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90761F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C05733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005E8F91" w:rsidR="00025386" w:rsidRPr="00025386" w:rsidRDefault="00213980" w:rsidP="00326B95">
      <w:pPr>
        <w:spacing w:before="240" w:after="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2C6D0F">
        <w:rPr>
          <w:rFonts w:ascii="Times New Roman" w:eastAsia="Times New Roman" w:hAnsi="Times New Roman"/>
          <w:b/>
          <w:lang w:eastAsia="pl-PL"/>
        </w:rPr>
        <w:t>00</w:t>
      </w:r>
      <w:r w:rsidR="00326B95">
        <w:rPr>
          <w:rFonts w:ascii="Times New Roman" w:eastAsia="Times New Roman" w:hAnsi="Times New Roman"/>
          <w:b/>
          <w:lang w:eastAsia="pl-PL"/>
        </w:rPr>
        <w:t>4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AA6D768" w14:textId="25EBA193" w:rsidR="00326B95" w:rsidRDefault="00C05733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C05733">
        <w:rPr>
          <w:rFonts w:ascii="Times New Roman" w:eastAsia="Times New Roman" w:hAnsi="Times New Roman"/>
          <w:b/>
          <w:lang w:eastAsia="pl-PL"/>
        </w:rPr>
        <w:t xml:space="preserve">Usługa szkolenia pracowników dydaktycznych </w:t>
      </w:r>
      <w:proofErr w:type="spellStart"/>
      <w:r w:rsidRPr="00C05733">
        <w:rPr>
          <w:rFonts w:ascii="Times New Roman" w:eastAsia="Times New Roman" w:hAnsi="Times New Roman"/>
          <w:b/>
          <w:lang w:eastAsia="pl-PL"/>
        </w:rPr>
        <w:t>WIMiP</w:t>
      </w:r>
      <w:proofErr w:type="spellEnd"/>
      <w:r w:rsidRPr="00C05733">
        <w:rPr>
          <w:rFonts w:ascii="Times New Roman" w:eastAsia="Times New Roman" w:hAnsi="Times New Roman"/>
          <w:b/>
          <w:lang w:eastAsia="pl-PL"/>
        </w:rPr>
        <w:t xml:space="preserve"> - "Szkoła Tutorów akademickich", dla max 18 osób - Kc-zp.272-71/21</w:t>
      </w:r>
      <w:r w:rsidR="00326B95" w:rsidRPr="00326B95">
        <w:rPr>
          <w:rFonts w:ascii="Times New Roman" w:eastAsia="Times New Roman" w:hAnsi="Times New Roman"/>
          <w:b/>
          <w:lang w:eastAsia="pl-PL"/>
        </w:rPr>
        <w:t>.</w:t>
      </w:r>
    </w:p>
    <w:p w14:paraId="1F94EBA1" w14:textId="1B46EAB5" w:rsidR="00DC652A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2F0A95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77777777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8C459E" w14:textId="77777777" w:rsidR="008B2892" w:rsidRDefault="008B2892" w:rsidP="00025386">
      <w:pPr>
        <w:spacing w:after="0" w:line="240" w:lineRule="auto"/>
      </w:pPr>
      <w:r>
        <w:separator/>
      </w:r>
    </w:p>
  </w:endnote>
  <w:endnote w:type="continuationSeparator" w:id="0">
    <w:p w14:paraId="75EEE214" w14:textId="77777777" w:rsidR="008B2892" w:rsidRDefault="008B289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A8B2C1" w14:textId="77777777" w:rsidR="008B2892" w:rsidRDefault="008B2892" w:rsidP="00025386">
      <w:pPr>
        <w:spacing w:after="0" w:line="240" w:lineRule="auto"/>
      </w:pPr>
      <w:r>
        <w:separator/>
      </w:r>
    </w:p>
  </w:footnote>
  <w:footnote w:type="continuationSeparator" w:id="0">
    <w:p w14:paraId="3A9CE1CD" w14:textId="77777777" w:rsidR="008B2892" w:rsidRDefault="008B289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3D6866B6" w:rsidR="00326B95" w:rsidRPr="003D6231" w:rsidRDefault="00EC667C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75EE3481" wp14:editId="4E61311F">
          <wp:extent cx="4907280" cy="449580"/>
          <wp:effectExtent l="0" t="0" r="7620" b="7620"/>
          <wp:docPr id="1" name="Obraz 1" descr="Log_POWER_k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_POWER_kolor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4913"/>
    <w:rsid w:val="00025386"/>
    <w:rsid w:val="000423B9"/>
    <w:rsid w:val="00084786"/>
    <w:rsid w:val="000C1717"/>
    <w:rsid w:val="000F06EE"/>
    <w:rsid w:val="00125943"/>
    <w:rsid w:val="0016158F"/>
    <w:rsid w:val="00165B78"/>
    <w:rsid w:val="001C2314"/>
    <w:rsid w:val="00213980"/>
    <w:rsid w:val="002C6D0F"/>
    <w:rsid w:val="00326B95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56A6F"/>
    <w:rsid w:val="00A87380"/>
    <w:rsid w:val="00AF7375"/>
    <w:rsid w:val="00B77707"/>
    <w:rsid w:val="00BE3BCE"/>
    <w:rsid w:val="00C05733"/>
    <w:rsid w:val="00CB29AC"/>
    <w:rsid w:val="00D55FC4"/>
    <w:rsid w:val="00D720DC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667C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2021-03-29T11:13:00Z</cp:lastPrinted>
  <dcterms:created xsi:type="dcterms:W3CDTF">2021-03-29T11:13:00Z</dcterms:created>
  <dcterms:modified xsi:type="dcterms:W3CDTF">2021-03-29T11:13:00Z</dcterms:modified>
</cp:coreProperties>
</file>