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E" w:rsidRPr="003261E7" w:rsidRDefault="000739C2" w:rsidP="00DA2A7E">
      <w:pPr>
        <w:spacing w:after="240"/>
        <w:jc w:val="right"/>
        <w:rPr>
          <w:sz w:val="22"/>
          <w:szCs w:val="22"/>
        </w:rPr>
      </w:pPr>
      <w:r w:rsidRPr="000739C2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0739C2">
        <w:rPr>
          <w:sz w:val="22"/>
          <w:szCs w:val="22"/>
        </w:rPr>
        <w:t>2021-04-13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0739C2" w:rsidRPr="000739C2" w:rsidRDefault="000739C2" w:rsidP="00DA2A7E">
      <w:pPr>
        <w:spacing w:after="40"/>
        <w:rPr>
          <w:b/>
          <w:bCs/>
          <w:sz w:val="22"/>
          <w:szCs w:val="22"/>
        </w:rPr>
      </w:pPr>
      <w:r w:rsidRPr="000739C2">
        <w:rPr>
          <w:b/>
          <w:bCs/>
          <w:sz w:val="22"/>
          <w:szCs w:val="22"/>
        </w:rPr>
        <w:t>Politechnika Rzeszowska</w:t>
      </w:r>
    </w:p>
    <w:p w:rsidR="00DA2A7E" w:rsidRPr="003261E7" w:rsidRDefault="000739C2" w:rsidP="00DA2A7E">
      <w:pPr>
        <w:spacing w:after="40"/>
        <w:rPr>
          <w:b/>
          <w:bCs/>
          <w:sz w:val="22"/>
          <w:szCs w:val="22"/>
        </w:rPr>
      </w:pPr>
      <w:r w:rsidRPr="000739C2">
        <w:rPr>
          <w:b/>
          <w:bCs/>
          <w:sz w:val="22"/>
          <w:szCs w:val="22"/>
        </w:rPr>
        <w:t>Dział Zamówień Publicznych</w:t>
      </w:r>
    </w:p>
    <w:p w:rsidR="00DA2A7E" w:rsidRPr="003261E7" w:rsidRDefault="000739C2" w:rsidP="00DA2A7E">
      <w:pPr>
        <w:rPr>
          <w:sz w:val="22"/>
          <w:szCs w:val="22"/>
        </w:rPr>
      </w:pPr>
      <w:r w:rsidRPr="000739C2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0739C2">
        <w:rPr>
          <w:sz w:val="22"/>
          <w:szCs w:val="22"/>
        </w:rPr>
        <w:t>12</w:t>
      </w:r>
    </w:p>
    <w:p w:rsidR="00DA2A7E" w:rsidRPr="003261E7" w:rsidRDefault="000739C2" w:rsidP="00DA2A7E">
      <w:pPr>
        <w:rPr>
          <w:sz w:val="22"/>
          <w:szCs w:val="22"/>
        </w:rPr>
      </w:pPr>
      <w:r w:rsidRPr="000739C2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0739C2">
        <w:rPr>
          <w:sz w:val="22"/>
          <w:szCs w:val="22"/>
        </w:rPr>
        <w:t>Rzeszów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0739C2" w:rsidRPr="003261E7" w:rsidTr="006F32ED">
        <w:trPr>
          <w:trHeight w:val="638"/>
        </w:trPr>
        <w:tc>
          <w:tcPr>
            <w:tcW w:w="959" w:type="dxa"/>
            <w:shd w:val="clear" w:color="auto" w:fill="auto"/>
          </w:tcPr>
          <w:p w:rsidR="000739C2" w:rsidRPr="003261E7" w:rsidRDefault="000739C2" w:rsidP="006F32E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739C2" w:rsidRPr="003261E7" w:rsidRDefault="000739C2" w:rsidP="00CB08F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739C2">
              <w:rPr>
                <w:sz w:val="22"/>
                <w:szCs w:val="22"/>
              </w:rPr>
              <w:t>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0739C2">
              <w:rPr>
                <w:b/>
                <w:bCs/>
                <w:sz w:val="22"/>
                <w:szCs w:val="22"/>
              </w:rPr>
              <w:t>Przeprowadzenie wstępnych badań profilaktycznych  dla studentów PRz kierowanych na staż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0739C2">
              <w:rPr>
                <w:b/>
                <w:sz w:val="22"/>
                <w:szCs w:val="22"/>
              </w:rPr>
              <w:t>NA/P/43/2021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739C2" w:rsidRPr="000739C2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0739C2" w:rsidRPr="000739C2">
        <w:rPr>
          <w:b/>
          <w:sz w:val="22"/>
          <w:szCs w:val="22"/>
        </w:rPr>
        <w:t>Politechnika Rzeszowska</w:t>
      </w:r>
    </w:p>
    <w:p w:rsidR="00DA2A7E" w:rsidRDefault="000739C2" w:rsidP="00DA2A7E">
      <w:pPr>
        <w:spacing w:before="480" w:after="120" w:line="276" w:lineRule="auto"/>
        <w:jc w:val="both"/>
        <w:rPr>
          <w:sz w:val="22"/>
          <w:szCs w:val="22"/>
        </w:rPr>
      </w:pPr>
      <w:r w:rsidRPr="000739C2">
        <w:rPr>
          <w:b/>
          <w:sz w:val="22"/>
          <w:szCs w:val="22"/>
        </w:rPr>
        <w:t>Dział Zamówień Publicznych</w:t>
      </w:r>
      <w:r w:rsidR="00DA2A7E" w:rsidRPr="003261E7">
        <w:rPr>
          <w:sz w:val="22"/>
          <w:szCs w:val="22"/>
        </w:rPr>
        <w:t>, działając na podstawie art. 2</w:t>
      </w:r>
      <w:r w:rsidR="00DA2A7E">
        <w:rPr>
          <w:sz w:val="22"/>
          <w:szCs w:val="22"/>
        </w:rPr>
        <w:t>60</w:t>
      </w:r>
      <w:r w:rsidR="00DA2A7E" w:rsidRPr="003261E7">
        <w:rPr>
          <w:sz w:val="22"/>
          <w:szCs w:val="22"/>
        </w:rPr>
        <w:t xml:space="preserve"> ustawy z dnia 11 września 2019r. Prawo zamówień publicznych </w:t>
      </w:r>
      <w:r w:rsidRPr="000739C2">
        <w:rPr>
          <w:sz w:val="22"/>
          <w:szCs w:val="22"/>
        </w:rPr>
        <w:t>(Dz.U. poz. 2019 ze zm.)</w:t>
      </w:r>
      <w:r w:rsidR="00DA2A7E" w:rsidRPr="003261E7">
        <w:rPr>
          <w:sz w:val="22"/>
          <w:szCs w:val="22"/>
        </w:rPr>
        <w:t>, zwanej dalej „ustawą Pzp”,</w:t>
      </w:r>
      <w:r w:rsidR="00DA2A7E"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0739C2" w:rsidRPr="007240DA" w:rsidTr="006F32ED">
        <w:tc>
          <w:tcPr>
            <w:tcW w:w="2660" w:type="dxa"/>
            <w:shd w:val="clear" w:color="auto" w:fill="auto"/>
          </w:tcPr>
          <w:p w:rsidR="000739C2" w:rsidRPr="007240DA" w:rsidRDefault="000739C2" w:rsidP="006F32ED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0739C2">
              <w:rPr>
                <w:sz w:val="22"/>
                <w:szCs w:val="22"/>
              </w:rPr>
              <w:t>Art. 255 pkt. 1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0739C2" w:rsidRPr="007240DA" w:rsidRDefault="000739C2" w:rsidP="006F32ED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0739C2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0739C2" w:rsidP="00DA2A7E">
      <w:pPr>
        <w:spacing w:after="480" w:line="276" w:lineRule="auto"/>
        <w:jc w:val="both"/>
        <w:rPr>
          <w:sz w:val="22"/>
          <w:szCs w:val="22"/>
        </w:rPr>
      </w:pPr>
      <w:r w:rsidRPr="000739C2">
        <w:rPr>
          <w:sz w:val="22"/>
          <w:szCs w:val="22"/>
        </w:rPr>
        <w:t>Nie została złożona żadna oferta</w:t>
      </w:r>
    </w:p>
    <w:p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020DF5" w:rsidRPr="00DA2A7E" w:rsidRDefault="00020DF5" w:rsidP="00DA2A7E">
      <w:bookmarkStart w:id="0" w:name="_GoBack"/>
      <w:bookmarkEnd w:id="0"/>
    </w:p>
    <w:sectPr w:rsidR="00020DF5" w:rsidRPr="00DA2A7E" w:rsidSect="00CB0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2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D8" w:rsidRDefault="00555DD8">
      <w:r>
        <w:separator/>
      </w:r>
    </w:p>
  </w:endnote>
  <w:endnote w:type="continuationSeparator" w:id="0">
    <w:p w:rsidR="00555DD8" w:rsidRDefault="0055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B08F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B08F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D8" w:rsidRDefault="00555DD8">
      <w:r>
        <w:separator/>
      </w:r>
    </w:p>
  </w:footnote>
  <w:footnote w:type="continuationSeparator" w:id="0">
    <w:p w:rsidR="00555DD8" w:rsidRDefault="0055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C2" w:rsidRDefault="00073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C2" w:rsidRDefault="00073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F2" w:rsidRPr="00CB08F2" w:rsidRDefault="00CB08F2" w:rsidP="00CB08F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</w:rPr>
    </w:pPr>
    <w:r w:rsidRPr="00CB08F2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alt="FE_POWER_poziom_pl-1_rgb" style="width:453pt;height:58.5pt;visibility:visible">
          <v:imagedata r:id="rId1" o:title="FE_POWER_poziom_pl-1_rgb"/>
        </v:shape>
      </w:pict>
    </w:r>
  </w:p>
  <w:p w:rsidR="00CB08F2" w:rsidRPr="00CB08F2" w:rsidRDefault="00CB08F2" w:rsidP="00CB08F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CB08F2">
      <w:rPr>
        <w:rFonts w:ascii="Arial" w:hAnsi="Arial" w:cs="Arial"/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CB08F2" w:rsidRPr="00CB08F2" w:rsidRDefault="00CB08F2" w:rsidP="00CB08F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CB08F2"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4.25pt;margin-top:14pt;width:480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</w:pict>
    </w:r>
    <w:r w:rsidRPr="00CB08F2">
      <w:rPr>
        <w:rFonts w:ascii="Arial" w:hAnsi="Arial" w:cs="Arial"/>
        <w:sz w:val="16"/>
        <w:szCs w:val="16"/>
      </w:rPr>
      <w:t>POWR.03.05.00-00-Z209/17</w:t>
    </w:r>
  </w:p>
  <w:p w:rsidR="000739C2" w:rsidRDefault="00073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DD8"/>
    <w:rsid w:val="00020DF5"/>
    <w:rsid w:val="000345C2"/>
    <w:rsid w:val="00047A30"/>
    <w:rsid w:val="000739C2"/>
    <w:rsid w:val="001B1480"/>
    <w:rsid w:val="002D47D4"/>
    <w:rsid w:val="003261E7"/>
    <w:rsid w:val="00372CE9"/>
    <w:rsid w:val="003F0CBE"/>
    <w:rsid w:val="00420F05"/>
    <w:rsid w:val="00467255"/>
    <w:rsid w:val="00555DD8"/>
    <w:rsid w:val="005644C6"/>
    <w:rsid w:val="006E6C0F"/>
    <w:rsid w:val="006E706C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B08F2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E7A8B34-1FF7-4C96-AE28-8B04BEDE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2021-04-13T07:19:00Z</cp:lastPrinted>
  <dcterms:created xsi:type="dcterms:W3CDTF">2021-04-13T07:19:00Z</dcterms:created>
  <dcterms:modified xsi:type="dcterms:W3CDTF">2021-04-13T07:19:00Z</dcterms:modified>
</cp:coreProperties>
</file>