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54EE9A6"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FB6F32">
              <w:rPr>
                <w:b/>
                <w:bCs/>
                <w:sz w:val="18"/>
                <w:szCs w:val="18"/>
              </w:rPr>
              <w:t>061-153953</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4A8442D" w:rsidR="00C24737" w:rsidRDefault="0073234E">
            <w:pPr>
              <w:spacing w:before="120" w:after="120" w:line="254" w:lineRule="auto"/>
              <w:ind w:left="0" w:right="0" w:firstLine="0"/>
              <w:jc w:val="left"/>
              <w:rPr>
                <w:rFonts w:ascii="Arial" w:hAnsi="Arial" w:cs="Arial"/>
                <w:sz w:val="18"/>
                <w:szCs w:val="18"/>
                <w:lang w:eastAsia="en-US"/>
              </w:rPr>
            </w:pPr>
            <w:r>
              <w:rPr>
                <w:rFonts w:ascii="Arial" w:hAnsi="Arial" w:cs="Arial"/>
                <w:b/>
                <w:bCs/>
                <w:szCs w:val="20"/>
              </w:rPr>
              <w:t xml:space="preserve">Zakup i dostawa odczynników, kontroli, kalibratorów i materiałów zużywalnych wraz z dzierżawą analizatorów w zakresie biochemii, immunochemii, parametrów krytycznych, diagnostyki moczu, koagulologii, hematologii, dostarczenie i wdrożenie Laboratoryjnego Systemu Informatycznego oraz integracja z systemem informatycznym Szpitala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64C1E4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D39CB">
              <w:rPr>
                <w:rFonts w:ascii="Arial" w:hAnsi="Arial" w:cs="Arial"/>
                <w:sz w:val="18"/>
                <w:szCs w:val="18"/>
                <w:lang w:eastAsia="en-US"/>
              </w:rPr>
              <w:t>1</w:t>
            </w:r>
            <w:r w:rsidR="0073234E">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B6F32">
              <w:rPr>
                <w:szCs w:val="20"/>
              </w:rPr>
            </w:r>
            <w:r w:rsidR="00FB6F32">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FB6F32">
              <w:rPr>
                <w:rFonts w:ascii="Arial" w:eastAsia="Times New Roman" w:hAnsi="Arial" w:cs="Arial"/>
                <w:sz w:val="22"/>
                <w:szCs w:val="20"/>
                <w:lang w:eastAsia="en-US"/>
              </w:rPr>
            </w:r>
            <w:r w:rsidR="00FB6F32">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96A16" w14:textId="77777777" w:rsidR="006A0529" w:rsidRDefault="006A05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487AE410"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Pr>
        <w:rFonts w:ascii="Times New Roman" w:hAnsi="Times New Roman" w:cs="Times New Roman"/>
        <w:b/>
        <w:bCs/>
        <w:sz w:val="22"/>
        <w:szCs w:val="24"/>
      </w:rPr>
      <w:t>1</w:t>
    </w:r>
    <w:r w:rsidR="0073234E">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6A0529">
      <w:rPr>
        <w:rFonts w:ascii="Times New Roman" w:hAnsi="Times New Roman" w:cs="Times New Roman"/>
        <w:b/>
        <w:bCs/>
        <w:sz w:val="22"/>
        <w:szCs w:val="24"/>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6704" w14:textId="77777777" w:rsidR="006A0529" w:rsidRDefault="006A05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A0529"/>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B6F32"/>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F97EB-B490-4D74-B96C-E7DC7A41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TotalTime>
  <Pages>15</Pages>
  <Words>4327</Words>
  <Characters>25963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7</cp:revision>
  <cp:lastPrinted>2021-02-02T11:46:00Z</cp:lastPrinted>
  <dcterms:created xsi:type="dcterms:W3CDTF">2021-01-27T14:49:00Z</dcterms:created>
  <dcterms:modified xsi:type="dcterms:W3CDTF">2021-03-29T06:34:00Z</dcterms:modified>
</cp:coreProperties>
</file>