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A807" w14:textId="20D4140B" w:rsidR="00CB6204" w:rsidRDefault="00090C46" w:rsidP="00CB6204">
      <w:pPr>
        <w:pStyle w:val="Nagwek4"/>
        <w:rPr>
          <w:b/>
          <w:i w:val="0"/>
        </w:rPr>
      </w:pPr>
      <w:r>
        <w:rPr>
          <w:noProof/>
        </w:rPr>
        <w:pict w14:anchorId="44CAAFF4"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14:paraId="3C0B439F" w14:textId="77777777" w:rsidR="00CB6204" w:rsidRDefault="00CB6204" w:rsidP="00CB6204"/>
                <w:p w14:paraId="172DF505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91D7484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A0BD287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2987870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E5109AB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5ECF30A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E347B4E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6E6B53C6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679B743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E6CC5" w:rsidRPr="00DE6CC5">
        <w:rPr>
          <w:b/>
          <w:i w:val="0"/>
        </w:rPr>
        <w:t>2</w:t>
      </w:r>
      <w:r w:rsidR="00EF5018">
        <w:rPr>
          <w:b/>
          <w:i w:val="0"/>
        </w:rPr>
        <w:t xml:space="preserve"> do SIWZ</w:t>
      </w:r>
    </w:p>
    <w:p w14:paraId="7551EC81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2EB1A81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64BAA0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3587E50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E6CC5" w:rsidRPr="00DE6CC5">
        <w:rPr>
          <w:b/>
          <w:sz w:val="24"/>
        </w:rPr>
        <w:t>SZW/DZP/93/2020</w:t>
      </w:r>
    </w:p>
    <w:p w14:paraId="54F2BC5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F316545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5070353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1917595A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2FCB8F23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F3F0975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205A9BE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F1AE06D" w14:textId="350C5789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E6CC5" w:rsidRPr="00DE6CC5">
        <w:rPr>
          <w:b/>
        </w:rPr>
        <w:t>przetarg</w:t>
      </w:r>
      <w:r w:rsidR="00EF5018">
        <w:rPr>
          <w:b/>
        </w:rPr>
        <w:t>u</w:t>
      </w:r>
      <w:r w:rsidR="00DE6CC5" w:rsidRPr="00DE6CC5">
        <w:rPr>
          <w:b/>
        </w:rPr>
        <w:t xml:space="preserve"> nieograniczon</w:t>
      </w:r>
      <w:r w:rsidR="00EF5018">
        <w:rPr>
          <w:b/>
        </w:rPr>
        <w:t>ego</w:t>
      </w:r>
      <w:r w:rsidR="00753DC1">
        <w:t xml:space="preserve"> na:</w:t>
      </w:r>
    </w:p>
    <w:p w14:paraId="55209FB2" w14:textId="77777777" w:rsidR="0000184A" w:rsidRDefault="00DE6CC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E6CC5">
        <w:rPr>
          <w:b/>
          <w:sz w:val="24"/>
          <w:szCs w:val="24"/>
        </w:rPr>
        <w:t>Integracja aptek szpitalnych w Centralną Aptekę Szpitalną i procesu zaopatrzenia w asortyment apteczny w Szpitalu Wojewódzkim w Poznaniu</w:t>
      </w:r>
    </w:p>
    <w:p w14:paraId="5F9B514B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48A9E15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E6CC5" w:rsidRPr="00DE6CC5">
        <w:rPr>
          <w:sz w:val="24"/>
          <w:szCs w:val="24"/>
        </w:rPr>
        <w:t>(</w:t>
      </w:r>
      <w:proofErr w:type="spellStart"/>
      <w:r w:rsidR="00DE6CC5" w:rsidRPr="00DE6CC5">
        <w:rPr>
          <w:sz w:val="24"/>
          <w:szCs w:val="24"/>
        </w:rPr>
        <w:t>t.j</w:t>
      </w:r>
      <w:proofErr w:type="spellEnd"/>
      <w:r w:rsidR="00DE6CC5" w:rsidRPr="00DE6CC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4DF84CA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DF60834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2A5B663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A52EBC7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E6CC5" w:rsidRPr="00DE6CC5">
        <w:rPr>
          <w:sz w:val="24"/>
          <w:szCs w:val="24"/>
        </w:rPr>
        <w:t>(</w:t>
      </w:r>
      <w:proofErr w:type="spellStart"/>
      <w:r w:rsidR="00DE6CC5" w:rsidRPr="00DE6CC5">
        <w:rPr>
          <w:sz w:val="24"/>
          <w:szCs w:val="24"/>
        </w:rPr>
        <w:t>t.j</w:t>
      </w:r>
      <w:proofErr w:type="spellEnd"/>
      <w:r w:rsidR="00DE6CC5" w:rsidRPr="00DE6CC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2A2BF5C7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E6CC5" w:rsidRPr="00DE6CC5">
        <w:rPr>
          <w:sz w:val="24"/>
          <w:szCs w:val="24"/>
        </w:rPr>
        <w:t>(</w:t>
      </w:r>
      <w:proofErr w:type="spellStart"/>
      <w:r w:rsidR="00DE6CC5" w:rsidRPr="00DE6CC5">
        <w:rPr>
          <w:sz w:val="24"/>
          <w:szCs w:val="24"/>
        </w:rPr>
        <w:t>t.j</w:t>
      </w:r>
      <w:proofErr w:type="spellEnd"/>
      <w:r w:rsidR="00DE6CC5" w:rsidRPr="00DE6CC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380ADE1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5992BF25" w14:textId="77777777" w:rsidTr="00C527C7">
        <w:tc>
          <w:tcPr>
            <w:tcW w:w="543" w:type="dxa"/>
          </w:tcPr>
          <w:p w14:paraId="2A9B81B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ACCB97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AF44F4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668230A7" w14:textId="77777777" w:rsidTr="00C527C7">
        <w:tc>
          <w:tcPr>
            <w:tcW w:w="543" w:type="dxa"/>
          </w:tcPr>
          <w:p w14:paraId="6DBBD28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989121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A88A07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3884116" w14:textId="77777777" w:rsidTr="00C527C7">
        <w:tc>
          <w:tcPr>
            <w:tcW w:w="543" w:type="dxa"/>
          </w:tcPr>
          <w:p w14:paraId="2B91751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6451DC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494979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BDBF26F" w14:textId="77777777" w:rsidTr="00C527C7">
        <w:tc>
          <w:tcPr>
            <w:tcW w:w="543" w:type="dxa"/>
          </w:tcPr>
          <w:p w14:paraId="4D35E2E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74E7FC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988B03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FF073BA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6947385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6820A40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742BF1F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66AAE2C6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D3D8" w14:textId="77777777" w:rsidR="00EF601D" w:rsidRDefault="00EF601D">
      <w:r>
        <w:separator/>
      </w:r>
    </w:p>
  </w:endnote>
  <w:endnote w:type="continuationSeparator" w:id="0">
    <w:p w14:paraId="1D265BA7" w14:textId="77777777" w:rsidR="00EF601D" w:rsidRDefault="00EF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208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61894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946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97FCD0C" w14:textId="77777777" w:rsidR="00336EEB" w:rsidRDefault="00090C46" w:rsidP="00336EEB">
    <w:pPr>
      <w:pStyle w:val="Stopka"/>
      <w:tabs>
        <w:tab w:val="clear" w:pos="4536"/>
      </w:tabs>
      <w:jc w:val="center"/>
    </w:pPr>
    <w:r>
      <w:rPr>
        <w:noProof/>
      </w:rPr>
      <w:pict w14:anchorId="24585990">
        <v:line id="_x0000_s2049" style="position:absolute;left:0;text-align:left;z-index:251657728" from="-3.85pt,8.7pt" to="455.15pt,8.7pt"/>
      </w:pict>
    </w:r>
  </w:p>
  <w:p w14:paraId="26E9FD7C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9828" w14:textId="77777777" w:rsidR="00DE6CC5" w:rsidRDefault="00DE6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C7F0" w14:textId="77777777" w:rsidR="00EF601D" w:rsidRDefault="00EF601D">
      <w:r>
        <w:separator/>
      </w:r>
    </w:p>
  </w:footnote>
  <w:footnote w:type="continuationSeparator" w:id="0">
    <w:p w14:paraId="3ADEB93C" w14:textId="77777777" w:rsidR="00EF601D" w:rsidRDefault="00EF601D">
      <w:r>
        <w:continuationSeparator/>
      </w:r>
    </w:p>
  </w:footnote>
  <w:footnote w:id="1">
    <w:p w14:paraId="6C70BD61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C1E2ACC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EAF7" w14:textId="77777777" w:rsidR="00DE6CC5" w:rsidRDefault="00DE6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259E" w14:textId="77777777" w:rsidR="00DE6CC5" w:rsidRDefault="00DE6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901F" w14:textId="77777777" w:rsidR="00DE6CC5" w:rsidRDefault="00DE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01D"/>
    <w:rsid w:val="0000184A"/>
    <w:rsid w:val="00012997"/>
    <w:rsid w:val="000621A2"/>
    <w:rsid w:val="00075CEC"/>
    <w:rsid w:val="00090C46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E6CC5"/>
    <w:rsid w:val="00E37A20"/>
    <w:rsid w:val="00EB5766"/>
    <w:rsid w:val="00EC667E"/>
    <w:rsid w:val="00EF5018"/>
    <w:rsid w:val="00EF601D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8FB678"/>
  <w15:chartTrackingRefBased/>
  <w15:docId w15:val="{2C7F7096-8818-4D25-84EF-88B1639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cp:lastModifiedBy>Szpital Wojewódzki w Poznaniu</cp:lastModifiedBy>
  <cp:revision>2</cp:revision>
  <cp:lastPrinted>2010-01-07T09:39:00Z</cp:lastPrinted>
  <dcterms:created xsi:type="dcterms:W3CDTF">2020-12-23T11:48:00Z</dcterms:created>
  <dcterms:modified xsi:type="dcterms:W3CDTF">2020-12-23T11:48:00Z</dcterms:modified>
</cp:coreProperties>
</file>