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432A8A" w14:textId="77777777" w:rsidR="00CF4D44" w:rsidRPr="00533FE4" w:rsidRDefault="00CF4D44">
      <w:pPr>
        <w:rPr>
          <w:sz w:val="24"/>
        </w:rPr>
      </w:pPr>
    </w:p>
    <w:p w14:paraId="3FC3A914" w14:textId="77777777" w:rsidR="00CF4D44" w:rsidRPr="00533FE4" w:rsidRDefault="00973306">
      <w:pPr>
        <w:jc w:val="center"/>
        <w:rPr>
          <w:color w:val="000000"/>
          <w:sz w:val="24"/>
        </w:rPr>
      </w:pPr>
      <w:r w:rsidRPr="00533FE4">
        <w:rPr>
          <w:color w:val="000000"/>
          <w:sz w:val="24"/>
        </w:rPr>
        <w:t>Arkusz asortymentowo - cenowy</w:t>
      </w:r>
    </w:p>
    <w:p w14:paraId="503A3FE7" w14:textId="77777777" w:rsidR="00CF4D44" w:rsidRPr="00533FE4" w:rsidRDefault="00CF4D44">
      <w:pPr>
        <w:rPr>
          <w:color w:val="000000"/>
          <w:sz w:val="24"/>
        </w:rPr>
      </w:pPr>
    </w:p>
    <w:tbl>
      <w:tblPr>
        <w:tblW w:w="4961" w:type="pct"/>
        <w:tblInd w:w="-386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6"/>
        <w:gridCol w:w="3801"/>
        <w:gridCol w:w="1127"/>
        <w:gridCol w:w="986"/>
        <w:gridCol w:w="1205"/>
        <w:gridCol w:w="910"/>
        <w:gridCol w:w="2110"/>
        <w:gridCol w:w="1127"/>
        <w:gridCol w:w="1268"/>
        <w:gridCol w:w="1408"/>
      </w:tblGrid>
      <w:tr w:rsidR="00CF4D44" w:rsidRPr="00533FE4" w14:paraId="0F9C5381" w14:textId="77777777" w:rsidTr="00545934">
        <w:trPr>
          <w:trHeight w:hRule="exact" w:val="1334"/>
        </w:trPr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5B26060" w14:textId="77777777" w:rsidR="00CF4D44" w:rsidRPr="00533FE4" w:rsidRDefault="00973306">
            <w:pPr>
              <w:shd w:val="clear" w:color="auto" w:fill="FFFFFF"/>
              <w:jc w:val="center"/>
              <w:rPr>
                <w:sz w:val="24"/>
              </w:rPr>
            </w:pPr>
            <w:r w:rsidRPr="00533FE4">
              <w:rPr>
                <w:color w:val="000000"/>
                <w:sz w:val="24"/>
              </w:rPr>
              <w:t>Lp.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7282C74" w14:textId="77777777" w:rsidR="00CF4D44" w:rsidRPr="00533FE4" w:rsidRDefault="00973306">
            <w:pPr>
              <w:shd w:val="clear" w:color="auto" w:fill="FFFFFF"/>
              <w:ind w:left="101"/>
              <w:jc w:val="center"/>
              <w:rPr>
                <w:sz w:val="24"/>
              </w:rPr>
            </w:pPr>
            <w:r w:rsidRPr="00533FE4">
              <w:rPr>
                <w:color w:val="000000"/>
                <w:spacing w:val="-4"/>
                <w:sz w:val="24"/>
              </w:rPr>
              <w:t xml:space="preserve">Asortyment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B3E0EFF" w14:textId="77777777" w:rsidR="00CF4D44" w:rsidRPr="00533FE4" w:rsidRDefault="00973306">
            <w:pPr>
              <w:shd w:val="clear" w:color="auto" w:fill="FFFFFF"/>
              <w:jc w:val="center"/>
              <w:rPr>
                <w:color w:val="000000"/>
                <w:spacing w:val="8"/>
                <w:sz w:val="24"/>
              </w:rPr>
            </w:pPr>
            <w:r w:rsidRPr="00533FE4">
              <w:rPr>
                <w:color w:val="000000"/>
                <w:spacing w:val="8"/>
                <w:sz w:val="24"/>
              </w:rPr>
              <w:t xml:space="preserve">Nazwa </w:t>
            </w:r>
          </w:p>
          <w:p w14:paraId="06D2109A" w14:textId="77777777" w:rsidR="00CF4D44" w:rsidRPr="00533FE4" w:rsidRDefault="00973306">
            <w:pPr>
              <w:shd w:val="clear" w:color="auto" w:fill="FFFFFF"/>
              <w:jc w:val="center"/>
              <w:rPr>
                <w:sz w:val="24"/>
              </w:rPr>
            </w:pPr>
            <w:r w:rsidRPr="00533FE4">
              <w:rPr>
                <w:color w:val="000000"/>
                <w:spacing w:val="8"/>
                <w:sz w:val="24"/>
              </w:rPr>
              <w:t>/typ/ symbol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3D38DC1" w14:textId="77777777" w:rsidR="00CF4D44" w:rsidRPr="00533FE4" w:rsidRDefault="00973306">
            <w:pPr>
              <w:jc w:val="center"/>
              <w:rPr>
                <w:sz w:val="24"/>
              </w:rPr>
            </w:pPr>
            <w:r w:rsidRPr="00533FE4">
              <w:rPr>
                <w:sz w:val="24"/>
              </w:rPr>
              <w:t>Nr katalog.</w:t>
            </w:r>
          </w:p>
        </w:tc>
        <w:tc>
          <w:tcPr>
            <w:tcW w:w="1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5F20C97" w14:textId="77777777" w:rsidR="00CF4D44" w:rsidRPr="00533FE4" w:rsidRDefault="00973306">
            <w:pPr>
              <w:jc w:val="center"/>
              <w:rPr>
                <w:sz w:val="24"/>
              </w:rPr>
            </w:pPr>
            <w:r w:rsidRPr="00533FE4">
              <w:rPr>
                <w:sz w:val="24"/>
              </w:rPr>
              <w:t>Producent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1D9D0C6" w14:textId="77777777" w:rsidR="00CF4D44" w:rsidRPr="00533FE4" w:rsidRDefault="00973306">
            <w:pPr>
              <w:jc w:val="center"/>
              <w:rPr>
                <w:sz w:val="24"/>
              </w:rPr>
            </w:pPr>
            <w:r w:rsidRPr="00533FE4">
              <w:rPr>
                <w:sz w:val="24"/>
              </w:rPr>
              <w:t>Ilość</w:t>
            </w:r>
          </w:p>
        </w:tc>
        <w:tc>
          <w:tcPr>
            <w:tcW w:w="2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C2B268E" w14:textId="77777777" w:rsidR="00CF4D44" w:rsidRPr="00533FE4" w:rsidRDefault="00973306">
            <w:pPr>
              <w:jc w:val="center"/>
              <w:rPr>
                <w:sz w:val="24"/>
              </w:rPr>
            </w:pPr>
            <w:r w:rsidRPr="00533FE4">
              <w:rPr>
                <w:sz w:val="24"/>
              </w:rPr>
              <w:t>Cena jednostkowa</w:t>
            </w:r>
          </w:p>
          <w:p w14:paraId="0E72DB46" w14:textId="77777777" w:rsidR="00CF4D44" w:rsidRPr="00533FE4" w:rsidRDefault="00973306">
            <w:pPr>
              <w:shd w:val="clear" w:color="auto" w:fill="FFFFFF"/>
              <w:ind w:left="168"/>
              <w:jc w:val="center"/>
              <w:rPr>
                <w:color w:val="000000"/>
                <w:spacing w:val="1"/>
                <w:sz w:val="24"/>
              </w:rPr>
            </w:pPr>
            <w:r w:rsidRPr="00533FE4">
              <w:rPr>
                <w:sz w:val="24"/>
              </w:rPr>
              <w:t>netto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752BD0E" w14:textId="77777777" w:rsidR="00CF4D44" w:rsidRPr="00533FE4" w:rsidRDefault="00973306">
            <w:pPr>
              <w:shd w:val="clear" w:color="auto" w:fill="FFFFFF"/>
              <w:jc w:val="center"/>
              <w:rPr>
                <w:sz w:val="24"/>
              </w:rPr>
            </w:pPr>
            <w:r w:rsidRPr="00533FE4">
              <w:rPr>
                <w:sz w:val="24"/>
              </w:rPr>
              <w:t>Wartość netto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C2BBDDD" w14:textId="77777777" w:rsidR="00CF4D44" w:rsidRPr="00533FE4" w:rsidRDefault="00973306">
            <w:pPr>
              <w:shd w:val="clear" w:color="auto" w:fill="FFFFFF"/>
              <w:ind w:left="-43"/>
              <w:jc w:val="center"/>
              <w:rPr>
                <w:sz w:val="24"/>
              </w:rPr>
            </w:pPr>
            <w:r w:rsidRPr="00533FE4">
              <w:rPr>
                <w:sz w:val="24"/>
              </w:rPr>
              <w:t>Podatek VAT i % podatku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51FCA2F" w14:textId="77777777" w:rsidR="00CF4D44" w:rsidRPr="00533FE4" w:rsidRDefault="00973306">
            <w:pPr>
              <w:shd w:val="clear" w:color="auto" w:fill="FFFFFF"/>
              <w:ind w:left="-35"/>
              <w:jc w:val="center"/>
              <w:rPr>
                <w:sz w:val="24"/>
              </w:rPr>
            </w:pPr>
            <w:r w:rsidRPr="00533FE4">
              <w:rPr>
                <w:sz w:val="24"/>
              </w:rPr>
              <w:t>Wartość brutto</w:t>
            </w:r>
          </w:p>
        </w:tc>
      </w:tr>
      <w:tr w:rsidR="00CF4D44" w:rsidRPr="00533FE4" w14:paraId="2A5E146C" w14:textId="77777777" w:rsidTr="00545934">
        <w:trPr>
          <w:trHeight w:val="276"/>
        </w:trPr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B3C3AF3" w14:textId="77777777" w:rsidR="00CF4D44" w:rsidRPr="00533FE4" w:rsidRDefault="00973306">
            <w:pPr>
              <w:shd w:val="clear" w:color="auto" w:fill="FFFFFF"/>
              <w:jc w:val="center"/>
              <w:rPr>
                <w:color w:val="000000"/>
                <w:sz w:val="24"/>
              </w:rPr>
            </w:pPr>
            <w:r w:rsidRPr="00533FE4">
              <w:rPr>
                <w:color w:val="000000"/>
                <w:sz w:val="24"/>
              </w:rPr>
              <w:t>1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0AE7A3B" w14:textId="77777777" w:rsidR="00CF4D44" w:rsidRPr="00533FE4" w:rsidRDefault="00973306">
            <w:pPr>
              <w:autoSpaceDE w:val="0"/>
              <w:rPr>
                <w:color w:val="000000"/>
                <w:sz w:val="24"/>
              </w:rPr>
            </w:pPr>
            <w:r w:rsidRPr="00533FE4">
              <w:rPr>
                <w:color w:val="000000"/>
                <w:sz w:val="24"/>
              </w:rPr>
              <w:t>System do wideo-EEG i polisomnografii (PSG) ze stacją opisową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094104F" w14:textId="77777777" w:rsidR="00CF4D44" w:rsidRPr="00533FE4" w:rsidRDefault="00CF4D44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B428F99" w14:textId="77777777" w:rsidR="00CF4D44" w:rsidRPr="00533FE4" w:rsidRDefault="00CF4D44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38BC5D0" w14:textId="77777777" w:rsidR="00CF4D44" w:rsidRPr="00533FE4" w:rsidRDefault="00CF4D44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4307F40" w14:textId="77777777" w:rsidR="00CF4D44" w:rsidRPr="00533FE4" w:rsidRDefault="00973306">
            <w:pPr>
              <w:autoSpaceDE w:val="0"/>
              <w:jc w:val="center"/>
              <w:rPr>
                <w:color w:val="000000"/>
                <w:sz w:val="24"/>
              </w:rPr>
            </w:pPr>
            <w:r w:rsidRPr="00533FE4">
              <w:rPr>
                <w:color w:val="000000"/>
                <w:sz w:val="24"/>
              </w:rPr>
              <w:t>1 kpl.</w:t>
            </w:r>
          </w:p>
        </w:tc>
        <w:tc>
          <w:tcPr>
            <w:tcW w:w="2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38E870E" w14:textId="77777777" w:rsidR="00CF4D44" w:rsidRPr="00533FE4" w:rsidRDefault="00CF4D44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DDFDE87" w14:textId="77777777" w:rsidR="00CF4D44" w:rsidRPr="00533FE4" w:rsidRDefault="00CF4D44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068D4F4" w14:textId="77777777" w:rsidR="00CF4D44" w:rsidRPr="00533FE4" w:rsidRDefault="00CF4D44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0BE94C6" w14:textId="77777777" w:rsidR="00CF4D44" w:rsidRPr="00533FE4" w:rsidRDefault="00CF4D44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</w:tr>
      <w:tr w:rsidR="00545934" w:rsidRPr="00545934" w14:paraId="59CF2CC3" w14:textId="77777777" w:rsidTr="00545934">
        <w:trPr>
          <w:trHeight w:val="276"/>
        </w:trPr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6423851" w14:textId="77777777" w:rsidR="00CF4D44" w:rsidRPr="00545934" w:rsidRDefault="00973306">
            <w:pPr>
              <w:shd w:val="clear" w:color="auto" w:fill="FFFFFF"/>
              <w:jc w:val="center"/>
              <w:rPr>
                <w:color w:val="000000" w:themeColor="text1"/>
                <w:sz w:val="24"/>
              </w:rPr>
            </w:pPr>
            <w:r w:rsidRPr="00545934">
              <w:rPr>
                <w:color w:val="000000" w:themeColor="text1"/>
                <w:sz w:val="24"/>
              </w:rPr>
              <w:t>a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57772E6" w14:textId="77777777" w:rsidR="00CF4D44" w:rsidRPr="00545934" w:rsidRDefault="00973306">
            <w:pPr>
              <w:autoSpaceDE w:val="0"/>
              <w:rPr>
                <w:color w:val="000000" w:themeColor="text1"/>
                <w:sz w:val="24"/>
              </w:rPr>
            </w:pPr>
            <w:r w:rsidRPr="00545934">
              <w:rPr>
                <w:color w:val="000000" w:themeColor="text1"/>
                <w:sz w:val="24"/>
              </w:rPr>
              <w:t xml:space="preserve">Głowica (wzmacniacz) EEG/PSG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27FC057" w14:textId="77777777" w:rsidR="00CF4D44" w:rsidRPr="00545934" w:rsidRDefault="00CF4D44">
            <w:pPr>
              <w:autoSpaceDE w:val="0"/>
              <w:snapToGrid w:val="0"/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A029AD3" w14:textId="77777777" w:rsidR="00CF4D44" w:rsidRPr="00545934" w:rsidRDefault="00CF4D44">
            <w:pPr>
              <w:autoSpaceDE w:val="0"/>
              <w:snapToGrid w:val="0"/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0FA8CF6" w14:textId="77777777" w:rsidR="00CF4D44" w:rsidRPr="00545934" w:rsidRDefault="00CF4D44">
            <w:pPr>
              <w:autoSpaceDE w:val="0"/>
              <w:snapToGrid w:val="0"/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6FE79F5" w14:textId="77777777" w:rsidR="00CF4D44" w:rsidRPr="00545934" w:rsidRDefault="00973306">
            <w:pPr>
              <w:autoSpaceDE w:val="0"/>
              <w:jc w:val="center"/>
              <w:rPr>
                <w:color w:val="000000" w:themeColor="text1"/>
                <w:sz w:val="24"/>
              </w:rPr>
            </w:pPr>
            <w:r w:rsidRPr="00545934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2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B997583" w14:textId="77777777" w:rsidR="00CF4D44" w:rsidRPr="00545934" w:rsidRDefault="00CF4D44">
            <w:pPr>
              <w:autoSpaceDE w:val="0"/>
              <w:snapToGrid w:val="0"/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93DE8D6" w14:textId="77777777" w:rsidR="00CF4D44" w:rsidRPr="00545934" w:rsidRDefault="00CF4D44">
            <w:pPr>
              <w:autoSpaceDE w:val="0"/>
              <w:snapToGrid w:val="0"/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71A2B73" w14:textId="77777777" w:rsidR="00CF4D44" w:rsidRPr="00545934" w:rsidRDefault="00CF4D44">
            <w:pPr>
              <w:autoSpaceDE w:val="0"/>
              <w:snapToGrid w:val="0"/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201CAD5" w14:textId="77777777" w:rsidR="00CF4D44" w:rsidRPr="00545934" w:rsidRDefault="00CF4D44">
            <w:pPr>
              <w:autoSpaceDE w:val="0"/>
              <w:snapToGrid w:val="0"/>
              <w:jc w:val="center"/>
              <w:rPr>
                <w:color w:val="000000" w:themeColor="text1"/>
                <w:sz w:val="24"/>
              </w:rPr>
            </w:pPr>
          </w:p>
        </w:tc>
      </w:tr>
      <w:tr w:rsidR="00545934" w:rsidRPr="00545934" w14:paraId="23E6BAAB" w14:textId="77777777" w:rsidTr="00545934">
        <w:trPr>
          <w:trHeight w:val="276"/>
        </w:trPr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BF51771" w14:textId="77777777" w:rsidR="00CF4D44" w:rsidRPr="00545934" w:rsidRDefault="00973306">
            <w:pPr>
              <w:shd w:val="clear" w:color="auto" w:fill="FFFFFF"/>
              <w:jc w:val="center"/>
              <w:rPr>
                <w:color w:val="000000" w:themeColor="text1"/>
                <w:sz w:val="24"/>
              </w:rPr>
            </w:pPr>
            <w:r w:rsidRPr="00545934">
              <w:rPr>
                <w:color w:val="000000" w:themeColor="text1"/>
                <w:sz w:val="24"/>
              </w:rPr>
              <w:t>b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4914BC1" w14:textId="77777777" w:rsidR="00CF4D44" w:rsidRPr="00545934" w:rsidRDefault="00973306">
            <w:pPr>
              <w:autoSpaceDE w:val="0"/>
              <w:rPr>
                <w:color w:val="000000" w:themeColor="text1"/>
                <w:sz w:val="24"/>
              </w:rPr>
            </w:pPr>
            <w:r w:rsidRPr="00545934">
              <w:rPr>
                <w:color w:val="000000" w:themeColor="text1"/>
                <w:sz w:val="24"/>
              </w:rPr>
              <w:t>Stanowisko rejestracyjne wideo-EEG/PSG na wózku jezdnym, z kamerą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513EEC6" w14:textId="77777777" w:rsidR="00CF4D44" w:rsidRPr="00545934" w:rsidRDefault="00CF4D44">
            <w:pPr>
              <w:autoSpaceDE w:val="0"/>
              <w:snapToGrid w:val="0"/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8BBFC97" w14:textId="77777777" w:rsidR="00CF4D44" w:rsidRPr="00545934" w:rsidRDefault="00CF4D44">
            <w:pPr>
              <w:autoSpaceDE w:val="0"/>
              <w:snapToGrid w:val="0"/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ED624D0" w14:textId="77777777" w:rsidR="00CF4D44" w:rsidRPr="00545934" w:rsidRDefault="00CF4D44">
            <w:pPr>
              <w:autoSpaceDE w:val="0"/>
              <w:snapToGrid w:val="0"/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84F386C" w14:textId="77777777" w:rsidR="00CF4D44" w:rsidRPr="00545934" w:rsidRDefault="00973306">
            <w:pPr>
              <w:autoSpaceDE w:val="0"/>
              <w:jc w:val="center"/>
              <w:rPr>
                <w:color w:val="000000" w:themeColor="text1"/>
                <w:sz w:val="24"/>
              </w:rPr>
            </w:pPr>
            <w:r w:rsidRPr="00545934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2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234608C" w14:textId="77777777" w:rsidR="00CF4D44" w:rsidRPr="00545934" w:rsidRDefault="00CF4D44">
            <w:pPr>
              <w:autoSpaceDE w:val="0"/>
              <w:snapToGrid w:val="0"/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E68C87A" w14:textId="77777777" w:rsidR="00CF4D44" w:rsidRPr="00545934" w:rsidRDefault="00CF4D44">
            <w:pPr>
              <w:autoSpaceDE w:val="0"/>
              <w:snapToGrid w:val="0"/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4DFE6A1" w14:textId="77777777" w:rsidR="00CF4D44" w:rsidRPr="00545934" w:rsidRDefault="00CF4D44">
            <w:pPr>
              <w:autoSpaceDE w:val="0"/>
              <w:snapToGrid w:val="0"/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C9FA76C" w14:textId="77777777" w:rsidR="00CF4D44" w:rsidRPr="00545934" w:rsidRDefault="00CF4D44">
            <w:pPr>
              <w:autoSpaceDE w:val="0"/>
              <w:snapToGrid w:val="0"/>
              <w:jc w:val="center"/>
              <w:rPr>
                <w:color w:val="000000" w:themeColor="text1"/>
                <w:sz w:val="24"/>
              </w:rPr>
            </w:pPr>
          </w:p>
        </w:tc>
      </w:tr>
      <w:tr w:rsidR="00545934" w:rsidRPr="00545934" w14:paraId="1754C6C3" w14:textId="77777777" w:rsidTr="00545934">
        <w:trPr>
          <w:trHeight w:val="276"/>
        </w:trPr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5940331" w14:textId="77777777" w:rsidR="00CF4D44" w:rsidRPr="00545934" w:rsidRDefault="00973306">
            <w:pPr>
              <w:shd w:val="clear" w:color="auto" w:fill="FFFFFF"/>
              <w:jc w:val="center"/>
              <w:rPr>
                <w:color w:val="000000" w:themeColor="text1"/>
                <w:sz w:val="24"/>
              </w:rPr>
            </w:pPr>
            <w:r w:rsidRPr="00545934">
              <w:rPr>
                <w:color w:val="000000" w:themeColor="text1"/>
                <w:sz w:val="24"/>
              </w:rPr>
              <w:t>c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A4B5D2B" w14:textId="77777777" w:rsidR="00CF4D44" w:rsidRPr="00545934" w:rsidRDefault="00973306">
            <w:pPr>
              <w:autoSpaceDE w:val="0"/>
              <w:rPr>
                <w:color w:val="000000" w:themeColor="text1"/>
                <w:sz w:val="24"/>
              </w:rPr>
            </w:pPr>
            <w:r w:rsidRPr="00545934">
              <w:rPr>
                <w:color w:val="000000" w:themeColor="text1"/>
                <w:sz w:val="24"/>
              </w:rPr>
              <w:t>Stanowisko opisowo-analityczne (stacja opisowa)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84229D1" w14:textId="77777777" w:rsidR="00CF4D44" w:rsidRPr="00545934" w:rsidRDefault="00CF4D44">
            <w:pPr>
              <w:autoSpaceDE w:val="0"/>
              <w:snapToGrid w:val="0"/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D4AFFAE" w14:textId="77777777" w:rsidR="00CF4D44" w:rsidRPr="00545934" w:rsidRDefault="00CF4D44">
            <w:pPr>
              <w:autoSpaceDE w:val="0"/>
              <w:snapToGrid w:val="0"/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13F9E5D" w14:textId="77777777" w:rsidR="00CF4D44" w:rsidRPr="00545934" w:rsidRDefault="00CF4D44">
            <w:pPr>
              <w:autoSpaceDE w:val="0"/>
              <w:snapToGrid w:val="0"/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0AB1BB2" w14:textId="77777777" w:rsidR="00CF4D44" w:rsidRPr="00545934" w:rsidRDefault="00973306">
            <w:pPr>
              <w:autoSpaceDE w:val="0"/>
              <w:jc w:val="center"/>
              <w:rPr>
                <w:color w:val="000000" w:themeColor="text1"/>
                <w:sz w:val="24"/>
              </w:rPr>
            </w:pPr>
            <w:r w:rsidRPr="00545934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2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F524132" w14:textId="77777777" w:rsidR="00CF4D44" w:rsidRPr="00545934" w:rsidRDefault="00CF4D44">
            <w:pPr>
              <w:autoSpaceDE w:val="0"/>
              <w:snapToGrid w:val="0"/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19C0A94" w14:textId="77777777" w:rsidR="00CF4D44" w:rsidRPr="00545934" w:rsidRDefault="00CF4D44">
            <w:pPr>
              <w:autoSpaceDE w:val="0"/>
              <w:snapToGrid w:val="0"/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A4ED3CB" w14:textId="77777777" w:rsidR="00CF4D44" w:rsidRPr="00545934" w:rsidRDefault="00CF4D44">
            <w:pPr>
              <w:autoSpaceDE w:val="0"/>
              <w:snapToGrid w:val="0"/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D1FC853" w14:textId="77777777" w:rsidR="00CF4D44" w:rsidRPr="00545934" w:rsidRDefault="00CF4D44">
            <w:pPr>
              <w:autoSpaceDE w:val="0"/>
              <w:snapToGrid w:val="0"/>
              <w:jc w:val="center"/>
              <w:rPr>
                <w:color w:val="000000" w:themeColor="text1"/>
                <w:sz w:val="24"/>
              </w:rPr>
            </w:pPr>
          </w:p>
        </w:tc>
      </w:tr>
      <w:tr w:rsidR="00545934" w:rsidRPr="00545934" w14:paraId="3B7BEBCC" w14:textId="77777777" w:rsidTr="00545934">
        <w:trPr>
          <w:trHeight w:val="276"/>
        </w:trPr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A59D991" w14:textId="77777777" w:rsidR="00CF4D44" w:rsidRPr="00545934" w:rsidRDefault="00973306">
            <w:pPr>
              <w:shd w:val="clear" w:color="auto" w:fill="FFFFFF"/>
              <w:jc w:val="center"/>
              <w:rPr>
                <w:color w:val="000000" w:themeColor="text1"/>
                <w:sz w:val="24"/>
              </w:rPr>
            </w:pPr>
            <w:r w:rsidRPr="00545934">
              <w:rPr>
                <w:color w:val="000000" w:themeColor="text1"/>
                <w:sz w:val="24"/>
              </w:rPr>
              <w:t>d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3FC6864" w14:textId="77777777" w:rsidR="00CF4D44" w:rsidRPr="00545934" w:rsidRDefault="00973306">
            <w:pPr>
              <w:autoSpaceDE w:val="0"/>
              <w:rPr>
                <w:color w:val="000000" w:themeColor="text1"/>
                <w:sz w:val="24"/>
              </w:rPr>
            </w:pPr>
            <w:r w:rsidRPr="00545934">
              <w:rPr>
                <w:color w:val="000000" w:themeColor="text1"/>
                <w:sz w:val="24"/>
              </w:rPr>
              <w:t>Fotostymulator na statywie jezdnym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53DA091" w14:textId="77777777" w:rsidR="00CF4D44" w:rsidRPr="00545934" w:rsidRDefault="00CF4D44">
            <w:pPr>
              <w:autoSpaceDE w:val="0"/>
              <w:snapToGrid w:val="0"/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845A527" w14:textId="77777777" w:rsidR="00CF4D44" w:rsidRPr="00545934" w:rsidRDefault="00CF4D44">
            <w:pPr>
              <w:autoSpaceDE w:val="0"/>
              <w:snapToGrid w:val="0"/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2DDB824" w14:textId="77777777" w:rsidR="00CF4D44" w:rsidRPr="00545934" w:rsidRDefault="00CF4D44">
            <w:pPr>
              <w:autoSpaceDE w:val="0"/>
              <w:snapToGrid w:val="0"/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EEDF101" w14:textId="77777777" w:rsidR="00CF4D44" w:rsidRPr="00545934" w:rsidRDefault="00973306">
            <w:pPr>
              <w:autoSpaceDE w:val="0"/>
              <w:jc w:val="center"/>
              <w:rPr>
                <w:color w:val="000000" w:themeColor="text1"/>
                <w:sz w:val="24"/>
              </w:rPr>
            </w:pPr>
            <w:r w:rsidRPr="00545934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2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943887B" w14:textId="77777777" w:rsidR="00CF4D44" w:rsidRPr="00545934" w:rsidRDefault="00CF4D44">
            <w:pPr>
              <w:autoSpaceDE w:val="0"/>
              <w:snapToGrid w:val="0"/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ED7BDB6" w14:textId="77777777" w:rsidR="00CF4D44" w:rsidRPr="00545934" w:rsidRDefault="00CF4D44">
            <w:pPr>
              <w:autoSpaceDE w:val="0"/>
              <w:snapToGrid w:val="0"/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595BFAB" w14:textId="77777777" w:rsidR="00CF4D44" w:rsidRPr="00545934" w:rsidRDefault="00CF4D44">
            <w:pPr>
              <w:autoSpaceDE w:val="0"/>
              <w:snapToGrid w:val="0"/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CE6C0B5" w14:textId="77777777" w:rsidR="00CF4D44" w:rsidRPr="00545934" w:rsidRDefault="00CF4D44">
            <w:pPr>
              <w:autoSpaceDE w:val="0"/>
              <w:snapToGrid w:val="0"/>
              <w:jc w:val="center"/>
              <w:rPr>
                <w:color w:val="000000" w:themeColor="text1"/>
                <w:sz w:val="24"/>
              </w:rPr>
            </w:pPr>
          </w:p>
        </w:tc>
      </w:tr>
      <w:tr w:rsidR="00545934" w:rsidRPr="00545934" w14:paraId="13A530DD" w14:textId="77777777" w:rsidTr="00545934">
        <w:trPr>
          <w:trHeight w:val="276"/>
        </w:trPr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C11B752" w14:textId="77777777" w:rsidR="00CF4D44" w:rsidRPr="00545934" w:rsidRDefault="00973306">
            <w:pPr>
              <w:shd w:val="clear" w:color="auto" w:fill="FFFFFF"/>
              <w:jc w:val="center"/>
              <w:rPr>
                <w:color w:val="000000" w:themeColor="text1"/>
                <w:sz w:val="24"/>
              </w:rPr>
            </w:pPr>
            <w:r w:rsidRPr="00545934">
              <w:rPr>
                <w:color w:val="000000" w:themeColor="text1"/>
                <w:sz w:val="24"/>
              </w:rPr>
              <w:t>e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EB27FD4" w14:textId="77777777" w:rsidR="00CF4D44" w:rsidRPr="00545934" w:rsidRDefault="00973306">
            <w:pPr>
              <w:autoSpaceDE w:val="0"/>
              <w:rPr>
                <w:color w:val="000000" w:themeColor="text1"/>
                <w:sz w:val="24"/>
              </w:rPr>
            </w:pPr>
            <w:r w:rsidRPr="00545934">
              <w:rPr>
                <w:color w:val="000000" w:themeColor="text1"/>
                <w:sz w:val="24"/>
              </w:rPr>
              <w:t>Oprogramowanie do rejestracji i analizy EEG, wideo-EEG i PSG – licencje na oba stanowiska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0DEED50" w14:textId="77777777" w:rsidR="00CF4D44" w:rsidRPr="00545934" w:rsidRDefault="00CF4D44">
            <w:pPr>
              <w:autoSpaceDE w:val="0"/>
              <w:snapToGrid w:val="0"/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342F54D" w14:textId="77777777" w:rsidR="00CF4D44" w:rsidRPr="00545934" w:rsidRDefault="00CF4D44">
            <w:pPr>
              <w:autoSpaceDE w:val="0"/>
              <w:snapToGrid w:val="0"/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AC93948" w14:textId="77777777" w:rsidR="00CF4D44" w:rsidRPr="00545934" w:rsidRDefault="00CF4D44">
            <w:pPr>
              <w:autoSpaceDE w:val="0"/>
              <w:snapToGrid w:val="0"/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4A73C5F" w14:textId="77777777" w:rsidR="00CF4D44" w:rsidRPr="00545934" w:rsidRDefault="00545934">
            <w:pPr>
              <w:autoSpaceDE w:val="0"/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1 kpl.</w:t>
            </w:r>
          </w:p>
        </w:tc>
        <w:tc>
          <w:tcPr>
            <w:tcW w:w="2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EC3F1B5" w14:textId="77777777" w:rsidR="00CF4D44" w:rsidRPr="00545934" w:rsidRDefault="00CF4D44">
            <w:pPr>
              <w:autoSpaceDE w:val="0"/>
              <w:snapToGrid w:val="0"/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E1CADDB" w14:textId="77777777" w:rsidR="00CF4D44" w:rsidRPr="00545934" w:rsidRDefault="00CF4D44">
            <w:pPr>
              <w:autoSpaceDE w:val="0"/>
              <w:snapToGrid w:val="0"/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D468332" w14:textId="77777777" w:rsidR="00CF4D44" w:rsidRPr="00545934" w:rsidRDefault="00CF4D44">
            <w:pPr>
              <w:autoSpaceDE w:val="0"/>
              <w:snapToGrid w:val="0"/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52410CC" w14:textId="77777777" w:rsidR="00CF4D44" w:rsidRPr="00545934" w:rsidRDefault="00CF4D44">
            <w:pPr>
              <w:autoSpaceDE w:val="0"/>
              <w:snapToGrid w:val="0"/>
              <w:jc w:val="center"/>
              <w:rPr>
                <w:color w:val="000000" w:themeColor="text1"/>
                <w:sz w:val="24"/>
              </w:rPr>
            </w:pPr>
          </w:p>
        </w:tc>
      </w:tr>
      <w:tr w:rsidR="00CF4D44" w:rsidRPr="00533FE4" w14:paraId="7C663AD0" w14:textId="77777777" w:rsidTr="00545934">
        <w:trPr>
          <w:trHeight w:val="276"/>
        </w:trPr>
        <w:tc>
          <w:tcPr>
            <w:tcW w:w="1091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3503E17" w14:textId="77777777" w:rsidR="00CF4D44" w:rsidRPr="00533FE4" w:rsidRDefault="00973306">
            <w:pPr>
              <w:autoSpaceDE w:val="0"/>
              <w:jc w:val="right"/>
              <w:rPr>
                <w:color w:val="000000"/>
                <w:sz w:val="24"/>
              </w:rPr>
            </w:pPr>
            <w:r w:rsidRPr="00533FE4">
              <w:rPr>
                <w:color w:val="000000"/>
                <w:sz w:val="24"/>
              </w:rPr>
              <w:t>Razem: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86ACDD8" w14:textId="77777777" w:rsidR="00CF4D44" w:rsidRPr="00533FE4" w:rsidRDefault="00CF4D44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467E156" w14:textId="77777777" w:rsidR="00CF4D44" w:rsidRPr="00533FE4" w:rsidRDefault="00CF4D44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03C827A" w14:textId="77777777" w:rsidR="00CF4D44" w:rsidRPr="00533FE4" w:rsidRDefault="00CF4D44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</w:tr>
    </w:tbl>
    <w:p w14:paraId="78EB3C1D" w14:textId="77777777" w:rsidR="00CF4D44" w:rsidRPr="00533FE4" w:rsidRDefault="00CF4D44">
      <w:pPr>
        <w:rPr>
          <w:sz w:val="24"/>
        </w:rPr>
      </w:pPr>
    </w:p>
    <w:p w14:paraId="736E1CCB" w14:textId="77777777" w:rsidR="00CF4D44" w:rsidRPr="00533FE4" w:rsidRDefault="00973306">
      <w:pPr>
        <w:rPr>
          <w:sz w:val="24"/>
        </w:rPr>
      </w:pPr>
      <w:r w:rsidRPr="00533FE4">
        <w:rPr>
          <w:sz w:val="24"/>
        </w:rPr>
        <w:t>Wartość brutto słownie: ………………………………………</w:t>
      </w:r>
      <w:r w:rsidRPr="00533FE4">
        <w:br w:type="page"/>
      </w:r>
    </w:p>
    <w:tbl>
      <w:tblPr>
        <w:tblW w:w="148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0"/>
        <w:gridCol w:w="10422"/>
      </w:tblGrid>
      <w:tr w:rsidR="00CF4D44" w:rsidRPr="00533FE4" w14:paraId="394CF5CE" w14:textId="77777777">
        <w:tc>
          <w:tcPr>
            <w:tcW w:w="14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53861D" w14:textId="77777777" w:rsidR="00CF4D44" w:rsidRPr="00533FE4" w:rsidRDefault="00973306">
            <w:pPr>
              <w:pStyle w:val="Nagwek1"/>
              <w:rPr>
                <w:sz w:val="22"/>
                <w:szCs w:val="22"/>
              </w:rPr>
            </w:pPr>
            <w:r w:rsidRPr="00533FE4">
              <w:rPr>
                <w:sz w:val="22"/>
                <w:szCs w:val="22"/>
              </w:rPr>
              <w:t>SYSTEM DO WIDEO-EEG I POLISOMNOGRAFII (PSG) ZE STACJĄ OPISOWĄ – 1 KOMPLET</w:t>
            </w:r>
          </w:p>
        </w:tc>
      </w:tr>
      <w:tr w:rsidR="00922718" w:rsidRPr="00533FE4" w14:paraId="7A0EB89A" w14:textId="77777777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7EAF8F" w14:textId="77777777" w:rsidR="00922718" w:rsidRPr="006241DF" w:rsidRDefault="00922718" w:rsidP="00922718">
            <w:pPr>
              <w:pStyle w:val="Tekstpodstawowy"/>
              <w:rPr>
                <w:sz w:val="18"/>
                <w:szCs w:val="18"/>
              </w:rPr>
            </w:pPr>
            <w:r w:rsidRPr="006241DF">
              <w:rPr>
                <w:sz w:val="18"/>
                <w:szCs w:val="18"/>
              </w:rPr>
              <w:t>Nazwa urządzenia (podać dostępne dane):</w:t>
            </w:r>
          </w:p>
          <w:p w14:paraId="0F21E4FB" w14:textId="77777777" w:rsidR="00922718" w:rsidRPr="00533FE4" w:rsidRDefault="00922718" w:rsidP="00922718">
            <w:pPr>
              <w:pStyle w:val="Tekstpodstawowy"/>
              <w:rPr>
                <w:sz w:val="18"/>
                <w:szCs w:val="18"/>
              </w:rPr>
            </w:pPr>
            <w:r w:rsidRPr="006241DF">
              <w:rPr>
                <w:sz w:val="18"/>
                <w:szCs w:val="18"/>
              </w:rPr>
              <w:t>model, nr katalogowy, klasa wyrobu medycznego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5A3778" w14:textId="77777777" w:rsidR="00922718" w:rsidRPr="00533FE4" w:rsidRDefault="00922718" w:rsidP="00922718">
            <w:pPr>
              <w:pStyle w:val="Tekstpodstawowy"/>
              <w:snapToGrid w:val="0"/>
              <w:rPr>
                <w:sz w:val="18"/>
                <w:szCs w:val="18"/>
              </w:rPr>
            </w:pPr>
          </w:p>
        </w:tc>
      </w:tr>
      <w:tr w:rsidR="00922718" w:rsidRPr="00533FE4" w14:paraId="2DDD9AFB" w14:textId="77777777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CCED20" w14:textId="77777777" w:rsidR="00922718" w:rsidRPr="006241DF" w:rsidRDefault="00922718" w:rsidP="00922718">
            <w:pPr>
              <w:pStyle w:val="Tekstpodstawowy"/>
              <w:rPr>
                <w:sz w:val="18"/>
                <w:szCs w:val="18"/>
              </w:rPr>
            </w:pPr>
            <w:r w:rsidRPr="006241DF">
              <w:rPr>
                <w:sz w:val="18"/>
                <w:szCs w:val="18"/>
              </w:rPr>
              <w:t>Producent:</w:t>
            </w:r>
          </w:p>
          <w:p w14:paraId="4DB19DCB" w14:textId="77777777" w:rsidR="00922718" w:rsidRPr="00533FE4" w:rsidRDefault="00922718" w:rsidP="00922718">
            <w:pPr>
              <w:pStyle w:val="Tekstpodstawowy"/>
              <w:rPr>
                <w:sz w:val="18"/>
                <w:szCs w:val="18"/>
              </w:rPr>
            </w:pPr>
            <w:r w:rsidRPr="006241DF">
              <w:rPr>
                <w:sz w:val="18"/>
                <w:szCs w:val="18"/>
              </w:rPr>
              <w:t>pełna nazwa, adres, strona www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FF654A" w14:textId="77777777" w:rsidR="00922718" w:rsidRPr="00533FE4" w:rsidRDefault="00922718" w:rsidP="00922718">
            <w:pPr>
              <w:pStyle w:val="Tekstpodstawowy"/>
              <w:snapToGrid w:val="0"/>
              <w:rPr>
                <w:sz w:val="18"/>
                <w:szCs w:val="18"/>
              </w:rPr>
            </w:pPr>
          </w:p>
        </w:tc>
      </w:tr>
      <w:tr w:rsidR="00CF4D44" w:rsidRPr="00533FE4" w14:paraId="3080B9F7" w14:textId="77777777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8F5385" w14:textId="77777777" w:rsidR="00CF4D44" w:rsidRPr="00533FE4" w:rsidRDefault="00973306">
            <w:pPr>
              <w:pStyle w:val="Tekstpodstawowy"/>
            </w:pPr>
            <w:r w:rsidRPr="00533FE4">
              <w:rPr>
                <w:sz w:val="18"/>
                <w:szCs w:val="18"/>
              </w:rPr>
              <w:t>Niepowtarzalny kod identyfikacyjny wyrobu (UDI):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83E1F7" w14:textId="77777777" w:rsidR="00CF4D44" w:rsidRPr="00533FE4" w:rsidRDefault="00CF4D44">
            <w:pPr>
              <w:pStyle w:val="Tekstpodstawowy"/>
              <w:snapToGrid w:val="0"/>
              <w:rPr>
                <w:sz w:val="18"/>
                <w:szCs w:val="18"/>
              </w:rPr>
            </w:pPr>
          </w:p>
        </w:tc>
      </w:tr>
      <w:tr w:rsidR="00CF4D44" w:rsidRPr="00533FE4" w14:paraId="423C6931" w14:textId="77777777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6B0EAC" w14:textId="77777777" w:rsidR="00CF4D44" w:rsidRPr="00533FE4" w:rsidRDefault="00973306">
            <w:pPr>
              <w:pStyle w:val="Tekstpodstawowy"/>
              <w:rPr>
                <w:sz w:val="18"/>
                <w:szCs w:val="18"/>
              </w:rPr>
            </w:pPr>
            <w:r w:rsidRPr="00533FE4">
              <w:rPr>
                <w:sz w:val="18"/>
                <w:szCs w:val="18"/>
              </w:rPr>
              <w:t>Kraj produkcji: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1EC371" w14:textId="77777777" w:rsidR="00CF4D44" w:rsidRPr="00533FE4" w:rsidRDefault="00CF4D44">
            <w:pPr>
              <w:pStyle w:val="Tekstpodstawowy"/>
              <w:snapToGrid w:val="0"/>
              <w:rPr>
                <w:sz w:val="18"/>
                <w:szCs w:val="18"/>
              </w:rPr>
            </w:pPr>
          </w:p>
        </w:tc>
      </w:tr>
      <w:tr w:rsidR="00CF4D44" w:rsidRPr="00533FE4" w14:paraId="0F95C709" w14:textId="77777777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9C5DE9" w14:textId="77777777" w:rsidR="00CF4D44" w:rsidRPr="00533FE4" w:rsidRDefault="00973306">
            <w:pPr>
              <w:pStyle w:val="Tekstpodstawowy"/>
            </w:pPr>
            <w:r w:rsidRPr="00533FE4">
              <w:rPr>
                <w:sz w:val="18"/>
                <w:szCs w:val="18"/>
              </w:rPr>
              <w:t>Rok produkcji: ≥2026 – parametr wymagany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CB76B4" w14:textId="77777777" w:rsidR="00CF4D44" w:rsidRPr="00533FE4" w:rsidRDefault="00CF4D44">
            <w:pPr>
              <w:pStyle w:val="Tekstpodstawowy"/>
              <w:snapToGrid w:val="0"/>
              <w:rPr>
                <w:sz w:val="18"/>
                <w:szCs w:val="18"/>
              </w:rPr>
            </w:pPr>
          </w:p>
        </w:tc>
      </w:tr>
    </w:tbl>
    <w:p w14:paraId="0001707A" w14:textId="77777777" w:rsidR="00CF4D44" w:rsidRPr="00533FE4" w:rsidRDefault="00CF4D44">
      <w:pPr>
        <w:rPr>
          <w:szCs w:val="18"/>
          <w:u w:val="single"/>
        </w:rPr>
      </w:pPr>
    </w:p>
    <w:p w14:paraId="5244A161" w14:textId="77777777" w:rsidR="00CF4D44" w:rsidRPr="00533FE4" w:rsidRDefault="00CF4D44">
      <w:pPr>
        <w:rPr>
          <w:szCs w:val="18"/>
          <w:u w:val="single"/>
        </w:rPr>
      </w:pPr>
    </w:p>
    <w:tbl>
      <w:tblPr>
        <w:tblW w:w="1483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7"/>
        <w:gridCol w:w="4992"/>
        <w:gridCol w:w="1984"/>
        <w:gridCol w:w="4108"/>
        <w:gridCol w:w="1699"/>
        <w:gridCol w:w="1440"/>
      </w:tblGrid>
      <w:tr w:rsidR="00CF4D44" w:rsidRPr="00533FE4" w14:paraId="51791BC7" w14:textId="77777777">
        <w:trPr>
          <w:cantSplit/>
          <w:tblHeader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EFF4C3" w14:textId="77777777" w:rsidR="00CF4D44" w:rsidRPr="00533FE4" w:rsidRDefault="00973306">
            <w:pPr>
              <w:pStyle w:val="Nagwek6"/>
              <w:rPr>
                <w:sz w:val="18"/>
                <w:szCs w:val="18"/>
              </w:rPr>
            </w:pPr>
            <w:r w:rsidRPr="00533FE4">
              <w:rPr>
                <w:sz w:val="18"/>
                <w:szCs w:val="18"/>
              </w:rPr>
              <w:t>Lp.</w:t>
            </w: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8D9B1A" w14:textId="77777777" w:rsidR="00CF4D44" w:rsidRPr="00533FE4" w:rsidRDefault="00973306">
            <w:pPr>
              <w:jc w:val="center"/>
              <w:rPr>
                <w:b/>
                <w:szCs w:val="18"/>
              </w:rPr>
            </w:pPr>
            <w:r w:rsidRPr="00533FE4">
              <w:rPr>
                <w:b/>
                <w:szCs w:val="18"/>
              </w:rPr>
              <w:t xml:space="preserve">Parametr [jednostka]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843279" w14:textId="77777777" w:rsidR="00CF4D44" w:rsidRPr="00533FE4" w:rsidRDefault="00973306">
            <w:pPr>
              <w:jc w:val="center"/>
              <w:rPr>
                <w:b/>
                <w:szCs w:val="18"/>
              </w:rPr>
            </w:pPr>
            <w:r w:rsidRPr="00533FE4">
              <w:rPr>
                <w:b/>
                <w:szCs w:val="18"/>
              </w:rPr>
              <w:t>Parametr wymagany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9139BB" w14:textId="77777777" w:rsidR="00CF4D44" w:rsidRPr="00533FE4" w:rsidRDefault="00973306">
            <w:pPr>
              <w:jc w:val="center"/>
              <w:rPr>
                <w:b/>
                <w:szCs w:val="18"/>
              </w:rPr>
            </w:pPr>
            <w:r w:rsidRPr="00533FE4">
              <w:rPr>
                <w:b/>
                <w:szCs w:val="18"/>
              </w:rPr>
              <w:t xml:space="preserve">Parametr oferowany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607275" w14:textId="77777777" w:rsidR="00CF4D44" w:rsidRPr="00533FE4" w:rsidRDefault="00973306">
            <w:pPr>
              <w:jc w:val="center"/>
              <w:rPr>
                <w:b/>
                <w:szCs w:val="18"/>
              </w:rPr>
            </w:pPr>
            <w:r w:rsidRPr="00533FE4">
              <w:rPr>
                <w:b/>
                <w:szCs w:val="18"/>
              </w:rPr>
              <w:t>Punktacja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13BCD6" w14:textId="77777777" w:rsidR="00CF4D44" w:rsidRPr="00533FE4" w:rsidRDefault="00973306">
            <w:pPr>
              <w:pStyle w:val="Nagwek2"/>
              <w:jc w:val="center"/>
              <w:rPr>
                <w:sz w:val="18"/>
                <w:szCs w:val="18"/>
              </w:rPr>
            </w:pPr>
            <w:r w:rsidRPr="00533FE4">
              <w:rPr>
                <w:sz w:val="18"/>
                <w:szCs w:val="18"/>
              </w:rPr>
              <w:t xml:space="preserve">Ocena Komisji </w:t>
            </w:r>
          </w:p>
          <w:p w14:paraId="5B402F6A" w14:textId="77777777" w:rsidR="00CF4D44" w:rsidRPr="00533FE4" w:rsidRDefault="00973306">
            <w:pPr>
              <w:pStyle w:val="Nagwek2"/>
              <w:jc w:val="center"/>
              <w:rPr>
                <w:b w:val="0"/>
                <w:sz w:val="18"/>
                <w:szCs w:val="18"/>
              </w:rPr>
            </w:pPr>
            <w:r w:rsidRPr="00533FE4">
              <w:rPr>
                <w:b w:val="0"/>
                <w:sz w:val="18"/>
                <w:szCs w:val="18"/>
              </w:rPr>
              <w:t xml:space="preserve">spełnia / </w:t>
            </w:r>
          </w:p>
          <w:p w14:paraId="4867CEE6" w14:textId="77777777" w:rsidR="00CF4D44" w:rsidRPr="00533FE4" w:rsidRDefault="00973306">
            <w:pPr>
              <w:pStyle w:val="Nagwek2"/>
              <w:jc w:val="center"/>
              <w:rPr>
                <w:b w:val="0"/>
                <w:sz w:val="18"/>
                <w:szCs w:val="18"/>
              </w:rPr>
            </w:pPr>
            <w:r w:rsidRPr="00533FE4">
              <w:rPr>
                <w:b w:val="0"/>
                <w:sz w:val="18"/>
                <w:szCs w:val="18"/>
              </w:rPr>
              <w:t>nie spełnia</w:t>
            </w:r>
          </w:p>
        </w:tc>
      </w:tr>
      <w:tr w:rsidR="00CF4D44" w:rsidRPr="00533FE4" w14:paraId="58C2EF1F" w14:textId="77777777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2B9369" w14:textId="77777777" w:rsidR="00CF4D44" w:rsidRPr="00533FE4" w:rsidRDefault="00973306">
            <w:pPr>
              <w:pStyle w:val="Nagwek2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533FE4">
              <w:rPr>
                <w:sz w:val="18"/>
                <w:szCs w:val="18"/>
              </w:rPr>
              <w:t>INFORMACJE OGÓLNE</w:t>
            </w:r>
          </w:p>
        </w:tc>
      </w:tr>
      <w:tr w:rsidR="00CF4D44" w:rsidRPr="00533FE4" w14:paraId="6CFECB3F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5C5925" w14:textId="77777777" w:rsidR="00CF4D44" w:rsidRPr="00533FE4" w:rsidRDefault="00CF4D4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D4B4F5" w14:textId="77777777" w:rsidR="00CF4D44" w:rsidRPr="00533FE4" w:rsidRDefault="00973306">
            <w:pPr>
              <w:rPr>
                <w:szCs w:val="18"/>
              </w:rPr>
            </w:pPr>
            <w:r w:rsidRPr="00533FE4">
              <w:rPr>
                <w:szCs w:val="18"/>
              </w:rPr>
              <w:t>Fabrycznie nowy system do wideo-EEG i polisomnografii (PSG), niepochodzący z wystaw i niepoddawany procesom odnowienia (rekondycjonowaniu)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2F1702" w14:textId="77777777" w:rsidR="00CF4D44" w:rsidRPr="00533FE4" w:rsidRDefault="00973306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2993D" w14:textId="77777777" w:rsidR="00CF4D44" w:rsidRPr="00533FE4" w:rsidRDefault="00CF4D4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0DC07B" w14:textId="77777777" w:rsidR="00CF4D44" w:rsidRPr="00533FE4" w:rsidRDefault="00CF4D4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9E0A51" w14:textId="77777777" w:rsidR="00CF4D44" w:rsidRPr="00533FE4" w:rsidRDefault="00CF4D44">
            <w:pPr>
              <w:snapToGrid w:val="0"/>
              <w:jc w:val="center"/>
              <w:rPr>
                <w:szCs w:val="18"/>
              </w:rPr>
            </w:pPr>
          </w:p>
        </w:tc>
      </w:tr>
      <w:tr w:rsidR="00CF4D44" w:rsidRPr="00533FE4" w14:paraId="3F7A7F10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C8199D" w14:textId="77777777" w:rsidR="00CF4D44" w:rsidRPr="00533FE4" w:rsidRDefault="00CF4D4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8B5AE6" w14:textId="77777777" w:rsidR="00CF4D44" w:rsidRPr="00533FE4" w:rsidRDefault="00973306">
            <w:pPr>
              <w:rPr>
                <w:szCs w:val="18"/>
              </w:rPr>
            </w:pPr>
            <w:r w:rsidRPr="00533FE4">
              <w:rPr>
                <w:szCs w:val="18"/>
              </w:rPr>
              <w:t>System przeznaczony do wykonywania badań: EEG rutynowych, długoterminowych badań wideo-EEG (LTM) oraz polisomnograficznych (PSG) u pacjentów dorosłych i dzieci, z wykorzystaniem jednej głowicy (wzmacniacza) i zintegrowanego oprogramowania diagnostycznego lub modułów oprogramowania jednego producenta współpracujących na wspólnej bazie danych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2B129B" w14:textId="77777777" w:rsidR="00CF4D44" w:rsidRPr="00533FE4" w:rsidRDefault="00973306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75911D" w14:textId="77777777" w:rsidR="00CF4D44" w:rsidRPr="00533FE4" w:rsidRDefault="00CF4D4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4CBFFA" w14:textId="77777777" w:rsidR="00CF4D44" w:rsidRPr="00533FE4" w:rsidRDefault="00CF4D4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6DCDBB" w14:textId="77777777" w:rsidR="00CF4D44" w:rsidRPr="00533FE4" w:rsidRDefault="00CF4D44">
            <w:pPr>
              <w:snapToGrid w:val="0"/>
              <w:jc w:val="center"/>
              <w:rPr>
                <w:szCs w:val="18"/>
              </w:rPr>
            </w:pPr>
          </w:p>
        </w:tc>
      </w:tr>
      <w:tr w:rsidR="00CF4D44" w:rsidRPr="00533FE4" w14:paraId="34A5EEC2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6953AA" w14:textId="77777777" w:rsidR="00CF4D44" w:rsidRPr="00533FE4" w:rsidRDefault="00CF4D4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B8C35" w14:textId="77777777" w:rsidR="00CF4D44" w:rsidRPr="00533FE4" w:rsidRDefault="00973306">
            <w:pPr>
              <w:rPr>
                <w:szCs w:val="18"/>
              </w:rPr>
            </w:pPr>
            <w:r w:rsidRPr="00533FE4">
              <w:rPr>
                <w:szCs w:val="18"/>
              </w:rPr>
              <w:t>System w skład którego wchodzą:</w:t>
            </w:r>
          </w:p>
          <w:p w14:paraId="0DFE92DE" w14:textId="77777777" w:rsidR="00CF4D44" w:rsidRPr="00533FE4" w:rsidRDefault="00973306">
            <w:pPr>
              <w:rPr>
                <w:szCs w:val="18"/>
              </w:rPr>
            </w:pPr>
            <w:r w:rsidRPr="00533FE4">
              <w:rPr>
                <w:szCs w:val="18"/>
              </w:rPr>
              <w:t>- głowica (wzmacniacz) EEG/</w:t>
            </w:r>
          </w:p>
          <w:p w14:paraId="7A54F84E" w14:textId="77777777" w:rsidR="00CF4D44" w:rsidRPr="00533FE4" w:rsidRDefault="00973306">
            <w:pPr>
              <w:rPr>
                <w:szCs w:val="18"/>
              </w:rPr>
            </w:pPr>
            <w:r w:rsidRPr="00533FE4">
              <w:rPr>
                <w:szCs w:val="18"/>
              </w:rPr>
              <w:t>- stanowisko rejestracyjne wideo-EEG/PSG na wózku jezdnym, z kamerą</w:t>
            </w:r>
          </w:p>
          <w:p w14:paraId="28C6C83E" w14:textId="77777777" w:rsidR="00CF4D44" w:rsidRPr="00533FE4" w:rsidRDefault="00973306">
            <w:pPr>
              <w:rPr>
                <w:szCs w:val="18"/>
              </w:rPr>
            </w:pPr>
            <w:r w:rsidRPr="00533FE4">
              <w:rPr>
                <w:szCs w:val="18"/>
              </w:rPr>
              <w:t>- stanowisko opisowo-analityczne (stacja opisowa) z drukarką</w:t>
            </w:r>
          </w:p>
          <w:p w14:paraId="6CFCA865" w14:textId="77777777" w:rsidR="00CF4D44" w:rsidRPr="00533FE4" w:rsidRDefault="00973306">
            <w:pPr>
              <w:rPr>
                <w:szCs w:val="18"/>
              </w:rPr>
            </w:pPr>
            <w:r w:rsidRPr="00533FE4">
              <w:rPr>
                <w:szCs w:val="18"/>
              </w:rPr>
              <w:t>- fotostymulator na statywie jezdnym</w:t>
            </w:r>
          </w:p>
          <w:p w14:paraId="33D51B89" w14:textId="77777777" w:rsidR="00CF4D44" w:rsidRPr="00533FE4" w:rsidRDefault="00973306">
            <w:pPr>
              <w:rPr>
                <w:szCs w:val="18"/>
              </w:rPr>
            </w:pPr>
            <w:r w:rsidRPr="00533FE4">
              <w:rPr>
                <w:szCs w:val="18"/>
              </w:rPr>
              <w:t>- oprogramowanie EEG, wideo-EEG i PSG z licencjami na oba stanowiska</w:t>
            </w:r>
          </w:p>
          <w:p w14:paraId="118E1F87" w14:textId="77777777" w:rsidR="00CF4D44" w:rsidRPr="00533FE4" w:rsidRDefault="00973306">
            <w:pPr>
              <w:rPr>
                <w:szCs w:val="18"/>
              </w:rPr>
            </w:pPr>
            <w:r w:rsidRPr="00533FE4">
              <w:rPr>
                <w:szCs w:val="18"/>
              </w:rPr>
              <w:t>- akcesoria i czujniki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5C3FD5" w14:textId="77777777" w:rsidR="00CF4D44" w:rsidRPr="00533FE4" w:rsidRDefault="00973306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09944A" w14:textId="77777777" w:rsidR="00CF4D44" w:rsidRPr="00533FE4" w:rsidRDefault="00CF4D4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8AA06B" w14:textId="77777777" w:rsidR="00CF4D44" w:rsidRPr="00533FE4" w:rsidRDefault="00CF4D4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38F1ED" w14:textId="77777777" w:rsidR="00CF4D44" w:rsidRPr="00533FE4" w:rsidRDefault="00CF4D44">
            <w:pPr>
              <w:snapToGrid w:val="0"/>
              <w:jc w:val="center"/>
              <w:rPr>
                <w:szCs w:val="18"/>
              </w:rPr>
            </w:pPr>
          </w:p>
        </w:tc>
      </w:tr>
      <w:tr w:rsidR="00CF4D44" w:rsidRPr="00533FE4" w14:paraId="3B2BF62C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C56443" w14:textId="77777777" w:rsidR="00CF4D44" w:rsidRPr="00533FE4" w:rsidRDefault="00CF4D4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A44BBD" w14:textId="77777777" w:rsidR="00CF4D44" w:rsidRPr="00533FE4" w:rsidRDefault="00973306">
            <w:pPr>
              <w:rPr>
                <w:szCs w:val="18"/>
              </w:rPr>
            </w:pPr>
            <w:r w:rsidRPr="00533FE4">
              <w:rPr>
                <w:szCs w:val="18"/>
              </w:rPr>
              <w:t>Menu użytkownika oprogramowania diagnostycznego w języku polskim lub angielskim. Opisy (raporty) badań generowane w języku polskim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FA4CA2" w14:textId="77777777" w:rsidR="00CF4D44" w:rsidRPr="00533FE4" w:rsidRDefault="00973306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5A9475" w14:textId="77777777" w:rsidR="00CF4D44" w:rsidRPr="00533FE4" w:rsidRDefault="00CF4D4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FE096B" w14:textId="77777777" w:rsidR="00CF4D44" w:rsidRPr="00533FE4" w:rsidRDefault="00CF4D4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BC418F" w14:textId="77777777" w:rsidR="00CF4D44" w:rsidRPr="00533FE4" w:rsidRDefault="00CF4D44">
            <w:pPr>
              <w:snapToGrid w:val="0"/>
              <w:jc w:val="center"/>
              <w:rPr>
                <w:szCs w:val="18"/>
              </w:rPr>
            </w:pPr>
          </w:p>
        </w:tc>
      </w:tr>
      <w:tr w:rsidR="00CF4D44" w:rsidRPr="00533FE4" w14:paraId="006DBE4B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8FCD21" w14:textId="77777777" w:rsidR="00CF4D44" w:rsidRPr="00533FE4" w:rsidRDefault="00CF4D4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BD27FB" w14:textId="77777777" w:rsidR="00CF4D44" w:rsidRPr="00533FE4" w:rsidRDefault="00973306">
            <w:pPr>
              <w:rPr>
                <w:szCs w:val="18"/>
              </w:rPr>
            </w:pPr>
            <w:r w:rsidRPr="00533FE4">
              <w:rPr>
                <w:szCs w:val="18"/>
              </w:rPr>
              <w:t>Zgodność z normami PN-EN 60601-1 (bezpieczeństwo), PN-EN 60601-1-2 (kompatybilność elektromagnetyczna) oraz PN-EN IEC 80601-2-26 (wymagania szczegółowe dla elektroencefalografów) lub równoważnymi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B39C7A" w14:textId="77777777" w:rsidR="00CF4D44" w:rsidRPr="00533FE4" w:rsidRDefault="00973306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86DB6D" w14:textId="77777777" w:rsidR="00CF4D44" w:rsidRPr="00533FE4" w:rsidRDefault="00CF4D4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9C95AD" w14:textId="77777777" w:rsidR="00CF4D44" w:rsidRPr="00533FE4" w:rsidRDefault="00CF4D4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26E6B6" w14:textId="77777777" w:rsidR="00CF4D44" w:rsidRPr="00533FE4" w:rsidRDefault="00CF4D44">
            <w:pPr>
              <w:snapToGrid w:val="0"/>
              <w:jc w:val="center"/>
              <w:rPr>
                <w:szCs w:val="18"/>
              </w:rPr>
            </w:pPr>
          </w:p>
        </w:tc>
      </w:tr>
      <w:tr w:rsidR="00CF4D44" w:rsidRPr="00533FE4" w14:paraId="57E9E1D1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2A057C" w14:textId="77777777" w:rsidR="00CF4D44" w:rsidRPr="00533FE4" w:rsidRDefault="00CF4D4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212F68" w14:textId="77777777" w:rsidR="00CF4D44" w:rsidRPr="00533FE4" w:rsidRDefault="00973306">
            <w:pPr>
              <w:rPr>
                <w:szCs w:val="18"/>
              </w:rPr>
            </w:pPr>
            <w:r w:rsidRPr="00533FE4">
              <w:rPr>
                <w:szCs w:val="18"/>
              </w:rPr>
              <w:t>Stanowisko rejestracyjne (komputer i urządzenia na wózku) wraz z głowicą stanowi system elektromedyczny spełniający wymagania PN-EN 60601-1 (rozdz. 16) lub równoważnej dla urządzeń pracujących w otoczeniu pacjenta (np. zasilanie przez transformator separujący). Podać sposób realizacji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246117" w14:textId="77777777" w:rsidR="00CF4D44" w:rsidRPr="00533FE4" w:rsidRDefault="00973306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AD894E" w14:textId="77777777" w:rsidR="00CF4D44" w:rsidRPr="00533FE4" w:rsidRDefault="00CF4D4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7964A5" w14:textId="77777777" w:rsidR="00CF4D44" w:rsidRPr="00533FE4" w:rsidRDefault="00CF4D4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16CE00" w14:textId="77777777" w:rsidR="00CF4D44" w:rsidRPr="00533FE4" w:rsidRDefault="00CF4D44">
            <w:pPr>
              <w:snapToGrid w:val="0"/>
              <w:jc w:val="center"/>
              <w:rPr>
                <w:szCs w:val="18"/>
              </w:rPr>
            </w:pPr>
          </w:p>
        </w:tc>
      </w:tr>
      <w:tr w:rsidR="00CF4D44" w:rsidRPr="00533FE4" w14:paraId="4885655A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88E6AB" w14:textId="77777777" w:rsidR="00CF4D44" w:rsidRPr="00533FE4" w:rsidRDefault="00CF4D4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05FC80" w14:textId="77777777" w:rsidR="00CF4D44" w:rsidRPr="00533FE4" w:rsidRDefault="00973306">
            <w:pPr>
              <w:rPr>
                <w:szCs w:val="18"/>
              </w:rPr>
            </w:pPr>
            <w:r w:rsidRPr="00533FE4">
              <w:rPr>
                <w:szCs w:val="18"/>
              </w:rPr>
              <w:t>Urządzenie oznakowane znakiem CE wraz z czterocyfrowym numerem identyfikacyjnym jednostki notyfikowanej biorącej udział w ocenie zgodności. Należy załączyć certyfikat UE jednostki notyfikowanej oraz deklarację zgodności producenta potwierdzającą, że oferowany wyrób spełnia wymagania Rozporządzenia (UE) 2017/745 (MDR).</w:t>
            </w:r>
          </w:p>
          <w:p w14:paraId="15B46DD4" w14:textId="77777777" w:rsidR="00CF4D44" w:rsidRPr="00533FE4" w:rsidRDefault="00973306">
            <w:pPr>
              <w:rPr>
                <w:szCs w:val="18"/>
              </w:rPr>
            </w:pPr>
            <w:r w:rsidRPr="00533FE4">
              <w:rPr>
                <w:szCs w:val="18"/>
              </w:rPr>
              <w:t>W przypadku wyrobów wprowadzanych do obrotu na podstawie przepisów przejściowych MDR (art. 120 ust. 3a–3c MDR, w brzmieniu nadanym rozporządzeniem (UE) 2023/607) dopuszcza się złożenie ważnego certyfikatu wydanego na zgodność z dyrektywą 93/42/EEC oraz odpowiadającej mu deklaracji zgodności, wraz z oświadczeniem producenta o spełnieniu warunków określonych w art. 120 ust. 3c MDR (w tym o zawarciu z jednostką notyfikowaną pisemnej umowy o przeprowadzenie oceny zgodności wg MDR), uprawniających do wprowadzania wyrobu do obrotu nie dłużej niż do dnia 31 grudnia 2028 r.</w:t>
            </w:r>
          </w:p>
          <w:p w14:paraId="45E621C0" w14:textId="77777777" w:rsidR="00CF4D44" w:rsidRPr="00533FE4" w:rsidRDefault="00973306">
            <w:pPr>
              <w:rPr>
                <w:szCs w:val="18"/>
              </w:rPr>
            </w:pPr>
            <w:r w:rsidRPr="00533FE4">
              <w:rPr>
                <w:szCs w:val="18"/>
              </w:rPr>
              <w:t>Dla wyrobów medycznych klasy I wystarczająca jest deklaracja zgodności producenta.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A9A462" w14:textId="77777777" w:rsidR="00CF4D44" w:rsidRPr="00533FE4" w:rsidRDefault="00973306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Tak, załączyć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141115" w14:textId="77777777" w:rsidR="00CF4D44" w:rsidRPr="00533FE4" w:rsidRDefault="00CF4D4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DFFF11" w14:textId="77777777" w:rsidR="00CF4D44" w:rsidRPr="00533FE4" w:rsidRDefault="00CF4D4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48D7A4" w14:textId="77777777" w:rsidR="00CF4D44" w:rsidRPr="00533FE4" w:rsidRDefault="00CF4D44">
            <w:pPr>
              <w:snapToGrid w:val="0"/>
              <w:jc w:val="center"/>
              <w:rPr>
                <w:szCs w:val="18"/>
              </w:rPr>
            </w:pPr>
          </w:p>
        </w:tc>
      </w:tr>
      <w:tr w:rsidR="00CF4D44" w:rsidRPr="00533FE4" w14:paraId="227F130F" w14:textId="77777777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8DFF11" w14:textId="77777777" w:rsidR="00CF4D44" w:rsidRPr="00533FE4" w:rsidRDefault="00973306">
            <w:pPr>
              <w:pStyle w:val="Nagwek2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533FE4">
              <w:rPr>
                <w:sz w:val="18"/>
                <w:szCs w:val="18"/>
              </w:rPr>
              <w:t>GŁOWICA (WZMACNIACZ) EEG/PSG</w:t>
            </w:r>
          </w:p>
        </w:tc>
      </w:tr>
      <w:tr w:rsidR="00CF4D44" w:rsidRPr="00533FE4" w14:paraId="2A99AF56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ADECD" w14:textId="77777777" w:rsidR="00CF4D44" w:rsidRPr="00533FE4" w:rsidRDefault="00CF4D4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12025D" w14:textId="77777777" w:rsidR="00CF4D44" w:rsidRPr="00533FE4" w:rsidRDefault="00973306">
            <w:pPr>
              <w:rPr>
                <w:szCs w:val="18"/>
              </w:rPr>
            </w:pPr>
            <w:r w:rsidRPr="00533FE4">
              <w:rPr>
                <w:szCs w:val="18"/>
              </w:rPr>
              <w:t>Głowica umożliwiająca jednoczesną rejestrację sygnałów EEG oraz sygnałów poligraficznych (EKG, EMG, EOG, oddechowych) w badaniach EEG, wideo-EEG (LTM) i PSG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F183DA" w14:textId="77777777" w:rsidR="00CF4D44" w:rsidRPr="00533FE4" w:rsidRDefault="00973306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5C100B" w14:textId="77777777" w:rsidR="00CF4D44" w:rsidRPr="00533FE4" w:rsidRDefault="00CF4D4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E06BA3" w14:textId="77777777" w:rsidR="00CF4D44" w:rsidRPr="00533FE4" w:rsidRDefault="00CF4D4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8E066E" w14:textId="77777777" w:rsidR="00CF4D44" w:rsidRPr="00533FE4" w:rsidRDefault="00CF4D44">
            <w:pPr>
              <w:snapToGrid w:val="0"/>
              <w:jc w:val="center"/>
              <w:rPr>
                <w:szCs w:val="18"/>
              </w:rPr>
            </w:pPr>
          </w:p>
        </w:tc>
      </w:tr>
      <w:tr w:rsidR="00CF4D44" w:rsidRPr="00533FE4" w14:paraId="16DCC30E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E83601" w14:textId="77777777" w:rsidR="00CF4D44" w:rsidRPr="00533FE4" w:rsidRDefault="00CF4D4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6CB44F" w14:textId="77777777" w:rsidR="00B16971" w:rsidRDefault="00973306">
            <w:pPr>
              <w:rPr>
                <w:szCs w:val="18"/>
              </w:rPr>
            </w:pPr>
            <w:r w:rsidRPr="00533FE4">
              <w:rPr>
                <w:szCs w:val="18"/>
              </w:rPr>
              <w:t>Jednoczesna rejestracja min</w:t>
            </w:r>
            <w:r w:rsidR="00B16971">
              <w:rPr>
                <w:szCs w:val="18"/>
              </w:rPr>
              <w:t>imum:</w:t>
            </w:r>
          </w:p>
          <w:p w14:paraId="544DFC69" w14:textId="77777777" w:rsidR="00B16971" w:rsidRDefault="00B16971">
            <w:pPr>
              <w:rPr>
                <w:szCs w:val="18"/>
              </w:rPr>
            </w:pPr>
            <w:r>
              <w:rPr>
                <w:szCs w:val="18"/>
              </w:rPr>
              <w:t xml:space="preserve">- </w:t>
            </w:r>
            <w:r w:rsidR="00973306" w:rsidRPr="00533FE4">
              <w:rPr>
                <w:szCs w:val="18"/>
              </w:rPr>
              <w:t xml:space="preserve">32 kanałów EEG w układzie referencyjnym (monopolarnym) </w:t>
            </w:r>
          </w:p>
          <w:p w14:paraId="4ED92D72" w14:textId="77777777" w:rsidR="00B16971" w:rsidRDefault="00973306">
            <w:pPr>
              <w:rPr>
                <w:szCs w:val="18"/>
              </w:rPr>
            </w:pPr>
            <w:r w:rsidRPr="00533FE4">
              <w:rPr>
                <w:szCs w:val="18"/>
              </w:rPr>
              <w:t>oraz, niezależnie od nich</w:t>
            </w:r>
          </w:p>
          <w:p w14:paraId="7CB15E6E" w14:textId="77777777" w:rsidR="00B16971" w:rsidRDefault="00B16971">
            <w:pPr>
              <w:rPr>
                <w:szCs w:val="18"/>
              </w:rPr>
            </w:pPr>
            <w:r>
              <w:rPr>
                <w:szCs w:val="18"/>
              </w:rPr>
              <w:t xml:space="preserve">- </w:t>
            </w:r>
            <w:r w:rsidR="00973306" w:rsidRPr="00533FE4">
              <w:rPr>
                <w:szCs w:val="18"/>
              </w:rPr>
              <w:t>8 kanałów poligraficznych (</w:t>
            </w:r>
            <w:r>
              <w:rPr>
                <w:szCs w:val="18"/>
              </w:rPr>
              <w:t xml:space="preserve">np. </w:t>
            </w:r>
            <w:r w:rsidR="00973306" w:rsidRPr="00533FE4">
              <w:rPr>
                <w:szCs w:val="18"/>
              </w:rPr>
              <w:t xml:space="preserve">EKG, EMG, EOG) – bipolarnych lub uzyskiwanych z dodatkowych wejść referencyjnych. </w:t>
            </w:r>
          </w:p>
          <w:p w14:paraId="3B809101" w14:textId="77777777" w:rsidR="00CF4D44" w:rsidRPr="00533FE4" w:rsidRDefault="00973306">
            <w:pPr>
              <w:rPr>
                <w:szCs w:val="18"/>
              </w:rPr>
            </w:pPr>
            <w:r w:rsidRPr="00533FE4">
              <w:rPr>
                <w:szCs w:val="18"/>
              </w:rPr>
              <w:t>Podać liczbę kanałów EEG i poligraficznych dostępnych jednocześnie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47B4B2" w14:textId="77777777" w:rsidR="00CF4D44" w:rsidRPr="00533FE4" w:rsidRDefault="00973306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EBE8A2" w14:textId="77777777" w:rsidR="00CF4D44" w:rsidRPr="00533FE4" w:rsidRDefault="00CF4D4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484BC6" w14:textId="77777777" w:rsidR="00CF4D44" w:rsidRPr="00533FE4" w:rsidRDefault="00CF4D4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8F91E4" w14:textId="77777777" w:rsidR="00CF4D44" w:rsidRPr="00533FE4" w:rsidRDefault="00CF4D44">
            <w:pPr>
              <w:snapToGrid w:val="0"/>
              <w:jc w:val="center"/>
              <w:rPr>
                <w:szCs w:val="18"/>
              </w:rPr>
            </w:pPr>
          </w:p>
        </w:tc>
      </w:tr>
      <w:tr w:rsidR="00CF4D44" w:rsidRPr="00533FE4" w14:paraId="5628EB77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33A0CA" w14:textId="77777777" w:rsidR="00CF4D44" w:rsidRPr="00533FE4" w:rsidRDefault="00CF4D4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AC41C6" w14:textId="77777777" w:rsidR="00CF4D44" w:rsidRPr="00533FE4" w:rsidRDefault="00973306">
            <w:pPr>
              <w:rPr>
                <w:szCs w:val="18"/>
              </w:rPr>
            </w:pPr>
            <w:r w:rsidRPr="00533FE4">
              <w:rPr>
                <w:szCs w:val="18"/>
              </w:rPr>
              <w:t>Łączna liczba wejść AC głowicy (wejścia kanałów referencyjnych oraz wejścia kanałów bipolarnych, w tym wejścia programowalne – każde fizyczne wejście liczone jeden raz, bez wejść DC i czujników PSG)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63FAFC" w14:textId="77777777" w:rsidR="00CF4D44" w:rsidRPr="00533FE4" w:rsidRDefault="00B16971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P</w:t>
            </w:r>
            <w:r w:rsidR="00973306" w:rsidRPr="00533FE4">
              <w:rPr>
                <w:szCs w:val="18"/>
              </w:rPr>
              <w:t>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A055E9" w14:textId="77777777" w:rsidR="00CF4D44" w:rsidRPr="00533FE4" w:rsidRDefault="00CF4D4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0CA69B" w14:textId="77777777" w:rsidR="00CF4D44" w:rsidRPr="00533FE4" w:rsidRDefault="00973306">
            <w:pPr>
              <w:snapToGrid w:val="0"/>
              <w:rPr>
                <w:szCs w:val="18"/>
              </w:rPr>
            </w:pPr>
            <w:r w:rsidRPr="00533FE4">
              <w:rPr>
                <w:szCs w:val="18"/>
              </w:rPr>
              <w:t xml:space="preserve">≥ 64 – </w:t>
            </w:r>
            <w:r w:rsidR="00B16971">
              <w:rPr>
                <w:szCs w:val="18"/>
              </w:rPr>
              <w:t>10</w:t>
            </w:r>
            <w:r w:rsidRPr="00533FE4">
              <w:rPr>
                <w:szCs w:val="18"/>
              </w:rPr>
              <w:t xml:space="preserve"> pkt.</w:t>
            </w:r>
          </w:p>
          <w:p w14:paraId="546075C7" w14:textId="77777777" w:rsidR="00CF4D44" w:rsidRPr="00533FE4" w:rsidRDefault="00973306">
            <w:pPr>
              <w:snapToGrid w:val="0"/>
              <w:rPr>
                <w:szCs w:val="18"/>
              </w:rPr>
            </w:pPr>
            <w:r w:rsidRPr="00533FE4">
              <w:rPr>
                <w:szCs w:val="18"/>
              </w:rPr>
              <w:t xml:space="preserve">48 – 63 – </w:t>
            </w:r>
            <w:r w:rsidR="00B16971">
              <w:rPr>
                <w:szCs w:val="18"/>
              </w:rPr>
              <w:t>5</w:t>
            </w:r>
            <w:r w:rsidRPr="00533FE4">
              <w:rPr>
                <w:szCs w:val="18"/>
              </w:rPr>
              <w:t xml:space="preserve"> pkt.</w:t>
            </w:r>
          </w:p>
          <w:p w14:paraId="13933B99" w14:textId="77777777" w:rsidR="00CF4D44" w:rsidRPr="00533FE4" w:rsidRDefault="00973306">
            <w:pPr>
              <w:snapToGrid w:val="0"/>
              <w:rPr>
                <w:szCs w:val="18"/>
              </w:rPr>
            </w:pPr>
            <w:r w:rsidRPr="00533FE4">
              <w:rPr>
                <w:szCs w:val="18"/>
              </w:rPr>
              <w:t>&lt; 48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620A11" w14:textId="77777777" w:rsidR="00CF4D44" w:rsidRPr="00533FE4" w:rsidRDefault="00CF4D44">
            <w:pPr>
              <w:snapToGrid w:val="0"/>
              <w:jc w:val="center"/>
              <w:rPr>
                <w:szCs w:val="18"/>
              </w:rPr>
            </w:pPr>
          </w:p>
        </w:tc>
      </w:tr>
      <w:tr w:rsidR="00CF4D44" w:rsidRPr="00533FE4" w14:paraId="610269C2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DE2465" w14:textId="77777777" w:rsidR="00CF4D44" w:rsidRPr="00533FE4" w:rsidRDefault="00CF4D4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2733AC" w14:textId="77777777" w:rsidR="00CF4D44" w:rsidRPr="00533FE4" w:rsidRDefault="00973306">
            <w:pPr>
              <w:rPr>
                <w:szCs w:val="18"/>
              </w:rPr>
            </w:pPr>
            <w:r w:rsidRPr="00533FE4">
              <w:rPr>
                <w:szCs w:val="18"/>
              </w:rPr>
              <w:t xml:space="preserve">Liczba wejść DC (np. dla czujników PSG i sygnałów z urządzeń zewnętrznych, w tym aparatów CPAP/BiPAP i monitorów parametrów życiowych) – min. </w:t>
            </w:r>
            <w:r w:rsidR="00B16971">
              <w:rPr>
                <w:szCs w:val="18"/>
              </w:rPr>
              <w:t>12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F6266C" w14:textId="77777777" w:rsidR="00CF4D44" w:rsidRPr="00533FE4" w:rsidRDefault="00973306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2CEE5F" w14:textId="77777777" w:rsidR="00CF4D44" w:rsidRPr="00533FE4" w:rsidRDefault="00CF4D4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C1BD80" w14:textId="77777777" w:rsidR="00CF4D44" w:rsidRPr="00533FE4" w:rsidRDefault="00973306">
            <w:pPr>
              <w:snapToGrid w:val="0"/>
              <w:rPr>
                <w:szCs w:val="18"/>
              </w:rPr>
            </w:pPr>
            <w:r w:rsidRPr="00533FE4">
              <w:rPr>
                <w:szCs w:val="18"/>
              </w:rPr>
              <w:t xml:space="preserve">≥ 16 – </w:t>
            </w:r>
            <w:r w:rsidR="00B16971">
              <w:rPr>
                <w:szCs w:val="18"/>
              </w:rPr>
              <w:t>10</w:t>
            </w:r>
            <w:r w:rsidRPr="00533FE4">
              <w:rPr>
                <w:szCs w:val="18"/>
              </w:rPr>
              <w:t xml:space="preserve">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8FD59B" w14:textId="77777777" w:rsidR="00CF4D44" w:rsidRPr="00533FE4" w:rsidRDefault="00CF4D44">
            <w:pPr>
              <w:snapToGrid w:val="0"/>
              <w:jc w:val="center"/>
              <w:rPr>
                <w:szCs w:val="18"/>
              </w:rPr>
            </w:pPr>
          </w:p>
        </w:tc>
      </w:tr>
      <w:tr w:rsidR="00CF4D44" w:rsidRPr="00533FE4" w14:paraId="090BF4D6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A01823" w14:textId="77777777" w:rsidR="00CF4D44" w:rsidRPr="00533FE4" w:rsidRDefault="00CF4D4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CAB653" w14:textId="77777777" w:rsidR="00CF4D44" w:rsidRPr="00533FE4" w:rsidRDefault="00973306">
            <w:pPr>
              <w:rPr>
                <w:szCs w:val="18"/>
              </w:rPr>
            </w:pPr>
            <w:r w:rsidRPr="00533FE4">
              <w:rPr>
                <w:szCs w:val="18"/>
              </w:rPr>
              <w:t>Wejścia (dedykowane lub konfigurowalne) do rejestracji sygnałów PSG, min.:</w:t>
            </w:r>
          </w:p>
          <w:p w14:paraId="07C19687" w14:textId="77777777" w:rsidR="00CF4D44" w:rsidRPr="00533FE4" w:rsidRDefault="00973306">
            <w:pPr>
              <w:rPr>
                <w:szCs w:val="18"/>
              </w:rPr>
            </w:pPr>
            <w:r w:rsidRPr="00533FE4">
              <w:rPr>
                <w:szCs w:val="18"/>
              </w:rPr>
              <w:t>- wysiłek oddechowy – 2 kanały</w:t>
            </w:r>
            <w:r w:rsidR="0095549E">
              <w:rPr>
                <w:szCs w:val="18"/>
              </w:rPr>
              <w:t>,</w:t>
            </w:r>
          </w:p>
          <w:p w14:paraId="28B85CA3" w14:textId="77777777" w:rsidR="00CF4D44" w:rsidRPr="00533FE4" w:rsidRDefault="00973306">
            <w:pPr>
              <w:rPr>
                <w:szCs w:val="18"/>
              </w:rPr>
            </w:pPr>
            <w:r w:rsidRPr="00533FE4">
              <w:rPr>
                <w:szCs w:val="18"/>
              </w:rPr>
              <w:t>- przepływ powietrza</w:t>
            </w:r>
            <w:r w:rsidR="0095549E">
              <w:rPr>
                <w:szCs w:val="18"/>
              </w:rPr>
              <w:t>,</w:t>
            </w:r>
          </w:p>
          <w:p w14:paraId="43C69768" w14:textId="77777777" w:rsidR="00CF4D44" w:rsidRPr="00533FE4" w:rsidRDefault="00973306">
            <w:pPr>
              <w:rPr>
                <w:szCs w:val="18"/>
              </w:rPr>
            </w:pPr>
            <w:r w:rsidRPr="00533FE4">
              <w:rPr>
                <w:szCs w:val="18"/>
              </w:rPr>
              <w:t>- ciśnienie w drogach oddechowych (kaniula nosowa)</w:t>
            </w:r>
          </w:p>
          <w:p w14:paraId="34AB417B" w14:textId="77777777" w:rsidR="00CF4D44" w:rsidRPr="00533FE4" w:rsidRDefault="00973306">
            <w:pPr>
              <w:rPr>
                <w:szCs w:val="18"/>
              </w:rPr>
            </w:pPr>
            <w:r w:rsidRPr="00533FE4">
              <w:rPr>
                <w:szCs w:val="18"/>
              </w:rPr>
              <w:t>- chrapanie</w:t>
            </w:r>
          </w:p>
          <w:p w14:paraId="28FBD737" w14:textId="77777777" w:rsidR="00CF4D44" w:rsidRPr="00533FE4" w:rsidRDefault="00973306">
            <w:pPr>
              <w:rPr>
                <w:szCs w:val="18"/>
              </w:rPr>
            </w:pPr>
            <w:r w:rsidRPr="00533FE4">
              <w:rPr>
                <w:szCs w:val="18"/>
              </w:rPr>
              <w:t>- pozycja ciała</w:t>
            </w:r>
          </w:p>
          <w:p w14:paraId="607C100D" w14:textId="77777777" w:rsidR="00CF4D44" w:rsidRPr="00533FE4" w:rsidRDefault="00973306">
            <w:pPr>
              <w:rPr>
                <w:szCs w:val="18"/>
              </w:rPr>
            </w:pPr>
            <w:r w:rsidRPr="00533FE4">
              <w:rPr>
                <w:szCs w:val="18"/>
              </w:rPr>
              <w:t>- saturacja (SpO₂) i tętno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80AFF9" w14:textId="77777777" w:rsidR="00CF4D44" w:rsidRPr="00533FE4" w:rsidRDefault="00973306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EB907D" w14:textId="77777777" w:rsidR="00CF4D44" w:rsidRPr="00533FE4" w:rsidRDefault="00CF4D4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12EB9F" w14:textId="77777777" w:rsidR="00CF4D44" w:rsidRPr="00533FE4" w:rsidRDefault="00CF4D4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E5EEEE" w14:textId="77777777" w:rsidR="00CF4D44" w:rsidRPr="00533FE4" w:rsidRDefault="00CF4D44">
            <w:pPr>
              <w:snapToGrid w:val="0"/>
              <w:jc w:val="center"/>
              <w:rPr>
                <w:szCs w:val="18"/>
              </w:rPr>
            </w:pPr>
          </w:p>
        </w:tc>
      </w:tr>
      <w:tr w:rsidR="009B5F74" w:rsidRPr="00533FE4" w14:paraId="7B69F8D7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BC628D" w14:textId="77777777" w:rsidR="009B5F74" w:rsidRPr="00533FE4" w:rsidRDefault="009B5F7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1D8687" w14:textId="77777777" w:rsidR="009B5F74" w:rsidRPr="009B5F74" w:rsidRDefault="009B5F74" w:rsidP="009B5F74">
            <w:pPr>
              <w:rPr>
                <w:szCs w:val="18"/>
              </w:rPr>
            </w:pPr>
            <w:r w:rsidRPr="00533FE4">
              <w:rPr>
                <w:szCs w:val="18"/>
              </w:rPr>
              <w:t xml:space="preserve">Głowica dwumodułowa (moduł pacjenta i moduł bazowy) </w:t>
            </w:r>
            <w:r w:rsidRPr="009B5F74">
              <w:rPr>
                <w:szCs w:val="18"/>
              </w:rPr>
              <w:t xml:space="preserve">Wyjście sygnałów elektrofizjologicznych z głowicy pacjenta realizowane za pomocą kabla o długości min. </w:t>
            </w:r>
          </w:p>
          <w:p w14:paraId="3FBEB193" w14:textId="77777777" w:rsidR="009B5F74" w:rsidRPr="00533FE4" w:rsidRDefault="009B5F74" w:rsidP="009B5F74">
            <w:pPr>
              <w:rPr>
                <w:szCs w:val="18"/>
              </w:rPr>
            </w:pPr>
            <w:r w:rsidRPr="009B5F74">
              <w:rPr>
                <w:szCs w:val="18"/>
              </w:rPr>
              <w:t>5 metrów. Moduł głowicy pacjenta można odłączyć od systemu bez konieczności odpinania elektrod od pacjenta i wyłączania rejestracji badania.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AF27A7" w14:textId="77777777" w:rsidR="009B5F74" w:rsidRPr="00533FE4" w:rsidRDefault="009B5F7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90DD94" w14:textId="77777777" w:rsidR="009B5F74" w:rsidRPr="00533FE4" w:rsidRDefault="009B5F7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13B2C" w14:textId="77777777" w:rsidR="009B5F74" w:rsidRPr="00533FE4" w:rsidRDefault="009B5F7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9800F7" w14:textId="77777777" w:rsidR="009B5F74" w:rsidRPr="00533FE4" w:rsidRDefault="009B5F74">
            <w:pPr>
              <w:snapToGrid w:val="0"/>
              <w:jc w:val="center"/>
              <w:rPr>
                <w:szCs w:val="18"/>
              </w:rPr>
            </w:pPr>
          </w:p>
        </w:tc>
      </w:tr>
      <w:tr w:rsidR="00CF4D44" w:rsidRPr="00533FE4" w14:paraId="4DC44B74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C4CB6" w14:textId="77777777" w:rsidR="00CF4D44" w:rsidRPr="00533FE4" w:rsidRDefault="00CF4D4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97BEA7" w14:textId="77777777" w:rsidR="00CF4D44" w:rsidRPr="00533FE4" w:rsidRDefault="00973306">
            <w:pPr>
              <w:rPr>
                <w:szCs w:val="18"/>
              </w:rPr>
            </w:pPr>
            <w:r w:rsidRPr="00533FE4">
              <w:rPr>
                <w:szCs w:val="18"/>
              </w:rPr>
              <w:t>Pulsoksymetr zintegrowany z głowicą lub modułem bazowym (lub podłączany do nich) – rejestracja SpO₂, tętna i fali pletyzmograficznej zsynchronizowana z zapisem EEG/PSG. Podać technologię pomiaru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79F306" w14:textId="77777777" w:rsidR="00CF4D44" w:rsidRPr="00533FE4" w:rsidRDefault="00973306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6CE54E" w14:textId="77777777" w:rsidR="00CF4D44" w:rsidRPr="00533FE4" w:rsidRDefault="00CF4D4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A596B0" w14:textId="77777777" w:rsidR="00CF4D44" w:rsidRPr="00533FE4" w:rsidRDefault="00CF4D4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929E01" w14:textId="77777777" w:rsidR="00CF4D44" w:rsidRPr="00533FE4" w:rsidRDefault="00CF4D44">
            <w:pPr>
              <w:snapToGrid w:val="0"/>
              <w:jc w:val="center"/>
              <w:rPr>
                <w:szCs w:val="18"/>
              </w:rPr>
            </w:pPr>
          </w:p>
        </w:tc>
      </w:tr>
      <w:tr w:rsidR="00CF4D44" w:rsidRPr="00533FE4" w14:paraId="70FD89C4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8F78BB" w14:textId="77777777" w:rsidR="00CF4D44" w:rsidRPr="00533FE4" w:rsidRDefault="00CF4D4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179BBD" w14:textId="77777777" w:rsidR="00CF4D44" w:rsidRPr="00533FE4" w:rsidRDefault="00973306">
            <w:pPr>
              <w:rPr>
                <w:szCs w:val="18"/>
              </w:rPr>
            </w:pPr>
            <w:r w:rsidRPr="00533FE4">
              <w:rPr>
                <w:szCs w:val="18"/>
              </w:rPr>
              <w:t>Rozdzielczość przetwornik</w:t>
            </w:r>
            <w:r w:rsidR="009B5F74">
              <w:rPr>
                <w:szCs w:val="18"/>
              </w:rPr>
              <w:t>ów</w:t>
            </w:r>
            <w:r w:rsidRPr="00533FE4">
              <w:rPr>
                <w:szCs w:val="18"/>
              </w:rPr>
              <w:t xml:space="preserve"> A/C</w:t>
            </w:r>
            <w:r w:rsidR="009B5F74">
              <w:rPr>
                <w:szCs w:val="18"/>
              </w:rPr>
              <w:t xml:space="preserve"> na każdy kanał</w:t>
            </w:r>
            <w:r w:rsidRPr="00533FE4">
              <w:rPr>
                <w:szCs w:val="18"/>
              </w:rPr>
              <w:t xml:space="preserve"> – min. </w:t>
            </w:r>
            <w:r w:rsidR="009B5F74">
              <w:rPr>
                <w:szCs w:val="18"/>
              </w:rPr>
              <w:t>24</w:t>
            </w:r>
            <w:r w:rsidRPr="00533FE4">
              <w:rPr>
                <w:szCs w:val="18"/>
              </w:rPr>
              <w:t xml:space="preserve"> bit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BE7A99" w14:textId="77777777" w:rsidR="00CF4D44" w:rsidRPr="00533FE4" w:rsidRDefault="00973306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7230B9" w14:textId="77777777" w:rsidR="00CF4D44" w:rsidRPr="00533FE4" w:rsidRDefault="00CF4D4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C40DB0" w14:textId="77777777" w:rsidR="00CF4D44" w:rsidRPr="00533FE4" w:rsidRDefault="00CF4D4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4DE2AB" w14:textId="77777777" w:rsidR="00CF4D44" w:rsidRPr="00533FE4" w:rsidRDefault="00CF4D44">
            <w:pPr>
              <w:snapToGrid w:val="0"/>
              <w:jc w:val="center"/>
              <w:rPr>
                <w:szCs w:val="18"/>
              </w:rPr>
            </w:pPr>
          </w:p>
        </w:tc>
      </w:tr>
      <w:tr w:rsidR="00CF4D44" w:rsidRPr="00533FE4" w14:paraId="70DEE2DB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9B27A1" w14:textId="77777777" w:rsidR="00CF4D44" w:rsidRPr="00533FE4" w:rsidRDefault="00CF4D4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4C160A" w14:textId="77777777" w:rsidR="00CF4D44" w:rsidRPr="00533FE4" w:rsidRDefault="009B5F74">
            <w:pPr>
              <w:rPr>
                <w:szCs w:val="18"/>
              </w:rPr>
            </w:pPr>
            <w:r>
              <w:rPr>
                <w:szCs w:val="18"/>
              </w:rPr>
              <w:t>C</w:t>
            </w:r>
            <w:r w:rsidR="00973306" w:rsidRPr="00533FE4">
              <w:rPr>
                <w:szCs w:val="18"/>
              </w:rPr>
              <w:t>zęstotliwość próbkowania – min. 4000 Hz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F67391" w14:textId="77777777" w:rsidR="00CF4D44" w:rsidRPr="00533FE4" w:rsidRDefault="00973306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BC7E22" w14:textId="77777777" w:rsidR="00CF4D44" w:rsidRPr="00533FE4" w:rsidRDefault="00CF4D4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3FACE0" w14:textId="77777777" w:rsidR="00CF4D44" w:rsidRPr="00533FE4" w:rsidRDefault="00CF4D4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D7F500" w14:textId="77777777" w:rsidR="00CF4D44" w:rsidRPr="00533FE4" w:rsidRDefault="00CF4D44">
            <w:pPr>
              <w:snapToGrid w:val="0"/>
              <w:jc w:val="center"/>
              <w:rPr>
                <w:szCs w:val="18"/>
              </w:rPr>
            </w:pPr>
          </w:p>
        </w:tc>
      </w:tr>
      <w:tr w:rsidR="00CF4D44" w:rsidRPr="00533FE4" w14:paraId="3DCBEA5D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B1CDF1" w14:textId="77777777" w:rsidR="00CF4D44" w:rsidRPr="00533FE4" w:rsidRDefault="00CF4D4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365D10" w14:textId="77777777" w:rsidR="00CF4D44" w:rsidRPr="00533FE4" w:rsidRDefault="00973306">
            <w:pPr>
              <w:rPr>
                <w:szCs w:val="18"/>
              </w:rPr>
            </w:pPr>
            <w:r w:rsidRPr="00533FE4">
              <w:rPr>
                <w:szCs w:val="18"/>
              </w:rPr>
              <w:t xml:space="preserve">Impedancja wejściowa – min. </w:t>
            </w:r>
            <w:r w:rsidR="009B5F74">
              <w:rPr>
                <w:szCs w:val="18"/>
              </w:rPr>
              <w:t>9</w:t>
            </w:r>
            <w:r w:rsidRPr="00533FE4">
              <w:rPr>
                <w:szCs w:val="18"/>
              </w:rPr>
              <w:t>00 MΩ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9CDF5D" w14:textId="77777777" w:rsidR="00CF4D44" w:rsidRPr="00533FE4" w:rsidRDefault="00973306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31E79A" w14:textId="77777777" w:rsidR="00CF4D44" w:rsidRPr="00533FE4" w:rsidRDefault="00CF4D4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8EB951" w14:textId="77777777" w:rsidR="00CF4D44" w:rsidRPr="00533FE4" w:rsidRDefault="00973306">
            <w:pPr>
              <w:snapToGrid w:val="0"/>
              <w:rPr>
                <w:szCs w:val="18"/>
              </w:rPr>
            </w:pPr>
            <w:r w:rsidRPr="00533FE4">
              <w:rPr>
                <w:szCs w:val="18"/>
              </w:rPr>
              <w:t xml:space="preserve">≥ 1000 MΩ – </w:t>
            </w:r>
            <w:r w:rsidR="009B5F74">
              <w:rPr>
                <w:szCs w:val="18"/>
              </w:rPr>
              <w:t>5</w:t>
            </w:r>
            <w:r w:rsidRPr="00533FE4">
              <w:rPr>
                <w:szCs w:val="18"/>
              </w:rPr>
              <w:t xml:space="preserve"> pkt.</w:t>
            </w:r>
          </w:p>
          <w:p w14:paraId="41681F02" w14:textId="77777777" w:rsidR="00CF4D44" w:rsidRPr="00533FE4" w:rsidRDefault="00973306">
            <w:pPr>
              <w:snapToGrid w:val="0"/>
              <w:rPr>
                <w:szCs w:val="18"/>
              </w:rPr>
            </w:pPr>
            <w:r w:rsidRPr="00533FE4">
              <w:rPr>
                <w:szCs w:val="18"/>
              </w:rPr>
              <w:t>&lt; 1000 MΩ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7A6D9C" w14:textId="77777777" w:rsidR="00CF4D44" w:rsidRPr="00533FE4" w:rsidRDefault="00CF4D44">
            <w:pPr>
              <w:snapToGrid w:val="0"/>
              <w:jc w:val="center"/>
              <w:rPr>
                <w:szCs w:val="18"/>
              </w:rPr>
            </w:pPr>
          </w:p>
        </w:tc>
      </w:tr>
      <w:tr w:rsidR="00CF4D44" w:rsidRPr="00533FE4" w14:paraId="7C1DD991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EAD2D1" w14:textId="77777777" w:rsidR="00CF4D44" w:rsidRPr="00533FE4" w:rsidRDefault="00CF4D4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A67E62" w14:textId="77777777" w:rsidR="00CF4D44" w:rsidRPr="00533FE4" w:rsidRDefault="00973306">
            <w:pPr>
              <w:rPr>
                <w:szCs w:val="18"/>
              </w:rPr>
            </w:pPr>
            <w:r w:rsidRPr="00533FE4">
              <w:rPr>
                <w:szCs w:val="18"/>
              </w:rPr>
              <w:t xml:space="preserve">Poziom szumów własnych wzmacniacza ≤ 2 µVpp w paśmie EEG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4B4301" w14:textId="77777777" w:rsidR="00CF4D44" w:rsidRPr="00533FE4" w:rsidRDefault="00973306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564930" w14:textId="77777777" w:rsidR="00CF4D44" w:rsidRPr="00533FE4" w:rsidRDefault="00CF4D4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42AFC0" w14:textId="77777777" w:rsidR="00CF4D44" w:rsidRPr="00533FE4" w:rsidRDefault="00CF4D4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D0F39" w14:textId="77777777" w:rsidR="00CF4D44" w:rsidRPr="00533FE4" w:rsidRDefault="00CF4D44">
            <w:pPr>
              <w:snapToGrid w:val="0"/>
              <w:jc w:val="center"/>
              <w:rPr>
                <w:szCs w:val="18"/>
              </w:rPr>
            </w:pPr>
          </w:p>
        </w:tc>
      </w:tr>
      <w:tr w:rsidR="00CF4D44" w:rsidRPr="00533FE4" w14:paraId="57C9BA78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30840B" w14:textId="77777777" w:rsidR="00CF4D44" w:rsidRPr="00533FE4" w:rsidRDefault="00CF4D4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4650EC" w14:textId="77777777" w:rsidR="00CF4D44" w:rsidRPr="00533FE4" w:rsidRDefault="00973306">
            <w:pPr>
              <w:rPr>
                <w:szCs w:val="18"/>
              </w:rPr>
            </w:pPr>
            <w:r w:rsidRPr="00533FE4">
              <w:rPr>
                <w:szCs w:val="18"/>
              </w:rPr>
              <w:t>Współczynnik tłumienia sygnału współbieżnego (CMRR) – min. 10</w:t>
            </w:r>
            <w:r w:rsidR="009B5F74">
              <w:rPr>
                <w:szCs w:val="18"/>
              </w:rPr>
              <w:t>0</w:t>
            </w:r>
            <w:r w:rsidRPr="00533FE4">
              <w:rPr>
                <w:szCs w:val="18"/>
              </w:rPr>
              <w:t xml:space="preserve"> dB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9B26AF" w14:textId="77777777" w:rsidR="00CF4D44" w:rsidRPr="00533FE4" w:rsidRDefault="00973306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27BCD9" w14:textId="77777777" w:rsidR="00CF4D44" w:rsidRPr="00533FE4" w:rsidRDefault="00CF4D4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84BEAD" w14:textId="77777777" w:rsidR="00CF4D44" w:rsidRPr="00533FE4" w:rsidRDefault="00973306">
            <w:pPr>
              <w:snapToGrid w:val="0"/>
              <w:rPr>
                <w:szCs w:val="18"/>
              </w:rPr>
            </w:pPr>
            <w:r w:rsidRPr="00533FE4">
              <w:rPr>
                <w:szCs w:val="18"/>
              </w:rPr>
              <w:t xml:space="preserve">≥ 105 dB – </w:t>
            </w:r>
            <w:r w:rsidR="009B5F74">
              <w:rPr>
                <w:szCs w:val="18"/>
              </w:rPr>
              <w:t>5</w:t>
            </w:r>
            <w:r w:rsidRPr="00533FE4">
              <w:rPr>
                <w:szCs w:val="18"/>
              </w:rPr>
              <w:t xml:space="preserve">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93D7C7" w14:textId="77777777" w:rsidR="00CF4D44" w:rsidRPr="00533FE4" w:rsidRDefault="00CF4D44">
            <w:pPr>
              <w:snapToGrid w:val="0"/>
              <w:jc w:val="center"/>
              <w:rPr>
                <w:szCs w:val="18"/>
              </w:rPr>
            </w:pPr>
          </w:p>
        </w:tc>
      </w:tr>
      <w:tr w:rsidR="00CF4D44" w:rsidRPr="00533FE4" w14:paraId="4797D931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036AE0" w14:textId="77777777" w:rsidR="00CF4D44" w:rsidRPr="00533FE4" w:rsidRDefault="00CF4D4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28190C" w14:textId="77777777" w:rsidR="00CF4D44" w:rsidRPr="00533FE4" w:rsidRDefault="00973306">
            <w:pPr>
              <w:rPr>
                <w:szCs w:val="18"/>
              </w:rPr>
            </w:pPr>
            <w:r w:rsidRPr="00533FE4">
              <w:rPr>
                <w:szCs w:val="18"/>
              </w:rPr>
              <w:t>Pasmo przenoszenia kanałów EEG: dolna granica ≤ 0,1 Hz, górna granica ≥ 1</w:t>
            </w:r>
            <w:r w:rsidR="009B5F74">
              <w:rPr>
                <w:szCs w:val="18"/>
              </w:rPr>
              <w:t>3</w:t>
            </w:r>
            <w:r w:rsidRPr="00533FE4">
              <w:rPr>
                <w:szCs w:val="18"/>
              </w:rPr>
              <w:t>00 Hz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55BCFF" w14:textId="77777777" w:rsidR="00CF4D44" w:rsidRPr="00533FE4" w:rsidRDefault="00973306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406218" w14:textId="77777777" w:rsidR="00CF4D44" w:rsidRPr="00533FE4" w:rsidRDefault="00CF4D4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001C4C" w14:textId="77777777" w:rsidR="00CF4D44" w:rsidRPr="00533FE4" w:rsidRDefault="00973306">
            <w:pPr>
              <w:snapToGrid w:val="0"/>
              <w:rPr>
                <w:szCs w:val="18"/>
              </w:rPr>
            </w:pPr>
            <w:r w:rsidRPr="00533FE4">
              <w:rPr>
                <w:szCs w:val="18"/>
              </w:rPr>
              <w:t xml:space="preserve">górna granica ≥ 1500 Hz – </w:t>
            </w:r>
            <w:r w:rsidR="009B5F74">
              <w:rPr>
                <w:szCs w:val="18"/>
              </w:rPr>
              <w:t>5</w:t>
            </w:r>
            <w:r w:rsidRPr="00533FE4">
              <w:rPr>
                <w:szCs w:val="18"/>
              </w:rPr>
              <w:t xml:space="preserve">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4A4076" w14:textId="77777777" w:rsidR="00CF4D44" w:rsidRPr="00533FE4" w:rsidRDefault="00CF4D44">
            <w:pPr>
              <w:snapToGrid w:val="0"/>
              <w:jc w:val="center"/>
              <w:rPr>
                <w:szCs w:val="18"/>
              </w:rPr>
            </w:pPr>
          </w:p>
        </w:tc>
      </w:tr>
      <w:tr w:rsidR="00CF4D44" w:rsidRPr="00533FE4" w14:paraId="6EDC7246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740897" w14:textId="77777777" w:rsidR="00CF4D44" w:rsidRPr="00533FE4" w:rsidRDefault="00CF4D4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7A4FE4" w14:textId="77777777" w:rsidR="00CF4D44" w:rsidRPr="00533FE4" w:rsidRDefault="00973306">
            <w:pPr>
              <w:rPr>
                <w:szCs w:val="18"/>
              </w:rPr>
            </w:pPr>
            <w:r w:rsidRPr="00533FE4">
              <w:rPr>
                <w:szCs w:val="18"/>
              </w:rPr>
              <w:t xml:space="preserve">Pomiar impedancji elektrod uruchamiany z poziomu głowicy/modułu bazowego lub oprogramowania, z prezentacją wyniku dla każdej elektrody i wizualną sygnalizacją przekroczenia </w:t>
            </w:r>
            <w:r w:rsidR="009B5F74">
              <w:rPr>
                <w:szCs w:val="18"/>
              </w:rPr>
              <w:t xml:space="preserve">ustawionego </w:t>
            </w:r>
            <w:r w:rsidRPr="00533FE4">
              <w:rPr>
                <w:szCs w:val="18"/>
              </w:rPr>
              <w:t>progu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5798CC" w14:textId="77777777" w:rsidR="00CF4D44" w:rsidRPr="00533FE4" w:rsidRDefault="00973306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8DA213" w14:textId="77777777" w:rsidR="00CF4D44" w:rsidRPr="00533FE4" w:rsidRDefault="00CF4D4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8F962F" w14:textId="77777777" w:rsidR="00CF4D44" w:rsidRPr="00533FE4" w:rsidRDefault="00CF4D4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815667" w14:textId="77777777" w:rsidR="00CF4D44" w:rsidRPr="00533FE4" w:rsidRDefault="00CF4D44">
            <w:pPr>
              <w:snapToGrid w:val="0"/>
              <w:jc w:val="center"/>
              <w:rPr>
                <w:szCs w:val="18"/>
              </w:rPr>
            </w:pPr>
          </w:p>
        </w:tc>
      </w:tr>
      <w:tr w:rsidR="00CF4D44" w:rsidRPr="00533FE4" w14:paraId="0D5E8DCC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18E4DD" w14:textId="77777777" w:rsidR="00CF4D44" w:rsidRPr="00533FE4" w:rsidRDefault="00CF4D4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10A875" w14:textId="77777777" w:rsidR="00CF4D44" w:rsidRPr="00533FE4" w:rsidRDefault="00973306">
            <w:pPr>
              <w:rPr>
                <w:szCs w:val="18"/>
              </w:rPr>
            </w:pPr>
            <w:r w:rsidRPr="00533FE4">
              <w:rPr>
                <w:szCs w:val="18"/>
              </w:rPr>
              <w:t>Uruchomienie pomiaru impedancji i odczyt jego wyniku bezpośrednio przy pacjencie – na głowicy lub module bazowym, bez obsługi komputera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1B76DB" w14:textId="77777777" w:rsidR="00CF4D44" w:rsidRPr="00533FE4" w:rsidRDefault="00973306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Tak/Nie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AB8E0B" w14:textId="77777777" w:rsidR="00CF4D44" w:rsidRPr="00533FE4" w:rsidRDefault="00CF4D4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7517B5" w14:textId="77777777" w:rsidR="00CF4D44" w:rsidRPr="00533FE4" w:rsidRDefault="00973306">
            <w:pPr>
              <w:snapToGrid w:val="0"/>
              <w:rPr>
                <w:szCs w:val="18"/>
              </w:rPr>
            </w:pPr>
            <w:r w:rsidRPr="00533FE4">
              <w:rPr>
                <w:szCs w:val="18"/>
              </w:rPr>
              <w:t xml:space="preserve">Tak – </w:t>
            </w:r>
            <w:r w:rsidR="009B5F74">
              <w:rPr>
                <w:szCs w:val="18"/>
              </w:rPr>
              <w:t>5</w:t>
            </w:r>
            <w:r w:rsidRPr="00533FE4">
              <w:rPr>
                <w:szCs w:val="18"/>
              </w:rPr>
              <w:t xml:space="preserve"> pkt.</w:t>
            </w:r>
          </w:p>
          <w:p w14:paraId="791B612D" w14:textId="77777777" w:rsidR="00CF4D44" w:rsidRPr="00533FE4" w:rsidRDefault="00973306">
            <w:pPr>
              <w:snapToGrid w:val="0"/>
              <w:rPr>
                <w:szCs w:val="18"/>
              </w:rPr>
            </w:pPr>
            <w:r w:rsidRPr="00533FE4">
              <w:rPr>
                <w:szCs w:val="18"/>
              </w:rPr>
              <w:t>Nie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C073E" w14:textId="77777777" w:rsidR="00CF4D44" w:rsidRPr="00533FE4" w:rsidRDefault="00CF4D44">
            <w:pPr>
              <w:snapToGrid w:val="0"/>
              <w:jc w:val="center"/>
              <w:rPr>
                <w:szCs w:val="18"/>
              </w:rPr>
            </w:pPr>
          </w:p>
        </w:tc>
      </w:tr>
      <w:tr w:rsidR="009B5F74" w:rsidRPr="00533FE4" w14:paraId="1AB6A365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28E64" w14:textId="77777777" w:rsidR="009B5F74" w:rsidRPr="00533FE4" w:rsidRDefault="009B5F74" w:rsidP="009B5F7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CD96E0" w14:textId="77777777" w:rsidR="009B5F74" w:rsidRPr="00533FE4" w:rsidRDefault="009B5F74" w:rsidP="009B5F74">
            <w:pPr>
              <w:rPr>
                <w:szCs w:val="18"/>
              </w:rPr>
            </w:pPr>
            <w:r w:rsidRPr="009B5F74">
              <w:rPr>
                <w:szCs w:val="18"/>
              </w:rPr>
              <w:t>Diody LED wskazujące poziom impedancji umiejscowione bezpośrednio przy każdym gnieździe wejściowym głowicy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21F5A7" w14:textId="77777777" w:rsidR="009B5F74" w:rsidRPr="00533FE4" w:rsidRDefault="009B5F74" w:rsidP="009B5F74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Tak/Nie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D9DF2F" w14:textId="77777777" w:rsidR="009B5F74" w:rsidRPr="00533FE4" w:rsidRDefault="009B5F74" w:rsidP="009B5F7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53EDE8" w14:textId="77777777" w:rsidR="009B5F74" w:rsidRPr="00533FE4" w:rsidRDefault="009B5F74" w:rsidP="009B5F74">
            <w:pPr>
              <w:snapToGrid w:val="0"/>
              <w:rPr>
                <w:szCs w:val="18"/>
              </w:rPr>
            </w:pPr>
            <w:r w:rsidRPr="00533FE4">
              <w:rPr>
                <w:szCs w:val="18"/>
              </w:rPr>
              <w:t xml:space="preserve">Tak – </w:t>
            </w:r>
            <w:r>
              <w:rPr>
                <w:szCs w:val="18"/>
              </w:rPr>
              <w:t>5</w:t>
            </w:r>
            <w:r w:rsidRPr="00533FE4">
              <w:rPr>
                <w:szCs w:val="18"/>
              </w:rPr>
              <w:t xml:space="preserve"> pkt.</w:t>
            </w:r>
          </w:p>
          <w:p w14:paraId="3EDAC355" w14:textId="77777777" w:rsidR="009B5F74" w:rsidRPr="00533FE4" w:rsidRDefault="009B5F74" w:rsidP="009B5F74">
            <w:pPr>
              <w:snapToGrid w:val="0"/>
              <w:rPr>
                <w:szCs w:val="18"/>
              </w:rPr>
            </w:pPr>
            <w:r w:rsidRPr="00533FE4">
              <w:rPr>
                <w:szCs w:val="18"/>
              </w:rPr>
              <w:t>Nie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847CDA" w14:textId="77777777" w:rsidR="009B5F74" w:rsidRPr="00533FE4" w:rsidRDefault="009B5F74" w:rsidP="009B5F74">
            <w:pPr>
              <w:snapToGrid w:val="0"/>
              <w:jc w:val="center"/>
              <w:rPr>
                <w:szCs w:val="18"/>
              </w:rPr>
            </w:pPr>
          </w:p>
        </w:tc>
      </w:tr>
      <w:tr w:rsidR="009B5F74" w:rsidRPr="00533FE4" w14:paraId="2A110571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A71841" w14:textId="77777777" w:rsidR="009B5F74" w:rsidRPr="00533FE4" w:rsidRDefault="009B5F74" w:rsidP="009B5F7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5A6928" w14:textId="77777777" w:rsidR="009B5F74" w:rsidRPr="00533FE4" w:rsidRDefault="009B5F74" w:rsidP="009B5F74">
            <w:pPr>
              <w:rPr>
                <w:szCs w:val="18"/>
              </w:rPr>
            </w:pPr>
            <w:r>
              <w:rPr>
                <w:szCs w:val="18"/>
              </w:rPr>
              <w:t>Podświetlenie nocne głowicy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0DA9B" w14:textId="77777777" w:rsidR="009B5F74" w:rsidRPr="00533FE4" w:rsidRDefault="009B5F74" w:rsidP="009B5F7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Tak/Nie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4F3331" w14:textId="77777777" w:rsidR="009B5F74" w:rsidRPr="00533FE4" w:rsidRDefault="009B5F74" w:rsidP="009B5F7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BB233" w14:textId="77777777" w:rsidR="009B5F74" w:rsidRDefault="009B5F74" w:rsidP="009B5F74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Tak – 2 pkt.</w:t>
            </w:r>
          </w:p>
          <w:p w14:paraId="74A0085E" w14:textId="77777777" w:rsidR="009B5F74" w:rsidRPr="00533FE4" w:rsidRDefault="009B5F74" w:rsidP="009B5F74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Nie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6E070B" w14:textId="77777777" w:rsidR="009B5F74" w:rsidRPr="00533FE4" w:rsidRDefault="009B5F74" w:rsidP="009B5F74">
            <w:pPr>
              <w:snapToGrid w:val="0"/>
              <w:jc w:val="center"/>
              <w:rPr>
                <w:szCs w:val="18"/>
              </w:rPr>
            </w:pPr>
          </w:p>
        </w:tc>
      </w:tr>
      <w:tr w:rsidR="009B5F74" w:rsidRPr="00533FE4" w14:paraId="27B7F0CC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0A8EB9" w14:textId="77777777" w:rsidR="009B5F74" w:rsidRPr="00533FE4" w:rsidRDefault="009B5F74" w:rsidP="009B5F7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1244C5" w14:textId="77777777" w:rsidR="009B5F74" w:rsidRPr="00533FE4" w:rsidRDefault="009B5F74" w:rsidP="009B5F74">
            <w:pPr>
              <w:rPr>
                <w:szCs w:val="18"/>
              </w:rPr>
            </w:pPr>
            <w:r w:rsidRPr="00533FE4">
              <w:rPr>
                <w:szCs w:val="18"/>
              </w:rPr>
              <w:t xml:space="preserve">Gniazda wejściowe typu touch-proof (DIN 42802, 1,5 mm) dla pojedynczych elektrod oraz możliwość podłączenia czepków elektrodowych za pomocą </w:t>
            </w:r>
            <w:r>
              <w:rPr>
                <w:szCs w:val="18"/>
              </w:rPr>
              <w:t>s</w:t>
            </w:r>
            <w:r w:rsidRPr="009B5F74">
              <w:rPr>
                <w:szCs w:val="18"/>
              </w:rPr>
              <w:t>tandardowe</w:t>
            </w:r>
            <w:r>
              <w:rPr>
                <w:szCs w:val="18"/>
              </w:rPr>
              <w:t>go</w:t>
            </w:r>
            <w:r w:rsidRPr="009B5F74">
              <w:rPr>
                <w:szCs w:val="18"/>
              </w:rPr>
              <w:t xml:space="preserve"> złącz</w:t>
            </w:r>
            <w:r>
              <w:rPr>
                <w:szCs w:val="18"/>
              </w:rPr>
              <w:t>a</w:t>
            </w:r>
            <w:r w:rsidRPr="009B5F74">
              <w:rPr>
                <w:szCs w:val="18"/>
              </w:rPr>
              <w:t xml:space="preserve"> DB-25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E5132F" w14:textId="77777777" w:rsidR="009B5F74" w:rsidRPr="00533FE4" w:rsidRDefault="009B5F74" w:rsidP="009B5F74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1DAED7" w14:textId="77777777" w:rsidR="009B5F74" w:rsidRPr="00533FE4" w:rsidRDefault="009B5F74" w:rsidP="009B5F7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C953DD" w14:textId="77777777" w:rsidR="009B5F74" w:rsidRPr="00533FE4" w:rsidRDefault="009B5F74" w:rsidP="009B5F7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A30307" w14:textId="77777777" w:rsidR="009B5F74" w:rsidRPr="00533FE4" w:rsidRDefault="009B5F74" w:rsidP="009B5F74">
            <w:pPr>
              <w:snapToGrid w:val="0"/>
              <w:jc w:val="center"/>
              <w:rPr>
                <w:szCs w:val="18"/>
              </w:rPr>
            </w:pPr>
          </w:p>
        </w:tc>
      </w:tr>
      <w:tr w:rsidR="009B5F74" w:rsidRPr="00533FE4" w14:paraId="03EFB95E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9D8000" w14:textId="77777777" w:rsidR="009B5F74" w:rsidRPr="00533FE4" w:rsidRDefault="009B5F74" w:rsidP="009B5F7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445B2F" w14:textId="77777777" w:rsidR="009B5F74" w:rsidRPr="00533FE4" w:rsidRDefault="009B5F74" w:rsidP="009B5F74">
            <w:pPr>
              <w:rPr>
                <w:szCs w:val="18"/>
              </w:rPr>
            </w:pPr>
            <w:r w:rsidRPr="00533FE4">
              <w:rPr>
                <w:szCs w:val="18"/>
              </w:rPr>
              <w:t>Przycisk zdarzeń dla pacjenta (znacznik w zapisie)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6B1C74" w14:textId="77777777" w:rsidR="009B5F74" w:rsidRPr="00533FE4" w:rsidRDefault="009B5F74" w:rsidP="009B5F74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2F43B7" w14:textId="77777777" w:rsidR="009B5F74" w:rsidRPr="00533FE4" w:rsidRDefault="009B5F74" w:rsidP="009B5F7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459873" w14:textId="77777777" w:rsidR="009B5F74" w:rsidRPr="00533FE4" w:rsidRDefault="009B5F74" w:rsidP="009B5F7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F64CDF" w14:textId="77777777" w:rsidR="009B5F74" w:rsidRPr="00533FE4" w:rsidRDefault="009B5F74" w:rsidP="009B5F74">
            <w:pPr>
              <w:snapToGrid w:val="0"/>
              <w:jc w:val="center"/>
              <w:rPr>
                <w:szCs w:val="18"/>
              </w:rPr>
            </w:pPr>
          </w:p>
        </w:tc>
      </w:tr>
      <w:tr w:rsidR="009B5F74" w:rsidRPr="00533FE4" w14:paraId="0849EC54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A70107" w14:textId="77777777" w:rsidR="009B5F74" w:rsidRPr="00533FE4" w:rsidRDefault="009B5F74" w:rsidP="009B5F7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DF1929" w14:textId="77777777" w:rsidR="009B5F74" w:rsidRPr="00533FE4" w:rsidRDefault="009B5F74" w:rsidP="009B5F74">
            <w:pPr>
              <w:rPr>
                <w:szCs w:val="18"/>
              </w:rPr>
            </w:pPr>
            <w:r w:rsidRPr="00533FE4">
              <w:rPr>
                <w:szCs w:val="18"/>
              </w:rPr>
              <w:t>Połączenie głowicy ze stanowiskiem przez USB lub sieć LAN (TCP/IP), z obsługą adresacji dynamicznej (DHCP)</w:t>
            </w:r>
            <w:r w:rsidR="00031FB6">
              <w:rPr>
                <w:szCs w:val="18"/>
              </w:rPr>
              <w:t xml:space="preserve">, </w:t>
            </w:r>
            <w:r w:rsidRPr="00533FE4">
              <w:rPr>
                <w:szCs w:val="18"/>
              </w:rPr>
              <w:t>statycznej</w:t>
            </w:r>
            <w:r w:rsidR="00031FB6">
              <w:rPr>
                <w:szCs w:val="18"/>
              </w:rPr>
              <w:t>, UDP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D4E325" w14:textId="77777777" w:rsidR="009B5F74" w:rsidRPr="00533FE4" w:rsidRDefault="009B5F74" w:rsidP="009B5F74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1AC8D6" w14:textId="77777777" w:rsidR="009B5F74" w:rsidRPr="00533FE4" w:rsidRDefault="009B5F74" w:rsidP="009B5F7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979964" w14:textId="77777777" w:rsidR="009B5F74" w:rsidRPr="00533FE4" w:rsidRDefault="009B5F74" w:rsidP="009B5F7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452D1" w14:textId="77777777" w:rsidR="009B5F74" w:rsidRPr="00533FE4" w:rsidRDefault="009B5F74" w:rsidP="009B5F74">
            <w:pPr>
              <w:snapToGrid w:val="0"/>
              <w:jc w:val="center"/>
              <w:rPr>
                <w:szCs w:val="18"/>
              </w:rPr>
            </w:pPr>
          </w:p>
        </w:tc>
      </w:tr>
      <w:tr w:rsidR="009B5F74" w:rsidRPr="00533FE4" w14:paraId="2F21B62D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FC022C" w14:textId="77777777" w:rsidR="009B5F74" w:rsidRPr="00533FE4" w:rsidRDefault="009B5F74" w:rsidP="009B5F7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EC198A" w14:textId="77777777" w:rsidR="009B5F74" w:rsidRPr="00533FE4" w:rsidRDefault="009B5F74" w:rsidP="009B5F74">
            <w:pPr>
              <w:rPr>
                <w:szCs w:val="18"/>
              </w:rPr>
            </w:pPr>
            <w:r w:rsidRPr="00533FE4">
              <w:rPr>
                <w:szCs w:val="18"/>
              </w:rPr>
              <w:t>Uchwyt do mocowania głowicy (np. na statywie, wózku lub łóżku)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9CAEE1" w14:textId="77777777" w:rsidR="009B5F74" w:rsidRPr="00533FE4" w:rsidRDefault="009B5F74" w:rsidP="009B5F74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EDCF38" w14:textId="77777777" w:rsidR="009B5F74" w:rsidRPr="00533FE4" w:rsidRDefault="009B5F74" w:rsidP="009B5F7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337D40" w14:textId="77777777" w:rsidR="009B5F74" w:rsidRPr="00533FE4" w:rsidRDefault="009B5F74" w:rsidP="009B5F7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58B4EC" w14:textId="77777777" w:rsidR="009B5F74" w:rsidRPr="00533FE4" w:rsidRDefault="009B5F74" w:rsidP="009B5F74">
            <w:pPr>
              <w:snapToGrid w:val="0"/>
              <w:jc w:val="center"/>
              <w:rPr>
                <w:szCs w:val="18"/>
              </w:rPr>
            </w:pPr>
          </w:p>
        </w:tc>
      </w:tr>
      <w:tr w:rsidR="009B5F74" w:rsidRPr="00533FE4" w14:paraId="01F1192C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69A2A" w14:textId="77777777" w:rsidR="009B5F74" w:rsidRPr="00533FE4" w:rsidRDefault="009B5F74" w:rsidP="009B5F7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65117B" w14:textId="77777777" w:rsidR="009B5F74" w:rsidRPr="00533FE4" w:rsidRDefault="009B5F74" w:rsidP="009B5F74">
            <w:pPr>
              <w:rPr>
                <w:szCs w:val="18"/>
              </w:rPr>
            </w:pPr>
            <w:r w:rsidRPr="00533FE4">
              <w:rPr>
                <w:szCs w:val="18"/>
              </w:rPr>
              <w:t>Wymiary i masa modułu pacjenta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5C5574" w14:textId="77777777" w:rsidR="009B5F74" w:rsidRPr="00533FE4" w:rsidRDefault="009B5F74" w:rsidP="009B5F74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471EB4" w14:textId="77777777" w:rsidR="009B5F74" w:rsidRPr="00533FE4" w:rsidRDefault="009B5F74" w:rsidP="009B5F7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71B7E2" w14:textId="77777777" w:rsidR="009B5F74" w:rsidRPr="00533FE4" w:rsidRDefault="009B5F74" w:rsidP="009B5F7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A8206F" w14:textId="77777777" w:rsidR="009B5F74" w:rsidRPr="00533FE4" w:rsidRDefault="009B5F74" w:rsidP="009B5F74">
            <w:pPr>
              <w:snapToGrid w:val="0"/>
              <w:jc w:val="center"/>
              <w:rPr>
                <w:szCs w:val="18"/>
              </w:rPr>
            </w:pPr>
          </w:p>
        </w:tc>
      </w:tr>
      <w:tr w:rsidR="009B5F74" w:rsidRPr="00533FE4" w14:paraId="78442039" w14:textId="77777777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5F4E1B" w14:textId="77777777" w:rsidR="009B5F74" w:rsidRPr="00533FE4" w:rsidRDefault="009B5F74" w:rsidP="009B5F74">
            <w:pPr>
              <w:pStyle w:val="Nagwek2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533FE4">
              <w:rPr>
                <w:sz w:val="18"/>
                <w:szCs w:val="18"/>
              </w:rPr>
              <w:t>FOTOSTYMULATOR</w:t>
            </w:r>
          </w:p>
        </w:tc>
      </w:tr>
      <w:tr w:rsidR="009B5F74" w:rsidRPr="00533FE4" w14:paraId="2F172E62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952750" w14:textId="77777777" w:rsidR="009B5F74" w:rsidRPr="00533FE4" w:rsidRDefault="009B5F74" w:rsidP="009B5F7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120499" w14:textId="77777777" w:rsidR="009B5F74" w:rsidRPr="00533FE4" w:rsidRDefault="009B5F74" w:rsidP="009B5F74">
            <w:pPr>
              <w:rPr>
                <w:szCs w:val="18"/>
              </w:rPr>
            </w:pPr>
            <w:r w:rsidRPr="00533FE4">
              <w:rPr>
                <w:szCs w:val="18"/>
              </w:rPr>
              <w:t>Fotostymulator ze źródłem światła LED, na statywie jezdnym z ramieniem umożliwiającym ustawienie lampy przed pacjentem leżącym i siedzącym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4747EE" w14:textId="77777777" w:rsidR="009B5F74" w:rsidRPr="00533FE4" w:rsidRDefault="009B5F74" w:rsidP="009B5F74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F7A50" w14:textId="77777777" w:rsidR="009B5F74" w:rsidRPr="00533FE4" w:rsidRDefault="009B5F74" w:rsidP="009B5F7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24047C" w14:textId="77777777" w:rsidR="009B5F74" w:rsidRPr="00533FE4" w:rsidRDefault="009B5F74" w:rsidP="009B5F7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CCF672" w14:textId="77777777" w:rsidR="009B5F74" w:rsidRPr="00533FE4" w:rsidRDefault="009B5F74" w:rsidP="009B5F74">
            <w:pPr>
              <w:snapToGrid w:val="0"/>
              <w:jc w:val="center"/>
              <w:rPr>
                <w:szCs w:val="18"/>
              </w:rPr>
            </w:pPr>
          </w:p>
        </w:tc>
      </w:tr>
      <w:tr w:rsidR="009B5F74" w:rsidRPr="00533FE4" w14:paraId="79E4D2E5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5B3D92" w14:textId="77777777" w:rsidR="009B5F74" w:rsidRPr="00533FE4" w:rsidRDefault="009B5F74" w:rsidP="009B5F7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55DDF5" w14:textId="77777777" w:rsidR="009B5F74" w:rsidRPr="00533FE4" w:rsidRDefault="009B5F74" w:rsidP="009B5F74">
            <w:pPr>
              <w:rPr>
                <w:szCs w:val="18"/>
              </w:rPr>
            </w:pPr>
            <w:r w:rsidRPr="00533FE4">
              <w:rPr>
                <w:szCs w:val="18"/>
              </w:rPr>
              <w:t>Zasięg ramienia w poziomie – min. 100 cm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30EAA0" w14:textId="77777777" w:rsidR="009B5F74" w:rsidRPr="00533FE4" w:rsidRDefault="009B5F74" w:rsidP="009B5F74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A5E83F" w14:textId="77777777" w:rsidR="009B5F74" w:rsidRPr="00533FE4" w:rsidRDefault="009B5F74" w:rsidP="009B5F7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CB96DA" w14:textId="77777777" w:rsidR="009B5F74" w:rsidRPr="00533FE4" w:rsidRDefault="009B5F74" w:rsidP="009B5F7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66D420" w14:textId="77777777" w:rsidR="009B5F74" w:rsidRPr="00533FE4" w:rsidRDefault="009B5F74" w:rsidP="009B5F74">
            <w:pPr>
              <w:snapToGrid w:val="0"/>
              <w:jc w:val="center"/>
              <w:rPr>
                <w:szCs w:val="18"/>
              </w:rPr>
            </w:pPr>
          </w:p>
        </w:tc>
      </w:tr>
      <w:tr w:rsidR="009B5F74" w:rsidRPr="00533FE4" w14:paraId="21C09AA1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7BA462" w14:textId="77777777" w:rsidR="009B5F74" w:rsidRPr="00533FE4" w:rsidRDefault="009B5F74" w:rsidP="009B5F7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5E33EB" w14:textId="77777777" w:rsidR="009B5F74" w:rsidRPr="00533FE4" w:rsidRDefault="009B5F74" w:rsidP="009B5F74">
            <w:pPr>
              <w:rPr>
                <w:szCs w:val="18"/>
              </w:rPr>
            </w:pPr>
            <w:r w:rsidRPr="00533FE4">
              <w:rPr>
                <w:szCs w:val="18"/>
              </w:rPr>
              <w:t>Zakres częstotliwości stymulacji – min. 1–30 Hz; programy stymulacji definiowane przez użytkownika, sterowanie z poziomu oprogramowania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FAA2ED" w14:textId="77777777" w:rsidR="009B5F74" w:rsidRPr="00533FE4" w:rsidRDefault="009B5F74" w:rsidP="009B5F74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492ECB" w14:textId="77777777" w:rsidR="009B5F74" w:rsidRPr="00533FE4" w:rsidRDefault="009B5F74" w:rsidP="009B5F7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9513A2" w14:textId="77777777" w:rsidR="009B5F74" w:rsidRPr="00533FE4" w:rsidRDefault="009B5F74" w:rsidP="009B5F7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1F31A7" w14:textId="77777777" w:rsidR="009B5F74" w:rsidRPr="00533FE4" w:rsidRDefault="009B5F74" w:rsidP="009B5F74">
            <w:pPr>
              <w:snapToGrid w:val="0"/>
              <w:jc w:val="center"/>
              <w:rPr>
                <w:szCs w:val="18"/>
              </w:rPr>
            </w:pPr>
          </w:p>
        </w:tc>
      </w:tr>
      <w:tr w:rsidR="009B5F74" w:rsidRPr="00533FE4" w14:paraId="4A7C25D1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F8C67C" w14:textId="77777777" w:rsidR="009B5F74" w:rsidRPr="00533FE4" w:rsidRDefault="009B5F74" w:rsidP="009B5F7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E38580" w14:textId="77777777" w:rsidR="009B5F74" w:rsidRPr="00533FE4" w:rsidRDefault="009B5F74" w:rsidP="009B5F74">
            <w:pPr>
              <w:rPr>
                <w:szCs w:val="18"/>
              </w:rPr>
            </w:pPr>
            <w:r w:rsidRPr="00533FE4">
              <w:rPr>
                <w:szCs w:val="18"/>
              </w:rPr>
              <w:t>Regulacja intensywności błysku bezpośrednio na fotostymulatorze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853C1E" w14:textId="77777777" w:rsidR="009B5F74" w:rsidRPr="00533FE4" w:rsidRDefault="009B5F74" w:rsidP="009B5F74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6022B7" w14:textId="77777777" w:rsidR="009B5F74" w:rsidRPr="00533FE4" w:rsidRDefault="009B5F74" w:rsidP="009B5F7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209BD3" w14:textId="77777777" w:rsidR="009B5F74" w:rsidRPr="00533FE4" w:rsidRDefault="009B5F74" w:rsidP="009B5F7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06C339" w14:textId="77777777" w:rsidR="009B5F74" w:rsidRPr="00533FE4" w:rsidRDefault="009B5F74" w:rsidP="009B5F74">
            <w:pPr>
              <w:snapToGrid w:val="0"/>
              <w:jc w:val="center"/>
              <w:rPr>
                <w:szCs w:val="18"/>
              </w:rPr>
            </w:pPr>
          </w:p>
        </w:tc>
      </w:tr>
      <w:tr w:rsidR="00031FB6" w:rsidRPr="00533FE4" w14:paraId="76BF6030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C3A10A" w14:textId="77777777" w:rsidR="00031FB6" w:rsidRPr="00533FE4" w:rsidRDefault="00031FB6" w:rsidP="009B5F7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05B581" w14:textId="77777777" w:rsidR="00031FB6" w:rsidRPr="00533FE4" w:rsidRDefault="00031FB6" w:rsidP="009B5F74">
            <w:pPr>
              <w:rPr>
                <w:szCs w:val="18"/>
              </w:rPr>
            </w:pPr>
            <w:r w:rsidRPr="006E5AB2">
              <w:t>Testowy przycisk do wyzwalania błysku na fotostymulatorze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10EA88" w14:textId="77777777" w:rsidR="00031FB6" w:rsidRPr="00533FE4" w:rsidRDefault="00031FB6" w:rsidP="009B5F7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0246FC" w14:textId="77777777" w:rsidR="00031FB6" w:rsidRPr="00533FE4" w:rsidRDefault="00031FB6" w:rsidP="009B5F7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6A1AC0" w14:textId="77777777" w:rsidR="00031FB6" w:rsidRPr="00533FE4" w:rsidRDefault="00031FB6" w:rsidP="009B5F7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90EC1F" w14:textId="77777777" w:rsidR="00031FB6" w:rsidRPr="00533FE4" w:rsidRDefault="00031FB6" w:rsidP="009B5F74">
            <w:pPr>
              <w:snapToGrid w:val="0"/>
              <w:jc w:val="center"/>
              <w:rPr>
                <w:szCs w:val="18"/>
              </w:rPr>
            </w:pPr>
          </w:p>
        </w:tc>
      </w:tr>
      <w:tr w:rsidR="009B5F74" w:rsidRPr="00533FE4" w14:paraId="33BC2CB1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DA0641" w14:textId="77777777" w:rsidR="009B5F74" w:rsidRPr="00533FE4" w:rsidRDefault="009B5F74" w:rsidP="009B5F7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2EA5FC" w14:textId="77777777" w:rsidR="009B5F74" w:rsidRPr="00533FE4" w:rsidRDefault="009B5F74" w:rsidP="009B5F74">
            <w:pPr>
              <w:rPr>
                <w:szCs w:val="18"/>
              </w:rPr>
            </w:pPr>
            <w:r w:rsidRPr="00533FE4">
              <w:rPr>
                <w:szCs w:val="18"/>
              </w:rPr>
              <w:t>Automatyczne znakowanie momentów stymulacji w zapisie EEG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A27B21" w14:textId="77777777" w:rsidR="009B5F74" w:rsidRPr="00533FE4" w:rsidRDefault="009B5F74" w:rsidP="009B5F74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5A7EE0" w14:textId="77777777" w:rsidR="009B5F74" w:rsidRPr="00533FE4" w:rsidRDefault="009B5F74" w:rsidP="009B5F7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C221B5" w14:textId="77777777" w:rsidR="009B5F74" w:rsidRPr="00533FE4" w:rsidRDefault="009B5F74" w:rsidP="009B5F7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93D76D" w14:textId="77777777" w:rsidR="009B5F74" w:rsidRPr="00533FE4" w:rsidRDefault="009B5F74" w:rsidP="009B5F74">
            <w:pPr>
              <w:snapToGrid w:val="0"/>
              <w:jc w:val="center"/>
              <w:rPr>
                <w:szCs w:val="18"/>
              </w:rPr>
            </w:pPr>
          </w:p>
        </w:tc>
      </w:tr>
      <w:tr w:rsidR="009B5F74" w:rsidRPr="00533FE4" w14:paraId="2DFD7838" w14:textId="77777777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0B4FB3" w14:textId="77777777" w:rsidR="009B5F74" w:rsidRPr="00533FE4" w:rsidRDefault="009B5F74" w:rsidP="009B5F74">
            <w:pPr>
              <w:pStyle w:val="Nagwek2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533FE4">
              <w:rPr>
                <w:sz w:val="18"/>
                <w:szCs w:val="18"/>
              </w:rPr>
              <w:t xml:space="preserve">OPROGRAMOWANIE DIAGNOSTYCZNE </w:t>
            </w:r>
            <w:r w:rsidR="00031FB6">
              <w:rPr>
                <w:sz w:val="18"/>
                <w:szCs w:val="18"/>
              </w:rPr>
              <w:t xml:space="preserve">DO REJESTRACJI I ANALIZY </w:t>
            </w:r>
            <w:r w:rsidRPr="00533FE4">
              <w:rPr>
                <w:sz w:val="18"/>
                <w:szCs w:val="18"/>
              </w:rPr>
              <w:t>EEG / WIDEO-EEG</w:t>
            </w:r>
            <w:r w:rsidR="00031FB6">
              <w:rPr>
                <w:sz w:val="18"/>
                <w:szCs w:val="18"/>
              </w:rPr>
              <w:t xml:space="preserve"> / PSG</w:t>
            </w:r>
          </w:p>
        </w:tc>
      </w:tr>
      <w:tr w:rsidR="009B5F74" w:rsidRPr="00533FE4" w14:paraId="2576C35E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F9CF49" w14:textId="77777777" w:rsidR="009B5F74" w:rsidRPr="00533FE4" w:rsidRDefault="009B5F74" w:rsidP="009B5F7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9226A4" w14:textId="77777777" w:rsidR="009B5F74" w:rsidRPr="00533FE4" w:rsidRDefault="009B5F74" w:rsidP="003C393C">
            <w:pPr>
              <w:rPr>
                <w:szCs w:val="18"/>
              </w:rPr>
            </w:pPr>
            <w:r w:rsidRPr="00533FE4">
              <w:rPr>
                <w:szCs w:val="18"/>
              </w:rPr>
              <w:t>Oprogramowanie do rejestracji, przeglądu, analizy i opisu badań EEG, wideo-EEG (LTM) i PSG.</w:t>
            </w:r>
            <w:r w:rsidR="003C393C">
              <w:t xml:space="preserve"> (</w:t>
            </w:r>
            <w:r w:rsidR="003C393C" w:rsidRPr="003C393C">
              <w:rPr>
                <w:szCs w:val="18"/>
              </w:rPr>
              <w:t>Oprogramowanie do PSG zgodne z aktualnymi zasadami oceny snu AASM</w:t>
            </w:r>
            <w:r w:rsidR="003C393C">
              <w:rPr>
                <w:szCs w:val="18"/>
              </w:rPr>
              <w:t>). L</w:t>
            </w:r>
            <w:r w:rsidRPr="00533FE4">
              <w:rPr>
                <w:szCs w:val="18"/>
              </w:rPr>
              <w:t>icencje bezterminowe na stanowisko rejestracyjne i stanowisko opisowe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E15CFC" w14:textId="77777777" w:rsidR="009B5F74" w:rsidRPr="00533FE4" w:rsidRDefault="009B5F74" w:rsidP="009B5F74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B90F9B" w14:textId="77777777" w:rsidR="009B5F74" w:rsidRPr="00533FE4" w:rsidRDefault="009B5F74" w:rsidP="009B5F7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9881E7" w14:textId="77777777" w:rsidR="009B5F74" w:rsidRPr="00533FE4" w:rsidRDefault="009B5F74" w:rsidP="009B5F7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BC5789" w14:textId="77777777" w:rsidR="009B5F74" w:rsidRPr="00533FE4" w:rsidRDefault="009B5F74" w:rsidP="009B5F74">
            <w:pPr>
              <w:snapToGrid w:val="0"/>
              <w:jc w:val="center"/>
              <w:rPr>
                <w:szCs w:val="18"/>
              </w:rPr>
            </w:pPr>
          </w:p>
        </w:tc>
      </w:tr>
      <w:tr w:rsidR="009B5F74" w:rsidRPr="00533FE4" w14:paraId="2A4FF563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31A126" w14:textId="77777777" w:rsidR="009B5F74" w:rsidRPr="00533FE4" w:rsidRDefault="009B5F74" w:rsidP="009B5F7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000AE5" w14:textId="77777777" w:rsidR="009B5F74" w:rsidRPr="00533FE4" w:rsidRDefault="009B5F74" w:rsidP="009B5F74">
            <w:pPr>
              <w:rPr>
                <w:szCs w:val="18"/>
              </w:rPr>
            </w:pPr>
            <w:r w:rsidRPr="00533FE4">
              <w:rPr>
                <w:szCs w:val="18"/>
              </w:rPr>
              <w:t>Praca w architekturze sieciowej z relacyjną bazą danych pacjentów i badań; dostęp ze stanowiska opisowego do badań rejestrowanych na stanowisku rejestracyjnym za pośrednictwem sieci LAN Zamawiającego. Podać rodzaj bazy danych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AEAFBC" w14:textId="77777777" w:rsidR="009B5F74" w:rsidRPr="00533FE4" w:rsidRDefault="009B5F74" w:rsidP="009B5F74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989025" w14:textId="77777777" w:rsidR="009B5F74" w:rsidRPr="00533FE4" w:rsidRDefault="009B5F74" w:rsidP="009B5F7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DECBE9" w14:textId="77777777" w:rsidR="009B5F74" w:rsidRPr="00533FE4" w:rsidRDefault="009B5F74" w:rsidP="009B5F7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4175C6" w14:textId="77777777" w:rsidR="009B5F74" w:rsidRPr="00533FE4" w:rsidRDefault="009B5F74" w:rsidP="009B5F74">
            <w:pPr>
              <w:snapToGrid w:val="0"/>
              <w:jc w:val="center"/>
              <w:rPr>
                <w:szCs w:val="18"/>
              </w:rPr>
            </w:pPr>
          </w:p>
        </w:tc>
      </w:tr>
      <w:tr w:rsidR="009B5F74" w:rsidRPr="00533FE4" w14:paraId="715548B3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85A33E" w14:textId="77777777" w:rsidR="009B5F74" w:rsidRPr="00533FE4" w:rsidRDefault="009B5F74" w:rsidP="009B5F7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D457EB" w14:textId="77777777" w:rsidR="009B5F74" w:rsidRPr="00533FE4" w:rsidRDefault="009B5F74" w:rsidP="009B5F74">
            <w:pPr>
              <w:rPr>
                <w:szCs w:val="18"/>
              </w:rPr>
            </w:pPr>
            <w:r w:rsidRPr="00533FE4">
              <w:rPr>
                <w:szCs w:val="18"/>
              </w:rPr>
              <w:t>Podgląd na żywo (EEG i obraz wideo) aktualnie rejestrowanego badania ze stanowiska opisowego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3D9669" w14:textId="77777777" w:rsidR="009B5F74" w:rsidRPr="00533FE4" w:rsidRDefault="009B5F74" w:rsidP="009B5F74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BFEAED" w14:textId="77777777" w:rsidR="009B5F74" w:rsidRPr="00533FE4" w:rsidRDefault="009B5F74" w:rsidP="009B5F7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A44317" w14:textId="77777777" w:rsidR="009B5F74" w:rsidRPr="00533FE4" w:rsidRDefault="009B5F74" w:rsidP="009B5F7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AEB4A7" w14:textId="77777777" w:rsidR="009B5F74" w:rsidRPr="00533FE4" w:rsidRDefault="009B5F74" w:rsidP="009B5F74">
            <w:pPr>
              <w:snapToGrid w:val="0"/>
              <w:jc w:val="center"/>
              <w:rPr>
                <w:szCs w:val="18"/>
              </w:rPr>
            </w:pPr>
          </w:p>
        </w:tc>
      </w:tr>
      <w:tr w:rsidR="009B5F74" w:rsidRPr="00533FE4" w14:paraId="687AEEBA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D2F9A7" w14:textId="77777777" w:rsidR="009B5F74" w:rsidRPr="00533FE4" w:rsidRDefault="009B5F74" w:rsidP="009B5F7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07AFA" w14:textId="77777777" w:rsidR="009B5F74" w:rsidRPr="00533FE4" w:rsidRDefault="009B5F74" w:rsidP="009B5F74">
            <w:pPr>
              <w:rPr>
                <w:szCs w:val="18"/>
              </w:rPr>
            </w:pPr>
            <w:r w:rsidRPr="00533FE4">
              <w:rPr>
                <w:szCs w:val="18"/>
              </w:rPr>
              <w:t>Możliwość włączenia rejestracji wideo w trakcie trwającego badania EEG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3A6D4F" w14:textId="77777777" w:rsidR="009B5F74" w:rsidRPr="00533FE4" w:rsidRDefault="009B5F74" w:rsidP="009B5F74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805B25" w14:textId="77777777" w:rsidR="009B5F74" w:rsidRPr="00533FE4" w:rsidRDefault="009B5F74" w:rsidP="009B5F7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358690" w14:textId="77777777" w:rsidR="009B5F74" w:rsidRPr="00533FE4" w:rsidRDefault="009B5F74" w:rsidP="009B5F7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782046" w14:textId="77777777" w:rsidR="009B5F74" w:rsidRPr="00533FE4" w:rsidRDefault="009B5F74" w:rsidP="009B5F74">
            <w:pPr>
              <w:snapToGrid w:val="0"/>
              <w:jc w:val="center"/>
              <w:rPr>
                <w:szCs w:val="18"/>
              </w:rPr>
            </w:pPr>
          </w:p>
        </w:tc>
      </w:tr>
      <w:tr w:rsidR="009B5F74" w:rsidRPr="00533FE4" w14:paraId="20D9BFD6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25327B" w14:textId="77777777" w:rsidR="009B5F74" w:rsidRPr="00533FE4" w:rsidRDefault="009B5F74" w:rsidP="009B5F7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0E7B83" w14:textId="77777777" w:rsidR="009B5F74" w:rsidRPr="00533FE4" w:rsidRDefault="009B5F74" w:rsidP="009B5F74">
            <w:pPr>
              <w:rPr>
                <w:szCs w:val="18"/>
              </w:rPr>
            </w:pPr>
            <w:r w:rsidRPr="00533FE4">
              <w:rPr>
                <w:szCs w:val="18"/>
              </w:rPr>
              <w:t>Cyfrowy zapis obrazu wideo zsynchronizowany z zapisem EEG/PSG. Podać format zapisu (kodek) wideo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A540D6" w14:textId="77777777" w:rsidR="009B5F74" w:rsidRPr="00533FE4" w:rsidRDefault="009B5F74" w:rsidP="009B5F74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B508F6" w14:textId="77777777" w:rsidR="009B5F74" w:rsidRPr="00533FE4" w:rsidRDefault="009B5F74" w:rsidP="009B5F7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25C08D" w14:textId="77777777" w:rsidR="009B5F74" w:rsidRPr="00533FE4" w:rsidRDefault="009B5F74" w:rsidP="009B5F7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8AC60" w14:textId="77777777" w:rsidR="009B5F74" w:rsidRPr="00533FE4" w:rsidRDefault="009B5F74" w:rsidP="009B5F74">
            <w:pPr>
              <w:snapToGrid w:val="0"/>
              <w:jc w:val="center"/>
              <w:rPr>
                <w:szCs w:val="18"/>
              </w:rPr>
            </w:pPr>
          </w:p>
        </w:tc>
      </w:tr>
      <w:tr w:rsidR="009B5F74" w:rsidRPr="00533FE4" w14:paraId="3747796C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A12A04" w14:textId="77777777" w:rsidR="009B5F74" w:rsidRPr="00533FE4" w:rsidRDefault="009B5F74" w:rsidP="009B5F7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D5BAEA" w14:textId="77777777" w:rsidR="009B5F74" w:rsidRPr="00533FE4" w:rsidRDefault="009B5F74" w:rsidP="009B5F74">
            <w:pPr>
              <w:rPr>
                <w:szCs w:val="18"/>
              </w:rPr>
            </w:pPr>
            <w:r w:rsidRPr="00533FE4">
              <w:rPr>
                <w:szCs w:val="18"/>
              </w:rPr>
              <w:t>Ciągła rejestracja długoterminowa wideo-EEG w jednym badaniu przez min. 72 godziny, bez przerywania zapisu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706637" w14:textId="77777777" w:rsidR="009B5F74" w:rsidRPr="00533FE4" w:rsidRDefault="009B5F74" w:rsidP="009B5F74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0E4990" w14:textId="77777777" w:rsidR="009B5F74" w:rsidRPr="00533FE4" w:rsidRDefault="009B5F74" w:rsidP="009B5F7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28DD46" w14:textId="77777777" w:rsidR="009B5F74" w:rsidRPr="00533FE4" w:rsidRDefault="009B5F74" w:rsidP="009B5F7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BD969A" w14:textId="77777777" w:rsidR="009B5F74" w:rsidRPr="00533FE4" w:rsidRDefault="009B5F74" w:rsidP="009B5F74">
            <w:pPr>
              <w:snapToGrid w:val="0"/>
              <w:jc w:val="center"/>
              <w:rPr>
                <w:szCs w:val="18"/>
              </w:rPr>
            </w:pPr>
          </w:p>
        </w:tc>
      </w:tr>
      <w:tr w:rsidR="009B5F74" w:rsidRPr="00533FE4" w14:paraId="5FB3FBE6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09F827" w14:textId="77777777" w:rsidR="009B5F74" w:rsidRPr="00533FE4" w:rsidRDefault="009B5F74" w:rsidP="009B5F7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81DACB" w14:textId="77777777" w:rsidR="009B5F74" w:rsidRPr="00533FE4" w:rsidRDefault="009B5F74" w:rsidP="009B5F74">
            <w:pPr>
              <w:rPr>
                <w:szCs w:val="18"/>
              </w:rPr>
            </w:pPr>
            <w:r w:rsidRPr="00533FE4">
              <w:rPr>
                <w:szCs w:val="18"/>
              </w:rPr>
              <w:t>Przegląd i analiza wcześniej zarejestrowanych fragmentów trwającego badania bez przerywania rejestracji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B3636E" w14:textId="77777777" w:rsidR="009B5F74" w:rsidRPr="00533FE4" w:rsidRDefault="009B5F74" w:rsidP="009B5F74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FA49F3" w14:textId="77777777" w:rsidR="009B5F74" w:rsidRPr="00533FE4" w:rsidRDefault="009B5F74" w:rsidP="009B5F7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F3EB0F" w14:textId="77777777" w:rsidR="009B5F74" w:rsidRPr="00533FE4" w:rsidRDefault="009B5F74" w:rsidP="009B5F7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8D7AFC" w14:textId="77777777" w:rsidR="009B5F74" w:rsidRPr="00533FE4" w:rsidRDefault="009B5F74" w:rsidP="009B5F74">
            <w:pPr>
              <w:snapToGrid w:val="0"/>
              <w:jc w:val="center"/>
              <w:rPr>
                <w:szCs w:val="18"/>
              </w:rPr>
            </w:pPr>
          </w:p>
        </w:tc>
      </w:tr>
      <w:tr w:rsidR="009B5F74" w:rsidRPr="00533FE4" w14:paraId="3E4C2BB0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D3850B" w14:textId="77777777" w:rsidR="009B5F74" w:rsidRPr="00533FE4" w:rsidRDefault="009B5F74" w:rsidP="009B5F7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A3AC58" w14:textId="77777777" w:rsidR="009B5F74" w:rsidRPr="00533FE4" w:rsidRDefault="009B5F74" w:rsidP="009B5F74">
            <w:pPr>
              <w:rPr>
                <w:szCs w:val="18"/>
              </w:rPr>
            </w:pPr>
            <w:r w:rsidRPr="00533FE4">
              <w:rPr>
                <w:szCs w:val="18"/>
              </w:rPr>
              <w:t>Dowolne definiowanie montaży, filtrów, czułości i prędkości przesuwu; zmiana montażu i filtrów w badaniu zarejestrowanym (reformatowanie)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179265" w14:textId="77777777" w:rsidR="009B5F74" w:rsidRPr="00533FE4" w:rsidRDefault="009B5F74" w:rsidP="009B5F74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581225" w14:textId="77777777" w:rsidR="009B5F74" w:rsidRPr="00533FE4" w:rsidRDefault="009B5F74" w:rsidP="009B5F7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BCED09" w14:textId="77777777" w:rsidR="009B5F74" w:rsidRPr="00533FE4" w:rsidRDefault="009B5F74" w:rsidP="009B5F7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DE32B5" w14:textId="77777777" w:rsidR="009B5F74" w:rsidRPr="00533FE4" w:rsidRDefault="009B5F74" w:rsidP="009B5F74">
            <w:pPr>
              <w:snapToGrid w:val="0"/>
              <w:jc w:val="center"/>
              <w:rPr>
                <w:szCs w:val="18"/>
              </w:rPr>
            </w:pPr>
          </w:p>
        </w:tc>
      </w:tr>
      <w:tr w:rsidR="009B5F74" w:rsidRPr="00533FE4" w14:paraId="0238F102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34C1ED" w14:textId="77777777" w:rsidR="009B5F74" w:rsidRPr="00533FE4" w:rsidRDefault="009B5F74" w:rsidP="009B5F7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00636A" w14:textId="77777777" w:rsidR="009B5F74" w:rsidRPr="00533FE4" w:rsidRDefault="009B5F74" w:rsidP="009B5F74">
            <w:pPr>
              <w:rPr>
                <w:szCs w:val="18"/>
              </w:rPr>
            </w:pPr>
            <w:r w:rsidRPr="00533FE4">
              <w:rPr>
                <w:szCs w:val="18"/>
              </w:rPr>
              <w:t>Indywidualne profile ustawień użytkowników (m.in. układ ekranu, montaże, filtry)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F28377" w14:textId="77777777" w:rsidR="009B5F74" w:rsidRPr="00533FE4" w:rsidRDefault="009B5F74" w:rsidP="009B5F74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AA61A5" w14:textId="77777777" w:rsidR="009B5F74" w:rsidRPr="00533FE4" w:rsidRDefault="009B5F74" w:rsidP="009B5F7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70D99F" w14:textId="77777777" w:rsidR="009B5F74" w:rsidRPr="00533FE4" w:rsidRDefault="009B5F74" w:rsidP="009B5F7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598B12" w14:textId="77777777" w:rsidR="009B5F74" w:rsidRPr="00533FE4" w:rsidRDefault="009B5F74" w:rsidP="009B5F74">
            <w:pPr>
              <w:snapToGrid w:val="0"/>
              <w:jc w:val="center"/>
              <w:rPr>
                <w:szCs w:val="18"/>
              </w:rPr>
            </w:pPr>
          </w:p>
        </w:tc>
      </w:tr>
      <w:tr w:rsidR="009B5F74" w:rsidRPr="00533FE4" w14:paraId="1D479CA9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82876E" w14:textId="77777777" w:rsidR="009B5F74" w:rsidRPr="00533FE4" w:rsidRDefault="009B5F74" w:rsidP="009B5F7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927F85" w14:textId="77777777" w:rsidR="009B5F74" w:rsidRPr="00533FE4" w:rsidRDefault="009B5F74" w:rsidP="009B5F74">
            <w:pPr>
              <w:rPr>
                <w:szCs w:val="18"/>
              </w:rPr>
            </w:pPr>
            <w:r w:rsidRPr="00533FE4">
              <w:rPr>
                <w:szCs w:val="18"/>
              </w:rPr>
              <w:t>Automatyczna detekcja iglic i napadów (zdarzeń) w trakcie rejestracji (on-line) oraz w badaniu zarejestrowanym (off-line)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330C1F" w14:textId="77777777" w:rsidR="009B5F74" w:rsidRPr="00533FE4" w:rsidRDefault="009B5F74" w:rsidP="009B5F74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64F65F" w14:textId="77777777" w:rsidR="009B5F74" w:rsidRPr="00533FE4" w:rsidRDefault="009B5F74" w:rsidP="009B5F7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4C970A" w14:textId="77777777" w:rsidR="009B5F74" w:rsidRPr="00533FE4" w:rsidRDefault="009B5F74" w:rsidP="009B5F7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4B56A4" w14:textId="77777777" w:rsidR="009B5F74" w:rsidRPr="00533FE4" w:rsidRDefault="009B5F74" w:rsidP="009B5F74">
            <w:pPr>
              <w:snapToGrid w:val="0"/>
              <w:jc w:val="center"/>
              <w:rPr>
                <w:szCs w:val="18"/>
              </w:rPr>
            </w:pPr>
          </w:p>
        </w:tc>
      </w:tr>
      <w:tr w:rsidR="009B5F74" w:rsidRPr="00533FE4" w14:paraId="742A1033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51B305" w14:textId="77777777" w:rsidR="009B5F74" w:rsidRPr="00533FE4" w:rsidRDefault="009B5F74" w:rsidP="009B5F7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4DA66C" w14:textId="77777777" w:rsidR="009B5F74" w:rsidRPr="00533FE4" w:rsidRDefault="009B5F74" w:rsidP="009B5F74">
            <w:pPr>
              <w:rPr>
                <w:szCs w:val="18"/>
              </w:rPr>
            </w:pPr>
            <w:r w:rsidRPr="00533FE4">
              <w:rPr>
                <w:szCs w:val="18"/>
              </w:rPr>
              <w:t>Alarmy wizualne i/lub dźwiękowe po wykryciu zdarzenia, generowane na stanowisku rejestracyjnym oraz na stanowisku opisowym (monitorowanie zdalne przez sieć LAN)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F674BF" w14:textId="77777777" w:rsidR="009B5F74" w:rsidRPr="00533FE4" w:rsidRDefault="009B5F74" w:rsidP="009B5F74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E9925C" w14:textId="77777777" w:rsidR="009B5F74" w:rsidRPr="00533FE4" w:rsidRDefault="009B5F74" w:rsidP="009B5F7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A0BE7F" w14:textId="77777777" w:rsidR="009B5F74" w:rsidRPr="00533FE4" w:rsidRDefault="009B5F74" w:rsidP="009B5F7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B8D757" w14:textId="77777777" w:rsidR="009B5F74" w:rsidRPr="00533FE4" w:rsidRDefault="009B5F74" w:rsidP="009B5F74">
            <w:pPr>
              <w:snapToGrid w:val="0"/>
              <w:jc w:val="center"/>
              <w:rPr>
                <w:szCs w:val="18"/>
              </w:rPr>
            </w:pPr>
          </w:p>
        </w:tc>
      </w:tr>
      <w:tr w:rsidR="009B5F74" w:rsidRPr="00533FE4" w14:paraId="17D09471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BC6E70" w14:textId="77777777" w:rsidR="009B5F74" w:rsidRPr="00533FE4" w:rsidRDefault="009B5F74" w:rsidP="009B5F7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E5868B" w14:textId="77777777" w:rsidR="009B5F74" w:rsidRPr="00533FE4" w:rsidRDefault="009B5F74" w:rsidP="009B5F74">
            <w:pPr>
              <w:rPr>
                <w:szCs w:val="18"/>
              </w:rPr>
            </w:pPr>
            <w:r w:rsidRPr="00533FE4">
              <w:rPr>
                <w:szCs w:val="18"/>
              </w:rPr>
              <w:t>Automatyczna analiza ilościowa EEG z prezentacją trendów, w tym widma gęstości mocy w funkcji czasu (DSA), dostępna w trakcie rejestracji (on-line) i po badaniu (off-line)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6763C2" w14:textId="77777777" w:rsidR="009B5F74" w:rsidRPr="00533FE4" w:rsidRDefault="009B5F74" w:rsidP="009B5F74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6AB41D" w14:textId="77777777" w:rsidR="009B5F74" w:rsidRPr="00533FE4" w:rsidRDefault="009B5F74" w:rsidP="009B5F7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8C7D93" w14:textId="77777777" w:rsidR="009B5F74" w:rsidRPr="00533FE4" w:rsidRDefault="009B5F74" w:rsidP="009B5F7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BA3D5B" w14:textId="77777777" w:rsidR="009B5F74" w:rsidRPr="00533FE4" w:rsidRDefault="009B5F74" w:rsidP="009B5F74">
            <w:pPr>
              <w:snapToGrid w:val="0"/>
              <w:jc w:val="center"/>
              <w:rPr>
                <w:szCs w:val="18"/>
              </w:rPr>
            </w:pPr>
          </w:p>
        </w:tc>
      </w:tr>
      <w:tr w:rsidR="003C393C" w:rsidRPr="00533FE4" w14:paraId="2C47B065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DB785C" w14:textId="77777777" w:rsidR="003C393C" w:rsidRPr="00533FE4" w:rsidRDefault="003C393C" w:rsidP="009B5F7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A53BEF" w14:textId="77777777" w:rsidR="003C393C" w:rsidRPr="00533FE4" w:rsidRDefault="003C393C" w:rsidP="009B5F74">
            <w:pPr>
              <w:rPr>
                <w:szCs w:val="18"/>
              </w:rPr>
            </w:pPr>
            <w:r w:rsidRPr="00533FE4">
              <w:rPr>
                <w:szCs w:val="18"/>
              </w:rPr>
              <w:t>Automatyczna analiza faz snu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F929D9" w14:textId="77777777" w:rsidR="003C393C" w:rsidRPr="00533FE4" w:rsidRDefault="003C393C" w:rsidP="009B5F7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C74492" w14:textId="77777777" w:rsidR="003C393C" w:rsidRPr="00533FE4" w:rsidRDefault="003C393C" w:rsidP="009B5F7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9E6D9A" w14:textId="77777777" w:rsidR="003C393C" w:rsidRPr="00533FE4" w:rsidRDefault="003C393C" w:rsidP="009B5F7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DFA19B" w14:textId="77777777" w:rsidR="003C393C" w:rsidRPr="00533FE4" w:rsidRDefault="003C393C" w:rsidP="009B5F74">
            <w:pPr>
              <w:snapToGrid w:val="0"/>
              <w:jc w:val="center"/>
              <w:rPr>
                <w:szCs w:val="18"/>
              </w:rPr>
            </w:pPr>
          </w:p>
        </w:tc>
      </w:tr>
      <w:tr w:rsidR="003C393C" w:rsidRPr="00533FE4" w14:paraId="7F227C74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46DA8C" w14:textId="77777777" w:rsidR="003C393C" w:rsidRPr="00533FE4" w:rsidRDefault="003C393C" w:rsidP="003C393C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3B0E1E" w14:textId="77777777" w:rsidR="003C393C" w:rsidRPr="00533FE4" w:rsidRDefault="003C393C" w:rsidP="003C393C">
            <w:pPr>
              <w:rPr>
                <w:szCs w:val="18"/>
              </w:rPr>
            </w:pPr>
            <w:r w:rsidRPr="00533FE4">
              <w:rPr>
                <w:szCs w:val="18"/>
              </w:rPr>
              <w:t>Automatyczna detekcja: bezdechów i spłyceń oddechu (obturacyjnych, centralnych, mieszanych), desaturacji, wybudzeń (arousals), ruchów kończyn, chrapania oraz pozycji ciała; wyliczanie wskaźników min. AHI i ODI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9965E5" w14:textId="77777777" w:rsidR="003C393C" w:rsidRDefault="003C393C" w:rsidP="003C393C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E6E998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9C392C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4A155D" w14:textId="77777777" w:rsidR="003C393C" w:rsidRPr="00533FE4" w:rsidRDefault="003C393C" w:rsidP="003C393C">
            <w:pPr>
              <w:snapToGrid w:val="0"/>
              <w:jc w:val="center"/>
              <w:rPr>
                <w:szCs w:val="18"/>
              </w:rPr>
            </w:pPr>
          </w:p>
        </w:tc>
      </w:tr>
      <w:tr w:rsidR="003C393C" w:rsidRPr="00533FE4" w14:paraId="04A476F0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0D6F04" w14:textId="77777777" w:rsidR="003C393C" w:rsidRPr="00533FE4" w:rsidRDefault="003C393C" w:rsidP="003C393C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68D67A" w14:textId="77777777" w:rsidR="003C393C" w:rsidRPr="00533FE4" w:rsidRDefault="003C393C" w:rsidP="003C393C">
            <w:pPr>
              <w:rPr>
                <w:szCs w:val="18"/>
              </w:rPr>
            </w:pPr>
            <w:r w:rsidRPr="003C393C">
              <w:rPr>
                <w:szCs w:val="18"/>
              </w:rPr>
              <w:t>Możliwość rozszerzenia o zaimplementowaną w oprogramowaniu diagnostycznym opcję analizy EEG, która w oparciu o sztuczną inteligencję oceni czy wykonany badanie EEG jest w granicach normy czy posiada cechy wskazujące na patologiczne zmiany w obrębie ośrodkowego układu nerwowego.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F8E0FC" w14:textId="77777777" w:rsidR="003C393C" w:rsidRDefault="003C393C" w:rsidP="003C393C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Tak/Nie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DBF526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585EDD" w14:textId="77777777" w:rsidR="003C393C" w:rsidRDefault="003C393C" w:rsidP="003C393C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Tak – 5 pkt.</w:t>
            </w:r>
          </w:p>
          <w:p w14:paraId="5F3C16A1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Nie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3D103B" w14:textId="77777777" w:rsidR="003C393C" w:rsidRPr="00533FE4" w:rsidRDefault="003C393C" w:rsidP="003C393C">
            <w:pPr>
              <w:snapToGrid w:val="0"/>
              <w:jc w:val="center"/>
              <w:rPr>
                <w:szCs w:val="18"/>
              </w:rPr>
            </w:pPr>
          </w:p>
        </w:tc>
      </w:tr>
      <w:tr w:rsidR="003C393C" w:rsidRPr="00533FE4" w14:paraId="502694A6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737DF3" w14:textId="77777777" w:rsidR="003C393C" w:rsidRPr="00533FE4" w:rsidRDefault="003C393C" w:rsidP="003C393C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B3A5EC" w14:textId="77777777" w:rsidR="003C393C" w:rsidRPr="003C393C" w:rsidRDefault="003C393C" w:rsidP="003C393C">
            <w:pPr>
              <w:rPr>
                <w:szCs w:val="18"/>
              </w:rPr>
            </w:pPr>
            <w:r w:rsidRPr="003C393C">
              <w:rPr>
                <w:szCs w:val="18"/>
              </w:rPr>
              <w:t>Możliwość rozbudowy systemu o integrację oprogramowania diagnostycznego EEG z urządzeniami monitorującymi parametry życiowe pacjenta (Standardowe monitory parametrów życiowych: SpO</w:t>
            </w:r>
            <w:r w:rsidRPr="003C393C">
              <w:rPr>
                <w:rFonts w:ascii="Cambria Math" w:hAnsi="Cambria Math" w:cs="Cambria Math"/>
                <w:szCs w:val="18"/>
              </w:rPr>
              <w:t>₂</w:t>
            </w:r>
            <w:r w:rsidRPr="003C393C">
              <w:rPr>
                <w:szCs w:val="18"/>
              </w:rPr>
              <w:t>, ciśnienie krwi, temperatura, puls, monitor ciśnienia śródczaszkowego, NIRS), umożliwiającą prezentację tych danych w interfejsie oprogramowania.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135FB" w14:textId="77777777" w:rsidR="003C393C" w:rsidRDefault="003C393C" w:rsidP="003C393C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B0E9EC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0AF9CC" w14:textId="77777777" w:rsidR="003C393C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1DD2A3" w14:textId="77777777" w:rsidR="003C393C" w:rsidRPr="00533FE4" w:rsidRDefault="003C393C" w:rsidP="003C393C">
            <w:pPr>
              <w:snapToGrid w:val="0"/>
              <w:jc w:val="center"/>
              <w:rPr>
                <w:szCs w:val="18"/>
              </w:rPr>
            </w:pPr>
          </w:p>
        </w:tc>
      </w:tr>
      <w:tr w:rsidR="003C393C" w:rsidRPr="00533FE4" w14:paraId="326EA93C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21918C" w14:textId="77777777" w:rsidR="003C393C" w:rsidRPr="00533FE4" w:rsidRDefault="003C393C" w:rsidP="003C393C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D9A19E" w14:textId="77777777" w:rsidR="003C393C" w:rsidRPr="00533FE4" w:rsidRDefault="003C393C" w:rsidP="003C393C">
            <w:pPr>
              <w:rPr>
                <w:szCs w:val="18"/>
              </w:rPr>
            </w:pPr>
            <w:r w:rsidRPr="00533FE4">
              <w:rPr>
                <w:szCs w:val="18"/>
              </w:rPr>
              <w:t>Eksport badań do formatu EDF</w:t>
            </w:r>
            <w:r>
              <w:rPr>
                <w:szCs w:val="18"/>
              </w:rPr>
              <w:t>, XML</w:t>
            </w:r>
            <w:r w:rsidRPr="00533FE4">
              <w:rPr>
                <w:szCs w:val="18"/>
              </w:rPr>
              <w:t xml:space="preserve"> z możliwością automatycznego usunięcia danych osobowych pacjenta (anonimizacja)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1A0AAE" w14:textId="77777777" w:rsidR="003C393C" w:rsidRPr="00533FE4" w:rsidRDefault="003C393C" w:rsidP="003C393C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189EB6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D7C5E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E8EA3A" w14:textId="77777777" w:rsidR="003C393C" w:rsidRPr="00533FE4" w:rsidRDefault="003C393C" w:rsidP="003C393C">
            <w:pPr>
              <w:snapToGrid w:val="0"/>
              <w:jc w:val="center"/>
              <w:rPr>
                <w:szCs w:val="18"/>
              </w:rPr>
            </w:pPr>
          </w:p>
        </w:tc>
      </w:tr>
      <w:tr w:rsidR="003C393C" w:rsidRPr="00533FE4" w14:paraId="303A987B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5F2781" w14:textId="77777777" w:rsidR="003C393C" w:rsidRPr="00533FE4" w:rsidRDefault="003C393C" w:rsidP="003C393C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7B6F5C" w14:textId="77777777" w:rsidR="003C393C" w:rsidRPr="00533FE4" w:rsidRDefault="003C393C" w:rsidP="003C393C">
            <w:pPr>
              <w:rPr>
                <w:szCs w:val="18"/>
              </w:rPr>
            </w:pPr>
            <w:r w:rsidRPr="00533FE4">
              <w:rPr>
                <w:szCs w:val="18"/>
              </w:rPr>
              <w:t>Eksport badania wraz z przeglądarką, umożliwiający odczyt i analizę na komputerze bez zainstalowanego oprogramowania diagnostycznego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6BDAB1" w14:textId="77777777" w:rsidR="003C393C" w:rsidRPr="00533FE4" w:rsidRDefault="003C393C" w:rsidP="003C393C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B1699A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2D26B8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33185D" w14:textId="77777777" w:rsidR="003C393C" w:rsidRPr="00533FE4" w:rsidRDefault="003C393C" w:rsidP="003C393C">
            <w:pPr>
              <w:snapToGrid w:val="0"/>
              <w:jc w:val="center"/>
              <w:rPr>
                <w:szCs w:val="18"/>
              </w:rPr>
            </w:pPr>
          </w:p>
        </w:tc>
      </w:tr>
      <w:tr w:rsidR="003C393C" w:rsidRPr="00533FE4" w14:paraId="3A6D1506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F8615A" w14:textId="77777777" w:rsidR="003C393C" w:rsidRPr="00533FE4" w:rsidRDefault="003C393C" w:rsidP="003C393C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BB9C27" w14:textId="77777777" w:rsidR="003C393C" w:rsidRPr="00533FE4" w:rsidRDefault="003C393C" w:rsidP="003C393C">
            <w:pPr>
              <w:rPr>
                <w:szCs w:val="18"/>
              </w:rPr>
            </w:pPr>
            <w:r w:rsidRPr="00533FE4">
              <w:rPr>
                <w:szCs w:val="18"/>
              </w:rPr>
              <w:t>Edytor opisów badań EEG i PSG z możliwością tworzenia dowolnej liczby własnych szablonów, automatycznie wypełnianych danymi pacjenta i badania; zapis opisu w formacie edytowalnym (DOC/DOCX/RTF) lub PDF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25192" w14:textId="77777777" w:rsidR="003C393C" w:rsidRPr="00533FE4" w:rsidRDefault="003C393C" w:rsidP="003C393C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E019DD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4D2C97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B4A00E" w14:textId="77777777" w:rsidR="003C393C" w:rsidRPr="00533FE4" w:rsidRDefault="003C393C" w:rsidP="003C393C">
            <w:pPr>
              <w:snapToGrid w:val="0"/>
              <w:jc w:val="center"/>
              <w:rPr>
                <w:szCs w:val="18"/>
              </w:rPr>
            </w:pPr>
          </w:p>
        </w:tc>
      </w:tr>
      <w:tr w:rsidR="003C393C" w:rsidRPr="00533FE4" w14:paraId="6EF6876F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CC5C27" w14:textId="77777777" w:rsidR="003C393C" w:rsidRPr="00533FE4" w:rsidRDefault="003C393C" w:rsidP="003C393C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F7F6E6" w14:textId="77777777" w:rsidR="003C393C" w:rsidRPr="00533FE4" w:rsidRDefault="003C393C" w:rsidP="003C393C">
            <w:pPr>
              <w:rPr>
                <w:szCs w:val="18"/>
              </w:rPr>
            </w:pPr>
            <w:r w:rsidRPr="00533FE4">
              <w:rPr>
                <w:szCs w:val="18"/>
              </w:rPr>
              <w:t>Archiwizacja badań na zasobach sieciowych Zamawiającego (np. NAS) lub nośnikach zewnętrznych, z możliwością przeglądu badań archiwalnych w oprogramowaniu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C787E8" w14:textId="77777777" w:rsidR="003C393C" w:rsidRPr="00533FE4" w:rsidRDefault="003C393C" w:rsidP="003C393C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B5AB84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81D7CD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4075DE" w14:textId="77777777" w:rsidR="003C393C" w:rsidRPr="00533FE4" w:rsidRDefault="003C393C" w:rsidP="003C393C">
            <w:pPr>
              <w:snapToGrid w:val="0"/>
              <w:jc w:val="center"/>
              <w:rPr>
                <w:szCs w:val="18"/>
              </w:rPr>
            </w:pPr>
          </w:p>
        </w:tc>
      </w:tr>
      <w:tr w:rsidR="003C393C" w:rsidRPr="00533FE4" w14:paraId="7128525E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B6999A" w14:textId="77777777" w:rsidR="003C393C" w:rsidRPr="00533FE4" w:rsidRDefault="003C393C" w:rsidP="003C393C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2F4831" w14:textId="77777777" w:rsidR="003C393C" w:rsidRPr="00533FE4" w:rsidRDefault="003C393C" w:rsidP="003C393C">
            <w:pPr>
              <w:rPr>
                <w:szCs w:val="18"/>
              </w:rPr>
            </w:pPr>
            <w:r w:rsidRPr="00533FE4">
              <w:rPr>
                <w:szCs w:val="18"/>
              </w:rPr>
              <w:t>Wszystkie licencje niezbędne do działania systemu (w tym licencje bazy danych, jeśli są wymagane) dostarczone w cenie oferty, bezterminowe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F14FD3" w14:textId="77777777" w:rsidR="003C393C" w:rsidRPr="00533FE4" w:rsidRDefault="003C393C" w:rsidP="003C393C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904231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484B43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7C0DC0" w14:textId="77777777" w:rsidR="003C393C" w:rsidRPr="00533FE4" w:rsidRDefault="003C393C" w:rsidP="003C393C">
            <w:pPr>
              <w:snapToGrid w:val="0"/>
              <w:jc w:val="center"/>
              <w:rPr>
                <w:szCs w:val="18"/>
              </w:rPr>
            </w:pPr>
          </w:p>
        </w:tc>
      </w:tr>
      <w:tr w:rsidR="003C393C" w:rsidRPr="00533FE4" w14:paraId="02673D16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ECD543" w14:textId="77777777" w:rsidR="003C393C" w:rsidRPr="00533FE4" w:rsidRDefault="003C393C" w:rsidP="003C393C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BE4195" w14:textId="77777777" w:rsidR="003C393C" w:rsidRPr="00533FE4" w:rsidRDefault="003C393C" w:rsidP="003C393C">
            <w:pPr>
              <w:rPr>
                <w:szCs w:val="18"/>
              </w:rPr>
            </w:pPr>
            <w:r w:rsidRPr="00533FE4">
              <w:rPr>
                <w:szCs w:val="18"/>
              </w:rPr>
              <w:t>Ochrona danych zgodna z RODO: logowanie użytkowników, nadawanie uprawnień, współpraca z usługami katalogowymi Active Directory, szyfrowanie danych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E6CD98" w14:textId="77777777" w:rsidR="003C393C" w:rsidRPr="00533FE4" w:rsidRDefault="003C393C" w:rsidP="003C393C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69F93E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8B7BC4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17E98A" w14:textId="77777777" w:rsidR="003C393C" w:rsidRPr="00533FE4" w:rsidRDefault="003C393C" w:rsidP="003C393C">
            <w:pPr>
              <w:snapToGrid w:val="0"/>
              <w:jc w:val="center"/>
              <w:rPr>
                <w:szCs w:val="18"/>
              </w:rPr>
            </w:pPr>
          </w:p>
        </w:tc>
      </w:tr>
      <w:tr w:rsidR="003C393C" w:rsidRPr="00533FE4" w14:paraId="6CFA5F9D" w14:textId="77777777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9F2279" w14:textId="77777777" w:rsidR="003C393C" w:rsidRPr="00533FE4" w:rsidRDefault="003C393C" w:rsidP="003C393C">
            <w:pPr>
              <w:pStyle w:val="Nagwek2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533FE4">
              <w:rPr>
                <w:sz w:val="18"/>
                <w:szCs w:val="18"/>
              </w:rPr>
              <w:t>KAMERA</w:t>
            </w:r>
          </w:p>
        </w:tc>
      </w:tr>
      <w:tr w:rsidR="003C393C" w:rsidRPr="00533FE4" w14:paraId="1FDB177D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32EAD7" w14:textId="77777777" w:rsidR="003C393C" w:rsidRPr="00533FE4" w:rsidRDefault="003C393C" w:rsidP="003C393C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682E05" w14:textId="77777777" w:rsidR="003C393C" w:rsidRPr="00533FE4" w:rsidRDefault="003C393C" w:rsidP="003C393C">
            <w:pPr>
              <w:rPr>
                <w:szCs w:val="18"/>
              </w:rPr>
            </w:pPr>
            <w:r w:rsidRPr="00533FE4">
              <w:rPr>
                <w:szCs w:val="18"/>
              </w:rPr>
              <w:t>Kolorowa kamera cyfrowa o rozdzielczości min. HD (1280 × 720). Podać model i rozdzielczość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BA4F95" w14:textId="77777777" w:rsidR="003C393C" w:rsidRPr="00533FE4" w:rsidRDefault="003C393C" w:rsidP="003C393C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8BD1D5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FDB5E4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37B9AE" w14:textId="77777777" w:rsidR="003C393C" w:rsidRPr="00533FE4" w:rsidRDefault="003C393C" w:rsidP="003C393C">
            <w:pPr>
              <w:snapToGrid w:val="0"/>
              <w:jc w:val="center"/>
              <w:rPr>
                <w:szCs w:val="18"/>
              </w:rPr>
            </w:pPr>
          </w:p>
        </w:tc>
      </w:tr>
      <w:tr w:rsidR="003C393C" w:rsidRPr="00533FE4" w14:paraId="5A49BD50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20D0A1" w14:textId="77777777" w:rsidR="003C393C" w:rsidRPr="00533FE4" w:rsidRDefault="003C393C" w:rsidP="003C393C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F08F80" w14:textId="77777777" w:rsidR="003C393C" w:rsidRPr="00533FE4" w:rsidRDefault="003C393C" w:rsidP="003C393C">
            <w:pPr>
              <w:rPr>
                <w:szCs w:val="18"/>
              </w:rPr>
            </w:pPr>
            <w:r w:rsidRPr="00533FE4">
              <w:rPr>
                <w:szCs w:val="18"/>
              </w:rPr>
              <w:t>Funkcja dzień/noc umożliwiająca rejestrację obrazu przy wyłączonym oświetleniu sali (np. oświetlacz podczerwieni)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BDE145" w14:textId="77777777" w:rsidR="003C393C" w:rsidRPr="00533FE4" w:rsidRDefault="003C393C" w:rsidP="003C393C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77B749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BF2D3B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715BD" w14:textId="77777777" w:rsidR="003C393C" w:rsidRPr="00533FE4" w:rsidRDefault="003C393C" w:rsidP="003C393C">
            <w:pPr>
              <w:snapToGrid w:val="0"/>
              <w:jc w:val="center"/>
              <w:rPr>
                <w:szCs w:val="18"/>
              </w:rPr>
            </w:pPr>
          </w:p>
        </w:tc>
      </w:tr>
      <w:tr w:rsidR="003C393C" w:rsidRPr="00533FE4" w14:paraId="732EA183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F0951B" w14:textId="77777777" w:rsidR="003C393C" w:rsidRPr="00533FE4" w:rsidRDefault="003C393C" w:rsidP="003C393C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950DFD" w14:textId="77777777" w:rsidR="003C393C" w:rsidRPr="00533FE4" w:rsidRDefault="003C393C" w:rsidP="003C393C">
            <w:pPr>
              <w:rPr>
                <w:szCs w:val="18"/>
              </w:rPr>
            </w:pPr>
            <w:r w:rsidRPr="00533FE4">
              <w:rPr>
                <w:szCs w:val="18"/>
              </w:rPr>
              <w:t>Rejestracja dźwięku zsynchronizowana z obrazem (mikrofon wbudowany w kamerę lub zewnętrzny)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46934D" w14:textId="77777777" w:rsidR="003C393C" w:rsidRPr="00533FE4" w:rsidRDefault="003C393C" w:rsidP="003C393C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DDC7E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50C0B7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FDF862" w14:textId="77777777" w:rsidR="003C393C" w:rsidRPr="00533FE4" w:rsidRDefault="003C393C" w:rsidP="003C393C">
            <w:pPr>
              <w:snapToGrid w:val="0"/>
              <w:jc w:val="center"/>
              <w:rPr>
                <w:szCs w:val="18"/>
              </w:rPr>
            </w:pPr>
          </w:p>
        </w:tc>
      </w:tr>
      <w:tr w:rsidR="003C393C" w:rsidRPr="00533FE4" w14:paraId="158B3A95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F71D97" w14:textId="77777777" w:rsidR="003C393C" w:rsidRPr="00533FE4" w:rsidRDefault="003C393C" w:rsidP="003C393C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372590" w14:textId="77777777" w:rsidR="003C393C" w:rsidRPr="00533FE4" w:rsidRDefault="003C393C" w:rsidP="003C393C">
            <w:pPr>
              <w:rPr>
                <w:szCs w:val="18"/>
              </w:rPr>
            </w:pPr>
            <w:r w:rsidRPr="00533FE4">
              <w:rPr>
                <w:szCs w:val="18"/>
              </w:rPr>
              <w:t>Mocowanie kamery na wózku stanowiska rejestracyjnego lub statywie, z możliwością ustawienia kierunku obserwacji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8DAE1" w14:textId="77777777" w:rsidR="003C393C" w:rsidRPr="00533FE4" w:rsidRDefault="003C393C" w:rsidP="003C393C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E1D436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96F9B9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F733CE" w14:textId="77777777" w:rsidR="003C393C" w:rsidRPr="00533FE4" w:rsidRDefault="003C393C" w:rsidP="003C393C">
            <w:pPr>
              <w:snapToGrid w:val="0"/>
              <w:jc w:val="center"/>
              <w:rPr>
                <w:szCs w:val="18"/>
              </w:rPr>
            </w:pPr>
          </w:p>
        </w:tc>
      </w:tr>
      <w:tr w:rsidR="003C393C" w:rsidRPr="00533FE4" w14:paraId="268B2425" w14:textId="77777777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532A51" w14:textId="77777777" w:rsidR="003C393C" w:rsidRPr="00533FE4" w:rsidRDefault="003C393C" w:rsidP="003C393C">
            <w:pPr>
              <w:pStyle w:val="Nagwek2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533FE4">
              <w:rPr>
                <w:sz w:val="18"/>
                <w:szCs w:val="18"/>
              </w:rPr>
              <w:t>STANOWISKO REJESTRACYJNE WIDEO-EEG/PSG</w:t>
            </w:r>
          </w:p>
        </w:tc>
      </w:tr>
      <w:tr w:rsidR="003C393C" w:rsidRPr="00533FE4" w14:paraId="64507439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F65431" w14:textId="77777777" w:rsidR="003C393C" w:rsidRPr="00533FE4" w:rsidRDefault="003C393C" w:rsidP="003C393C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08B0D7" w14:textId="77777777" w:rsidR="003C393C" w:rsidRPr="00533FE4" w:rsidRDefault="003C393C" w:rsidP="003C393C">
            <w:pPr>
              <w:rPr>
                <w:szCs w:val="18"/>
              </w:rPr>
            </w:pPr>
            <w:r w:rsidRPr="00533FE4">
              <w:rPr>
                <w:szCs w:val="18"/>
              </w:rPr>
              <w:t>Wózek jezdny z kołami wyposażonymi w blokadę, z miejscem na komputer, klawiaturę i mysz oraz mocowaniem kamery i głowicy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752E88" w14:textId="77777777" w:rsidR="003C393C" w:rsidRPr="00533FE4" w:rsidRDefault="003C393C" w:rsidP="003C393C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86C5CA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5E9A92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5C91C0" w14:textId="77777777" w:rsidR="003C393C" w:rsidRPr="00533FE4" w:rsidRDefault="003C393C" w:rsidP="003C393C">
            <w:pPr>
              <w:snapToGrid w:val="0"/>
              <w:jc w:val="center"/>
              <w:rPr>
                <w:szCs w:val="18"/>
              </w:rPr>
            </w:pPr>
          </w:p>
        </w:tc>
      </w:tr>
      <w:tr w:rsidR="003C393C" w:rsidRPr="00533FE4" w14:paraId="7F4F11D9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87AA1C" w14:textId="77777777" w:rsidR="003C393C" w:rsidRPr="00533FE4" w:rsidRDefault="003C393C" w:rsidP="003C393C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95FA98" w14:textId="77777777" w:rsidR="003C393C" w:rsidRPr="00533FE4" w:rsidRDefault="003C393C" w:rsidP="003C393C">
            <w:pPr>
              <w:rPr>
                <w:szCs w:val="18"/>
              </w:rPr>
            </w:pPr>
            <w:r w:rsidRPr="00533FE4">
              <w:rPr>
                <w:szCs w:val="18"/>
              </w:rPr>
              <w:t>Komputer typu All-in-One lub komputer z monitorem, zamontowany na wózku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BB6DF7" w14:textId="77777777" w:rsidR="003C393C" w:rsidRPr="00533FE4" w:rsidRDefault="003C393C" w:rsidP="003C393C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7660EB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70D617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D1E51B" w14:textId="77777777" w:rsidR="003C393C" w:rsidRPr="00533FE4" w:rsidRDefault="003C393C" w:rsidP="003C393C">
            <w:pPr>
              <w:snapToGrid w:val="0"/>
              <w:jc w:val="center"/>
              <w:rPr>
                <w:szCs w:val="18"/>
              </w:rPr>
            </w:pPr>
          </w:p>
        </w:tc>
      </w:tr>
      <w:tr w:rsidR="003C393C" w:rsidRPr="00533FE4" w14:paraId="694B8DC1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6CB842" w14:textId="77777777" w:rsidR="003C393C" w:rsidRPr="00533FE4" w:rsidRDefault="003C393C" w:rsidP="003C393C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E56A5C" w14:textId="77777777" w:rsidR="003C393C" w:rsidRPr="00533FE4" w:rsidRDefault="003C393C" w:rsidP="003C393C">
            <w:pPr>
              <w:rPr>
                <w:szCs w:val="18"/>
              </w:rPr>
            </w:pPr>
            <w:r w:rsidRPr="00533FE4">
              <w:rPr>
                <w:szCs w:val="18"/>
              </w:rPr>
              <w:t>Procesor wielordzeniowy osiągający w teście PassMark CPU Mark wynik min. 10 000 pkt. (wg www.cpubenchmark.net, stan na dzień publikacji ogłoszenia o zamówieniu). Podać model procesora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2E0F9B" w14:textId="77777777" w:rsidR="003C393C" w:rsidRPr="00533FE4" w:rsidRDefault="003C393C" w:rsidP="003C393C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199263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11BB14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42C34F" w14:textId="77777777" w:rsidR="003C393C" w:rsidRPr="00533FE4" w:rsidRDefault="003C393C" w:rsidP="003C393C">
            <w:pPr>
              <w:snapToGrid w:val="0"/>
              <w:jc w:val="center"/>
              <w:rPr>
                <w:szCs w:val="18"/>
              </w:rPr>
            </w:pPr>
          </w:p>
        </w:tc>
      </w:tr>
      <w:tr w:rsidR="003C393C" w:rsidRPr="00533FE4" w14:paraId="010AF259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8A2013" w14:textId="77777777" w:rsidR="003C393C" w:rsidRPr="00533FE4" w:rsidRDefault="003C393C" w:rsidP="003C393C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FD2F26" w14:textId="77777777" w:rsidR="003C393C" w:rsidRPr="00533FE4" w:rsidRDefault="003C393C" w:rsidP="003C393C">
            <w:pPr>
              <w:rPr>
                <w:szCs w:val="18"/>
              </w:rPr>
            </w:pPr>
            <w:r w:rsidRPr="00533FE4">
              <w:rPr>
                <w:szCs w:val="18"/>
              </w:rPr>
              <w:t>Pamięć RAM – min. 16 GB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06B220" w14:textId="77777777" w:rsidR="003C393C" w:rsidRPr="00533FE4" w:rsidRDefault="003C393C" w:rsidP="003C393C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EC4FFD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C578FF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BFB18B" w14:textId="77777777" w:rsidR="003C393C" w:rsidRPr="00533FE4" w:rsidRDefault="003C393C" w:rsidP="003C393C">
            <w:pPr>
              <w:snapToGrid w:val="0"/>
              <w:jc w:val="center"/>
              <w:rPr>
                <w:szCs w:val="18"/>
              </w:rPr>
            </w:pPr>
          </w:p>
        </w:tc>
      </w:tr>
      <w:tr w:rsidR="003C393C" w:rsidRPr="00533FE4" w14:paraId="4CDB2199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FFF370" w14:textId="77777777" w:rsidR="003C393C" w:rsidRPr="00533FE4" w:rsidRDefault="003C393C" w:rsidP="003C393C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2ABE85" w14:textId="77777777" w:rsidR="003C393C" w:rsidRPr="00533FE4" w:rsidRDefault="003C393C" w:rsidP="003C393C">
            <w:pPr>
              <w:rPr>
                <w:szCs w:val="18"/>
              </w:rPr>
            </w:pPr>
            <w:r w:rsidRPr="00533FE4">
              <w:rPr>
                <w:szCs w:val="18"/>
              </w:rPr>
              <w:t>Dysk SSD – min. 2 TB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DBC774" w14:textId="77777777" w:rsidR="003C393C" w:rsidRPr="00533FE4" w:rsidRDefault="003C393C" w:rsidP="003C393C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7F61BD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57D21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2E435E" w14:textId="77777777" w:rsidR="003C393C" w:rsidRPr="00533FE4" w:rsidRDefault="003C393C" w:rsidP="003C393C">
            <w:pPr>
              <w:snapToGrid w:val="0"/>
              <w:jc w:val="center"/>
              <w:rPr>
                <w:szCs w:val="18"/>
              </w:rPr>
            </w:pPr>
          </w:p>
        </w:tc>
      </w:tr>
      <w:tr w:rsidR="003C393C" w:rsidRPr="00533FE4" w14:paraId="06C70289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A4CA1E" w14:textId="77777777" w:rsidR="003C393C" w:rsidRPr="00533FE4" w:rsidRDefault="003C393C" w:rsidP="003C393C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EAAB15" w14:textId="77777777" w:rsidR="003C393C" w:rsidRPr="00533FE4" w:rsidRDefault="003C393C" w:rsidP="003C393C">
            <w:pPr>
              <w:rPr>
                <w:szCs w:val="18"/>
              </w:rPr>
            </w:pPr>
            <w:r w:rsidRPr="00533FE4">
              <w:rPr>
                <w:szCs w:val="18"/>
              </w:rPr>
              <w:t>Monitor o przekątnej min. 23,5″, rozdzielczość min. 1920 × 1080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B1F15D" w14:textId="77777777" w:rsidR="003C393C" w:rsidRPr="00533FE4" w:rsidRDefault="003C393C" w:rsidP="003C393C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85411F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200EE9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E8F9E0" w14:textId="77777777" w:rsidR="003C393C" w:rsidRPr="00533FE4" w:rsidRDefault="003C393C" w:rsidP="003C393C">
            <w:pPr>
              <w:snapToGrid w:val="0"/>
              <w:jc w:val="center"/>
              <w:rPr>
                <w:szCs w:val="18"/>
              </w:rPr>
            </w:pPr>
          </w:p>
        </w:tc>
      </w:tr>
      <w:tr w:rsidR="003C393C" w:rsidRPr="00533FE4" w14:paraId="7711A9DA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B8F480" w14:textId="77777777" w:rsidR="003C393C" w:rsidRPr="00533FE4" w:rsidRDefault="003C393C" w:rsidP="003C393C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8884DB" w14:textId="77777777" w:rsidR="003C393C" w:rsidRPr="00533FE4" w:rsidRDefault="003C393C" w:rsidP="003C393C">
            <w:pPr>
              <w:rPr>
                <w:szCs w:val="18"/>
              </w:rPr>
            </w:pPr>
            <w:r w:rsidRPr="00533FE4">
              <w:rPr>
                <w:szCs w:val="18"/>
              </w:rPr>
              <w:t>Karta sieciowa Ethernet min. 1 Gb/s; klawiatura i mysz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5D7B6F" w14:textId="77777777" w:rsidR="003C393C" w:rsidRPr="00533FE4" w:rsidRDefault="003C393C" w:rsidP="003C393C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551BCD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187672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84A744" w14:textId="77777777" w:rsidR="003C393C" w:rsidRPr="00533FE4" w:rsidRDefault="003C393C" w:rsidP="003C393C">
            <w:pPr>
              <w:snapToGrid w:val="0"/>
              <w:jc w:val="center"/>
              <w:rPr>
                <w:szCs w:val="18"/>
              </w:rPr>
            </w:pPr>
          </w:p>
        </w:tc>
      </w:tr>
      <w:tr w:rsidR="003C393C" w:rsidRPr="00533FE4" w14:paraId="77C9F3FC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ADFB57" w14:textId="77777777" w:rsidR="003C393C" w:rsidRPr="00533FE4" w:rsidRDefault="003C393C" w:rsidP="003C393C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902F37" w14:textId="77777777" w:rsidR="003C393C" w:rsidRPr="00533FE4" w:rsidRDefault="003C393C" w:rsidP="003C393C">
            <w:pPr>
              <w:rPr>
                <w:szCs w:val="18"/>
              </w:rPr>
            </w:pPr>
            <w:r w:rsidRPr="00533FE4">
              <w:rPr>
                <w:szCs w:val="18"/>
              </w:rPr>
              <w:t>64-bitowy system operacyjny w polskiej wersji językowej, w wersji umożliwiającej dołączenie do domeny Active Directory Zamawiającego i zarządzanie zasadami grup, kompatybilny z oferowanym oprogramowaniem diagnostycznym; licencja bezterminowa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703F80" w14:textId="77777777" w:rsidR="003C393C" w:rsidRPr="00533FE4" w:rsidRDefault="003C393C" w:rsidP="003C393C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40E844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1B5F95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2E99AA" w14:textId="77777777" w:rsidR="003C393C" w:rsidRPr="00533FE4" w:rsidRDefault="003C393C" w:rsidP="003C393C">
            <w:pPr>
              <w:snapToGrid w:val="0"/>
              <w:jc w:val="center"/>
              <w:rPr>
                <w:szCs w:val="18"/>
              </w:rPr>
            </w:pPr>
          </w:p>
        </w:tc>
      </w:tr>
      <w:tr w:rsidR="003C393C" w:rsidRPr="00533FE4" w14:paraId="750B0188" w14:textId="77777777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A1F399" w14:textId="77777777" w:rsidR="003C393C" w:rsidRPr="00533FE4" w:rsidRDefault="003C393C" w:rsidP="003C393C">
            <w:pPr>
              <w:pStyle w:val="Nagwek2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533FE4">
              <w:rPr>
                <w:sz w:val="18"/>
                <w:szCs w:val="18"/>
              </w:rPr>
              <w:lastRenderedPageBreak/>
              <w:t>STANOWISKO OPISOWO-ANALITYCZNE (STACJA OPISOWA)</w:t>
            </w:r>
          </w:p>
        </w:tc>
      </w:tr>
      <w:tr w:rsidR="003C393C" w:rsidRPr="00533FE4" w14:paraId="6FD67131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46AD27" w14:textId="77777777" w:rsidR="003C393C" w:rsidRPr="00533FE4" w:rsidRDefault="003C393C" w:rsidP="003C393C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6D76A1" w14:textId="77777777" w:rsidR="003C393C" w:rsidRPr="00533FE4" w:rsidRDefault="003C393C" w:rsidP="003C393C">
            <w:pPr>
              <w:rPr>
                <w:szCs w:val="18"/>
              </w:rPr>
            </w:pPr>
            <w:r w:rsidRPr="00533FE4">
              <w:rPr>
                <w:szCs w:val="18"/>
              </w:rPr>
              <w:t>Stanowisko do odczytu, analizy, opisu i monitorowania badań wideo-EEG i PSG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6CC092" w14:textId="77777777" w:rsidR="003C393C" w:rsidRPr="00533FE4" w:rsidRDefault="003C393C" w:rsidP="003C393C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24A92F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7B4B8F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0EA4D5" w14:textId="77777777" w:rsidR="003C393C" w:rsidRPr="00533FE4" w:rsidRDefault="003C393C" w:rsidP="003C393C">
            <w:pPr>
              <w:snapToGrid w:val="0"/>
              <w:jc w:val="center"/>
              <w:rPr>
                <w:szCs w:val="18"/>
              </w:rPr>
            </w:pPr>
          </w:p>
        </w:tc>
      </w:tr>
      <w:tr w:rsidR="003C393C" w:rsidRPr="00533FE4" w14:paraId="5720F174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C161B6" w14:textId="77777777" w:rsidR="003C393C" w:rsidRPr="00533FE4" w:rsidRDefault="003C393C" w:rsidP="003C393C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CE2ECC" w14:textId="77777777" w:rsidR="003C393C" w:rsidRPr="00533FE4" w:rsidRDefault="003C393C" w:rsidP="003C393C">
            <w:pPr>
              <w:rPr>
                <w:szCs w:val="18"/>
              </w:rPr>
            </w:pPr>
            <w:r w:rsidRPr="00533FE4">
              <w:rPr>
                <w:szCs w:val="18"/>
              </w:rPr>
              <w:t>Komputer stacjonarny PC. Procesor wielordzeniowy osiągający w teście PassMark CPU Mark wynik min. 12 000 pkt. (wg www.cpubenchmark.net, stan na dzień publikacji ogłoszenia o zamówieniu). Podać model procesora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E64457" w14:textId="77777777" w:rsidR="003C393C" w:rsidRPr="00533FE4" w:rsidRDefault="003C393C" w:rsidP="003C393C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D89D96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22777B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4E8A6A" w14:textId="77777777" w:rsidR="003C393C" w:rsidRPr="00533FE4" w:rsidRDefault="003C393C" w:rsidP="003C393C">
            <w:pPr>
              <w:snapToGrid w:val="0"/>
              <w:jc w:val="center"/>
              <w:rPr>
                <w:szCs w:val="18"/>
              </w:rPr>
            </w:pPr>
          </w:p>
        </w:tc>
      </w:tr>
      <w:tr w:rsidR="003C393C" w:rsidRPr="00533FE4" w14:paraId="47EFDB31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DBCD07" w14:textId="77777777" w:rsidR="003C393C" w:rsidRPr="00533FE4" w:rsidRDefault="003C393C" w:rsidP="003C393C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554FDE" w14:textId="77777777" w:rsidR="003C393C" w:rsidRPr="00533FE4" w:rsidRDefault="003C393C" w:rsidP="003C393C">
            <w:pPr>
              <w:rPr>
                <w:szCs w:val="18"/>
              </w:rPr>
            </w:pPr>
            <w:r w:rsidRPr="00533FE4">
              <w:rPr>
                <w:szCs w:val="18"/>
              </w:rPr>
              <w:t>Pamięć RAM – min. 16 GB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E5FF0B" w14:textId="77777777" w:rsidR="003C393C" w:rsidRPr="00533FE4" w:rsidRDefault="003C393C" w:rsidP="003C393C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762B86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70AE7E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E2C015" w14:textId="77777777" w:rsidR="003C393C" w:rsidRPr="00533FE4" w:rsidRDefault="003C393C" w:rsidP="003C393C">
            <w:pPr>
              <w:snapToGrid w:val="0"/>
              <w:jc w:val="center"/>
              <w:rPr>
                <w:szCs w:val="18"/>
              </w:rPr>
            </w:pPr>
          </w:p>
        </w:tc>
      </w:tr>
      <w:tr w:rsidR="003C393C" w:rsidRPr="00533FE4" w14:paraId="3CBFAF6E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B8CBE1" w14:textId="77777777" w:rsidR="003C393C" w:rsidRPr="00533FE4" w:rsidRDefault="003C393C" w:rsidP="003C393C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7251D9" w14:textId="77777777" w:rsidR="003C393C" w:rsidRPr="00533FE4" w:rsidRDefault="003C393C" w:rsidP="003C393C">
            <w:pPr>
              <w:rPr>
                <w:szCs w:val="18"/>
              </w:rPr>
            </w:pPr>
            <w:r w:rsidRPr="00533FE4">
              <w:rPr>
                <w:szCs w:val="18"/>
              </w:rPr>
              <w:t>Dysk SSD – min. 500 GB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BAED3E" w14:textId="77777777" w:rsidR="003C393C" w:rsidRPr="00533FE4" w:rsidRDefault="003C393C" w:rsidP="003C393C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2C1D38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69C1F0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41F0CD" w14:textId="77777777" w:rsidR="003C393C" w:rsidRPr="00533FE4" w:rsidRDefault="003C393C" w:rsidP="003C393C">
            <w:pPr>
              <w:snapToGrid w:val="0"/>
              <w:jc w:val="center"/>
              <w:rPr>
                <w:szCs w:val="18"/>
              </w:rPr>
            </w:pPr>
          </w:p>
        </w:tc>
      </w:tr>
      <w:tr w:rsidR="003C393C" w:rsidRPr="00533FE4" w14:paraId="0579FF3E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B9E954" w14:textId="77777777" w:rsidR="003C393C" w:rsidRPr="00533FE4" w:rsidRDefault="003C393C" w:rsidP="003C393C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38F13E" w14:textId="77777777" w:rsidR="003C393C" w:rsidRPr="00533FE4" w:rsidRDefault="003C393C" w:rsidP="003C393C">
            <w:pPr>
              <w:rPr>
                <w:szCs w:val="18"/>
              </w:rPr>
            </w:pPr>
            <w:r w:rsidRPr="00533FE4">
              <w:rPr>
                <w:szCs w:val="18"/>
              </w:rPr>
              <w:t>Monitor o przekątnej min. 26,5″, rozdzielczość min. 1920 × 1080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8B9410" w14:textId="77777777" w:rsidR="003C393C" w:rsidRPr="00533FE4" w:rsidRDefault="003C393C" w:rsidP="003C393C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BC2106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4BBCB9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93BB01" w14:textId="77777777" w:rsidR="003C393C" w:rsidRPr="00533FE4" w:rsidRDefault="003C393C" w:rsidP="003C393C">
            <w:pPr>
              <w:snapToGrid w:val="0"/>
              <w:jc w:val="center"/>
              <w:rPr>
                <w:szCs w:val="18"/>
              </w:rPr>
            </w:pPr>
          </w:p>
        </w:tc>
      </w:tr>
      <w:tr w:rsidR="003C393C" w:rsidRPr="00533FE4" w14:paraId="727DFA26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4193F6" w14:textId="77777777" w:rsidR="003C393C" w:rsidRPr="00533FE4" w:rsidRDefault="003C393C" w:rsidP="003C393C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D6252C" w14:textId="77777777" w:rsidR="003C393C" w:rsidRPr="00533FE4" w:rsidRDefault="003C393C" w:rsidP="003C393C">
            <w:pPr>
              <w:rPr>
                <w:szCs w:val="18"/>
              </w:rPr>
            </w:pPr>
            <w:r w:rsidRPr="00533FE4">
              <w:rPr>
                <w:szCs w:val="18"/>
              </w:rPr>
              <w:t>Karta sieciowa Ethernet min. 1 Gb/s; klawiatura i mysz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5CFCE5" w14:textId="77777777" w:rsidR="003C393C" w:rsidRPr="00533FE4" w:rsidRDefault="003C393C" w:rsidP="003C393C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5EDD52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5D5DA4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DE4807" w14:textId="77777777" w:rsidR="003C393C" w:rsidRPr="00533FE4" w:rsidRDefault="003C393C" w:rsidP="003C393C">
            <w:pPr>
              <w:snapToGrid w:val="0"/>
              <w:jc w:val="center"/>
              <w:rPr>
                <w:szCs w:val="18"/>
              </w:rPr>
            </w:pPr>
          </w:p>
        </w:tc>
      </w:tr>
      <w:tr w:rsidR="003C393C" w:rsidRPr="00533FE4" w14:paraId="5D2F43AB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F27A30" w14:textId="77777777" w:rsidR="003C393C" w:rsidRPr="00533FE4" w:rsidRDefault="003C393C" w:rsidP="003C393C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468358" w14:textId="77777777" w:rsidR="003C393C" w:rsidRPr="00533FE4" w:rsidRDefault="003C393C" w:rsidP="003C393C">
            <w:pPr>
              <w:rPr>
                <w:szCs w:val="18"/>
              </w:rPr>
            </w:pPr>
            <w:r w:rsidRPr="00533FE4">
              <w:rPr>
                <w:szCs w:val="18"/>
              </w:rPr>
              <w:t>64-bitowy system operacyjny w polskiej wersji językowej, w wersji umożliwiającej dołączenie do domeny Active Directory Zamawiającego i zarządzanie zasadami grup, kompatybilny z oferowanym oprogramowaniem diagnostycznym; licencja bezterminowa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297CC5" w14:textId="77777777" w:rsidR="003C393C" w:rsidRPr="00533FE4" w:rsidRDefault="003C393C" w:rsidP="003C393C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A45515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60ACFE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D9661E" w14:textId="77777777" w:rsidR="003C393C" w:rsidRPr="00533FE4" w:rsidRDefault="003C393C" w:rsidP="003C393C">
            <w:pPr>
              <w:snapToGrid w:val="0"/>
              <w:jc w:val="center"/>
              <w:rPr>
                <w:szCs w:val="18"/>
              </w:rPr>
            </w:pPr>
          </w:p>
        </w:tc>
      </w:tr>
      <w:tr w:rsidR="003C393C" w:rsidRPr="00533FE4" w14:paraId="1100A545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43EEDA" w14:textId="77777777" w:rsidR="003C393C" w:rsidRPr="00533FE4" w:rsidRDefault="003C393C" w:rsidP="003C393C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2F2B70" w14:textId="77777777" w:rsidR="003C393C" w:rsidRPr="00533FE4" w:rsidRDefault="003C393C" w:rsidP="003C393C">
            <w:pPr>
              <w:rPr>
                <w:szCs w:val="18"/>
              </w:rPr>
            </w:pPr>
            <w:r w:rsidRPr="00533FE4">
              <w:rPr>
                <w:szCs w:val="18"/>
              </w:rPr>
              <w:t>Pakiet biurowy (min. edytor tekstu i arkusz kalkulacyjny) w polskiej wersji językowej, z pełną obsługą formatów DOCX i XLSX, współpracujący z modułem opisów oferowanego oprogramowania; licencja bezterminowa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A24679" w14:textId="77777777" w:rsidR="003C393C" w:rsidRPr="00533FE4" w:rsidRDefault="003C393C" w:rsidP="003C393C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6612F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7AF7A7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7BA89F" w14:textId="77777777" w:rsidR="003C393C" w:rsidRPr="00533FE4" w:rsidRDefault="003C393C" w:rsidP="003C393C">
            <w:pPr>
              <w:snapToGrid w:val="0"/>
              <w:jc w:val="center"/>
              <w:rPr>
                <w:szCs w:val="18"/>
              </w:rPr>
            </w:pPr>
          </w:p>
        </w:tc>
      </w:tr>
      <w:tr w:rsidR="003C393C" w:rsidRPr="00533FE4" w14:paraId="02B057CF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D102CF" w14:textId="77777777" w:rsidR="003C393C" w:rsidRPr="00533FE4" w:rsidRDefault="003C393C" w:rsidP="003C393C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65A89F" w14:textId="77777777" w:rsidR="003C393C" w:rsidRPr="00533FE4" w:rsidRDefault="003C393C" w:rsidP="003C393C">
            <w:pPr>
              <w:rPr>
                <w:szCs w:val="18"/>
              </w:rPr>
            </w:pPr>
            <w:r w:rsidRPr="00533FE4">
              <w:rPr>
                <w:szCs w:val="18"/>
              </w:rPr>
              <w:t>Drukarka laserowa monochromatyczna A4, podłączana przez USB lub sieć LAN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02CB67" w14:textId="77777777" w:rsidR="003C393C" w:rsidRPr="00533FE4" w:rsidRDefault="003C393C" w:rsidP="003C393C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4220FC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F832FA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C8429D" w14:textId="77777777" w:rsidR="003C393C" w:rsidRPr="00533FE4" w:rsidRDefault="003C393C" w:rsidP="003C393C">
            <w:pPr>
              <w:snapToGrid w:val="0"/>
              <w:jc w:val="center"/>
              <w:rPr>
                <w:szCs w:val="18"/>
              </w:rPr>
            </w:pPr>
          </w:p>
        </w:tc>
      </w:tr>
      <w:tr w:rsidR="003C393C" w:rsidRPr="00533FE4" w14:paraId="2CAEC988" w14:textId="77777777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25515A" w14:textId="77777777" w:rsidR="003C393C" w:rsidRPr="00533FE4" w:rsidRDefault="003C393C" w:rsidP="003C393C">
            <w:pPr>
              <w:pStyle w:val="Nagwek2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533FE4">
              <w:rPr>
                <w:sz w:val="18"/>
                <w:szCs w:val="18"/>
              </w:rPr>
              <w:t>AKCESORIA I CZUJNIKI</w:t>
            </w:r>
          </w:p>
        </w:tc>
      </w:tr>
      <w:tr w:rsidR="003C393C" w:rsidRPr="00533FE4" w14:paraId="3A3255C0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763D19" w14:textId="77777777" w:rsidR="003C393C" w:rsidRPr="00533FE4" w:rsidRDefault="003C393C" w:rsidP="003C393C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12C7FD" w14:textId="77777777" w:rsidR="003C393C" w:rsidRPr="00533FE4" w:rsidRDefault="003C393C" w:rsidP="003C393C">
            <w:pPr>
              <w:rPr>
                <w:szCs w:val="18"/>
              </w:rPr>
            </w:pPr>
            <w:r w:rsidRPr="00533FE4">
              <w:rPr>
                <w:szCs w:val="18"/>
              </w:rPr>
              <w:t>Czepki elektrodowe wielokrotnego użytku, w dwóch rozmiarach, przystosowane do mocowania oferowanych elektrod – min. 4 szt.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8F21EF" w14:textId="77777777" w:rsidR="003C393C" w:rsidRPr="00533FE4" w:rsidRDefault="003C393C" w:rsidP="003C393C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158C65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B7A581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552328" w14:textId="77777777" w:rsidR="003C393C" w:rsidRPr="00533FE4" w:rsidRDefault="003C393C" w:rsidP="003C393C">
            <w:pPr>
              <w:snapToGrid w:val="0"/>
              <w:jc w:val="center"/>
              <w:rPr>
                <w:szCs w:val="18"/>
              </w:rPr>
            </w:pPr>
          </w:p>
        </w:tc>
      </w:tr>
      <w:tr w:rsidR="003C393C" w:rsidRPr="00533FE4" w14:paraId="0F3FE828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1084A3" w14:textId="77777777" w:rsidR="003C393C" w:rsidRPr="00533FE4" w:rsidRDefault="003C393C" w:rsidP="003C393C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D3701" w14:textId="77777777" w:rsidR="003C393C" w:rsidRPr="00533FE4" w:rsidRDefault="003C393C" w:rsidP="003C393C">
            <w:pPr>
              <w:rPr>
                <w:szCs w:val="18"/>
              </w:rPr>
            </w:pPr>
            <w:r w:rsidRPr="00533FE4">
              <w:rPr>
                <w:szCs w:val="18"/>
              </w:rPr>
              <w:t>Elektrody miseczkowe pozłacane wielokrotnego użytku, zakończone złączem touch-proof (DIN 42802) – łącznie min. 40 szt., w tym:</w:t>
            </w:r>
          </w:p>
          <w:p w14:paraId="31F420BE" w14:textId="77777777" w:rsidR="003C393C" w:rsidRPr="00533FE4" w:rsidRDefault="003C393C" w:rsidP="003C393C">
            <w:pPr>
              <w:rPr>
                <w:szCs w:val="18"/>
              </w:rPr>
            </w:pPr>
            <w:r w:rsidRPr="00533FE4">
              <w:rPr>
                <w:szCs w:val="18"/>
              </w:rPr>
              <w:t>- min. 30 szt. z przewodem o długości min. 120 cm</w:t>
            </w:r>
          </w:p>
          <w:p w14:paraId="7D98EAC4" w14:textId="77777777" w:rsidR="003C393C" w:rsidRPr="00533FE4" w:rsidRDefault="003C393C" w:rsidP="003C393C">
            <w:pPr>
              <w:rPr>
                <w:szCs w:val="18"/>
              </w:rPr>
            </w:pPr>
            <w:r w:rsidRPr="00533FE4">
              <w:rPr>
                <w:szCs w:val="18"/>
              </w:rPr>
              <w:t>- min. 10 szt. z przewodem o długości min. 150 cm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7367EC" w14:textId="77777777" w:rsidR="003C393C" w:rsidRPr="00533FE4" w:rsidRDefault="003C393C" w:rsidP="003C393C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66B95A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E18BD5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BE57ED" w14:textId="77777777" w:rsidR="003C393C" w:rsidRPr="00533FE4" w:rsidRDefault="003C393C" w:rsidP="003C393C">
            <w:pPr>
              <w:snapToGrid w:val="0"/>
              <w:jc w:val="center"/>
              <w:rPr>
                <w:szCs w:val="18"/>
              </w:rPr>
            </w:pPr>
          </w:p>
        </w:tc>
      </w:tr>
      <w:tr w:rsidR="003C393C" w:rsidRPr="00533FE4" w14:paraId="124A5A52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B9FDD5" w14:textId="77777777" w:rsidR="003C393C" w:rsidRPr="00533FE4" w:rsidRDefault="003C393C" w:rsidP="003C393C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4B89CD" w14:textId="77777777" w:rsidR="003C393C" w:rsidRPr="00533FE4" w:rsidRDefault="003C393C" w:rsidP="003C393C">
            <w:pPr>
              <w:rPr>
                <w:szCs w:val="18"/>
              </w:rPr>
            </w:pPr>
            <w:r w:rsidRPr="00533FE4">
              <w:rPr>
                <w:szCs w:val="18"/>
              </w:rPr>
              <w:t xml:space="preserve">Kabel do elektrod typu „snap” (EKG, EMG) o długości min. </w:t>
            </w:r>
            <w:r w:rsidR="00545934">
              <w:rPr>
                <w:szCs w:val="18"/>
              </w:rPr>
              <w:t xml:space="preserve">2 </w:t>
            </w:r>
            <w:r w:rsidRPr="00533FE4">
              <w:rPr>
                <w:szCs w:val="18"/>
              </w:rPr>
              <w:t>m – min. 10 szt.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F26ADF" w14:textId="77777777" w:rsidR="003C393C" w:rsidRPr="00533FE4" w:rsidRDefault="003C393C" w:rsidP="003C393C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FAA7FC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0B2026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DD3517" w14:textId="77777777" w:rsidR="003C393C" w:rsidRPr="00533FE4" w:rsidRDefault="003C393C" w:rsidP="003C393C">
            <w:pPr>
              <w:snapToGrid w:val="0"/>
              <w:jc w:val="center"/>
              <w:rPr>
                <w:szCs w:val="18"/>
              </w:rPr>
            </w:pPr>
          </w:p>
        </w:tc>
      </w:tr>
      <w:tr w:rsidR="003C393C" w:rsidRPr="00533FE4" w14:paraId="600C89B8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77C0A6" w14:textId="77777777" w:rsidR="003C393C" w:rsidRPr="00533FE4" w:rsidRDefault="003C393C" w:rsidP="003C393C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267760" w14:textId="77777777" w:rsidR="003C393C" w:rsidRPr="00533FE4" w:rsidRDefault="003C393C" w:rsidP="003C393C">
            <w:pPr>
              <w:rPr>
                <w:szCs w:val="18"/>
              </w:rPr>
            </w:pPr>
            <w:r w:rsidRPr="00533FE4">
              <w:rPr>
                <w:szCs w:val="18"/>
              </w:rPr>
              <w:t>Czujnik wysiłku oddechowego (indukcyjny lub piezoelektryczny) z pasem mocującym – 2 szt. (klatka piersiowa, brzuch), pasy w rozmiarach M i L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BE53E5" w14:textId="77777777" w:rsidR="003C393C" w:rsidRPr="00533FE4" w:rsidRDefault="003C393C" w:rsidP="003C393C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A576F8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D1EED2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C3C940" w14:textId="77777777" w:rsidR="003C393C" w:rsidRPr="00533FE4" w:rsidRDefault="003C393C" w:rsidP="003C393C">
            <w:pPr>
              <w:snapToGrid w:val="0"/>
              <w:jc w:val="center"/>
              <w:rPr>
                <w:szCs w:val="18"/>
              </w:rPr>
            </w:pPr>
          </w:p>
        </w:tc>
      </w:tr>
      <w:tr w:rsidR="003C393C" w:rsidRPr="00533FE4" w14:paraId="1FF1F026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0C4024" w14:textId="77777777" w:rsidR="003C393C" w:rsidRPr="00533FE4" w:rsidRDefault="003C393C" w:rsidP="003C393C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059F49" w14:textId="77777777" w:rsidR="003C393C" w:rsidRPr="00533FE4" w:rsidRDefault="003C393C" w:rsidP="003C393C">
            <w:pPr>
              <w:rPr>
                <w:szCs w:val="18"/>
              </w:rPr>
            </w:pPr>
            <w:r w:rsidRPr="00533FE4">
              <w:rPr>
                <w:szCs w:val="18"/>
              </w:rPr>
              <w:t>Czujnik przepływu powietrza</w:t>
            </w:r>
            <w:r w:rsidR="00545934">
              <w:rPr>
                <w:szCs w:val="18"/>
              </w:rPr>
              <w:t xml:space="preserve"> </w:t>
            </w:r>
            <w:r w:rsidRPr="00533FE4">
              <w:rPr>
                <w:szCs w:val="18"/>
              </w:rPr>
              <w:t>– min. 1 szt.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BC972D" w14:textId="77777777" w:rsidR="003C393C" w:rsidRPr="00533FE4" w:rsidRDefault="003C393C" w:rsidP="003C393C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006327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E8A5CA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2CE8F5" w14:textId="77777777" w:rsidR="003C393C" w:rsidRPr="00533FE4" w:rsidRDefault="003C393C" w:rsidP="003C393C">
            <w:pPr>
              <w:snapToGrid w:val="0"/>
              <w:jc w:val="center"/>
              <w:rPr>
                <w:szCs w:val="18"/>
              </w:rPr>
            </w:pPr>
          </w:p>
        </w:tc>
      </w:tr>
      <w:tr w:rsidR="003C393C" w:rsidRPr="00533FE4" w14:paraId="52090269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969FEC" w14:textId="77777777" w:rsidR="003C393C" w:rsidRPr="00533FE4" w:rsidRDefault="003C393C" w:rsidP="003C393C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81EA76" w14:textId="77777777" w:rsidR="003C393C" w:rsidRPr="00533FE4" w:rsidRDefault="003C393C" w:rsidP="003C393C">
            <w:pPr>
              <w:rPr>
                <w:szCs w:val="18"/>
              </w:rPr>
            </w:pPr>
            <w:r w:rsidRPr="00533FE4">
              <w:rPr>
                <w:szCs w:val="18"/>
              </w:rPr>
              <w:t>Kaniule nosowe do pomiaru ciśnienia w drogach oddechowych – min. 10 szt.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0CA6E1" w14:textId="77777777" w:rsidR="003C393C" w:rsidRPr="00533FE4" w:rsidRDefault="003C393C" w:rsidP="003C393C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6AE2DF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E7CBF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548F45" w14:textId="77777777" w:rsidR="003C393C" w:rsidRPr="00533FE4" w:rsidRDefault="003C393C" w:rsidP="003C393C">
            <w:pPr>
              <w:snapToGrid w:val="0"/>
              <w:jc w:val="center"/>
              <w:rPr>
                <w:szCs w:val="18"/>
              </w:rPr>
            </w:pPr>
          </w:p>
        </w:tc>
      </w:tr>
      <w:tr w:rsidR="003C393C" w:rsidRPr="00533FE4" w14:paraId="7265C6F5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AE66C3" w14:textId="77777777" w:rsidR="003C393C" w:rsidRPr="00533FE4" w:rsidRDefault="003C393C" w:rsidP="003C393C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A920E7" w14:textId="77777777" w:rsidR="003C393C" w:rsidRPr="00533FE4" w:rsidRDefault="003C393C" w:rsidP="003C393C">
            <w:pPr>
              <w:rPr>
                <w:szCs w:val="18"/>
              </w:rPr>
            </w:pPr>
            <w:r w:rsidRPr="00533FE4">
              <w:rPr>
                <w:szCs w:val="18"/>
              </w:rPr>
              <w:t>Czujnik chrapania – min. 1 szt.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0247F" w14:textId="77777777" w:rsidR="003C393C" w:rsidRPr="00533FE4" w:rsidRDefault="003C393C" w:rsidP="003C393C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64E929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51BF9B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3084DC" w14:textId="77777777" w:rsidR="003C393C" w:rsidRPr="00533FE4" w:rsidRDefault="003C393C" w:rsidP="003C393C">
            <w:pPr>
              <w:snapToGrid w:val="0"/>
              <w:jc w:val="center"/>
              <w:rPr>
                <w:szCs w:val="18"/>
              </w:rPr>
            </w:pPr>
          </w:p>
        </w:tc>
      </w:tr>
      <w:tr w:rsidR="003C393C" w:rsidRPr="00533FE4" w14:paraId="70DE51DF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8E9971" w14:textId="77777777" w:rsidR="003C393C" w:rsidRPr="00533FE4" w:rsidRDefault="003C393C" w:rsidP="003C393C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A16862" w14:textId="77777777" w:rsidR="003C393C" w:rsidRPr="00533FE4" w:rsidRDefault="003C393C" w:rsidP="003C393C">
            <w:pPr>
              <w:rPr>
                <w:szCs w:val="18"/>
              </w:rPr>
            </w:pPr>
            <w:r w:rsidRPr="00533FE4">
              <w:rPr>
                <w:szCs w:val="18"/>
              </w:rPr>
              <w:t>Czujnik pozycji ciała – min. 1 szt.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2E3364" w14:textId="77777777" w:rsidR="003C393C" w:rsidRPr="00533FE4" w:rsidRDefault="003C393C" w:rsidP="003C393C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768196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560D83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51595E" w14:textId="77777777" w:rsidR="003C393C" w:rsidRPr="00533FE4" w:rsidRDefault="003C393C" w:rsidP="003C393C">
            <w:pPr>
              <w:snapToGrid w:val="0"/>
              <w:jc w:val="center"/>
              <w:rPr>
                <w:szCs w:val="18"/>
              </w:rPr>
            </w:pPr>
          </w:p>
        </w:tc>
      </w:tr>
      <w:tr w:rsidR="003C393C" w:rsidRPr="00533FE4" w14:paraId="364A9DBF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F7D957" w14:textId="77777777" w:rsidR="003C393C" w:rsidRPr="00533FE4" w:rsidRDefault="003C393C" w:rsidP="003C393C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9A5DE" w14:textId="77777777" w:rsidR="003C393C" w:rsidRPr="00533FE4" w:rsidRDefault="003C393C" w:rsidP="003C393C">
            <w:pPr>
              <w:rPr>
                <w:szCs w:val="18"/>
              </w:rPr>
            </w:pPr>
            <w:r w:rsidRPr="00533FE4">
              <w:rPr>
                <w:szCs w:val="18"/>
              </w:rPr>
              <w:t>Czujnik saturacji i tętna wielokrotnego użytku, dla dorosłych – min. 1 szt.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3CDF29" w14:textId="77777777" w:rsidR="003C393C" w:rsidRPr="00533FE4" w:rsidRDefault="003C393C" w:rsidP="003C393C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49F37F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0F338A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391E41" w14:textId="77777777" w:rsidR="003C393C" w:rsidRPr="00533FE4" w:rsidRDefault="003C393C" w:rsidP="003C393C">
            <w:pPr>
              <w:snapToGrid w:val="0"/>
              <w:jc w:val="center"/>
              <w:rPr>
                <w:szCs w:val="18"/>
              </w:rPr>
            </w:pPr>
          </w:p>
        </w:tc>
      </w:tr>
      <w:tr w:rsidR="003C393C" w:rsidRPr="00533FE4" w14:paraId="719D365D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928539" w14:textId="77777777" w:rsidR="003C393C" w:rsidRPr="00533FE4" w:rsidRDefault="003C393C" w:rsidP="003C393C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0DB791" w14:textId="77777777" w:rsidR="003C393C" w:rsidRPr="00533FE4" w:rsidRDefault="003C393C" w:rsidP="003C393C">
            <w:pPr>
              <w:rPr>
                <w:szCs w:val="18"/>
              </w:rPr>
            </w:pPr>
            <w:r w:rsidRPr="00533FE4">
              <w:rPr>
                <w:szCs w:val="18"/>
              </w:rPr>
              <w:t>Pasta elektrodowa przewodząco-klejąca – łącznie min. 600 g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482A0A" w14:textId="77777777" w:rsidR="003C393C" w:rsidRPr="00533FE4" w:rsidRDefault="003C393C" w:rsidP="003C393C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819EEB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BA7CAD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4DFAD9" w14:textId="77777777" w:rsidR="003C393C" w:rsidRPr="00533FE4" w:rsidRDefault="003C393C" w:rsidP="003C393C">
            <w:pPr>
              <w:snapToGrid w:val="0"/>
              <w:jc w:val="center"/>
              <w:rPr>
                <w:szCs w:val="18"/>
              </w:rPr>
            </w:pPr>
          </w:p>
        </w:tc>
      </w:tr>
      <w:tr w:rsidR="003C393C" w:rsidRPr="00533FE4" w14:paraId="006A2FC4" w14:textId="77777777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3B7E54" w14:textId="77777777" w:rsidR="003C393C" w:rsidRPr="00533FE4" w:rsidRDefault="003C393C" w:rsidP="003C393C">
            <w:pPr>
              <w:pStyle w:val="Nagwek2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533FE4">
              <w:rPr>
                <w:sz w:val="18"/>
                <w:szCs w:val="18"/>
              </w:rPr>
              <w:t>OGÓLNE WARUNKI SERWISU I GWARANCJI</w:t>
            </w:r>
          </w:p>
        </w:tc>
      </w:tr>
      <w:tr w:rsidR="003C393C" w:rsidRPr="00533FE4" w14:paraId="28278302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B71E1D" w14:textId="77777777" w:rsidR="003C393C" w:rsidRPr="00533FE4" w:rsidRDefault="003C393C" w:rsidP="003C393C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B02F3" w14:textId="77777777" w:rsidR="003C393C" w:rsidRPr="00533FE4" w:rsidRDefault="003C393C" w:rsidP="003C393C">
            <w:pPr>
              <w:rPr>
                <w:szCs w:val="18"/>
              </w:rPr>
            </w:pPr>
            <w:r w:rsidRPr="00533FE4">
              <w:rPr>
                <w:szCs w:val="18"/>
              </w:rPr>
              <w:t xml:space="preserve">Zapewnienie okresu pełnej gwarancji przez producenta / autoryzowanego wykonawcę na zainstalowany system (sprzęt i oprogramowanie) w okresie ≥ </w:t>
            </w:r>
            <w:r w:rsidRPr="00545934">
              <w:rPr>
                <w:b/>
                <w:bCs/>
                <w:szCs w:val="18"/>
              </w:rPr>
              <w:t>24 miesięcy</w:t>
            </w:r>
            <w:r w:rsidRPr="00533FE4">
              <w:rPr>
                <w:szCs w:val="18"/>
              </w:rPr>
              <w:t xml:space="preserve"> w cenie dostawy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7CDD08" w14:textId="77777777" w:rsidR="003C393C" w:rsidRPr="00533FE4" w:rsidRDefault="003C393C" w:rsidP="003C393C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3851AD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A240BA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  <w:r w:rsidRPr="00533FE4">
              <w:rPr>
                <w:szCs w:val="18"/>
              </w:rPr>
              <w:t>24 m-ce  – 0 pkt.</w:t>
            </w:r>
          </w:p>
          <w:p w14:paraId="4899E22E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  <w:r w:rsidRPr="00533FE4">
              <w:rPr>
                <w:szCs w:val="18"/>
              </w:rPr>
              <w:t>25 – 30 m-cy – 1 pkt.</w:t>
            </w:r>
          </w:p>
          <w:p w14:paraId="5286EAE8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  <w:r w:rsidRPr="00533FE4">
              <w:rPr>
                <w:szCs w:val="18"/>
              </w:rPr>
              <w:t>31 – 36 m-cy – 2 pkt.</w:t>
            </w:r>
          </w:p>
          <w:p w14:paraId="1CEEB6AD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  <w:r w:rsidRPr="00533FE4">
              <w:rPr>
                <w:szCs w:val="18"/>
              </w:rPr>
              <w:t>37 – 42 m-cy – 3 pkt.</w:t>
            </w:r>
          </w:p>
          <w:p w14:paraId="0CE2D003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  <w:r w:rsidRPr="00533FE4">
              <w:rPr>
                <w:szCs w:val="18"/>
              </w:rPr>
              <w:t>43 – 48 m-cy – 4 pkt.</w:t>
            </w:r>
          </w:p>
          <w:p w14:paraId="7452A94D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  <w:r w:rsidRPr="00533FE4">
              <w:rPr>
                <w:szCs w:val="18"/>
              </w:rPr>
              <w:t>49 – 54 m-cy – 6 pkt.</w:t>
            </w:r>
          </w:p>
          <w:p w14:paraId="2235E13E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  <w:r w:rsidRPr="00533FE4">
              <w:rPr>
                <w:szCs w:val="18"/>
              </w:rPr>
              <w:t>55 – 60 m-cy – 8 pkt.</w:t>
            </w:r>
          </w:p>
          <w:p w14:paraId="080EBB27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  <w:r w:rsidRPr="00533FE4">
              <w:rPr>
                <w:szCs w:val="18"/>
              </w:rPr>
              <w:t>≥ 61  m-cy    – 10 pkt.</w:t>
            </w:r>
          </w:p>
          <w:p w14:paraId="382E806A" w14:textId="171DFA41" w:rsidR="00417420" w:rsidRDefault="007456E7">
            <w:r>
              <w:rPr>
                <w:rFonts w:ascii="Times New Roman" w:hAnsi="Times New Roman"/>
                <w:color w:val="C00000"/>
                <w:sz w:val="22"/>
              </w:rPr>
              <w:t xml:space="preserve">Uwaga </w:t>
            </w:r>
            <w:r>
              <w:rPr>
                <w:rFonts w:ascii="Times New Roman" w:hAnsi="Times New Roman"/>
                <w:color w:val="C00000"/>
                <w:sz w:val="22"/>
              </w:rPr>
              <w:t>: ocena wyłącznie w ramach kryterium „Okres gwarancji”</w:t>
            </w:r>
            <w:r>
              <w:rPr>
                <w:rFonts w:ascii="Times New Roman" w:hAnsi="Times New Roman"/>
                <w:color w:val="C00000"/>
                <w:sz w:val="22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0133A7" w14:textId="77777777" w:rsidR="003C393C" w:rsidRPr="00533FE4" w:rsidRDefault="003C393C" w:rsidP="003C393C">
            <w:pPr>
              <w:snapToGrid w:val="0"/>
              <w:jc w:val="center"/>
              <w:rPr>
                <w:szCs w:val="18"/>
              </w:rPr>
            </w:pPr>
          </w:p>
        </w:tc>
      </w:tr>
      <w:tr w:rsidR="003C393C" w:rsidRPr="00533FE4" w14:paraId="2BA756E8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D9A897" w14:textId="77777777" w:rsidR="003C393C" w:rsidRPr="00533FE4" w:rsidRDefault="003C393C" w:rsidP="003C393C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25598F" w14:textId="77777777" w:rsidR="003C393C" w:rsidRPr="00533FE4" w:rsidRDefault="003C393C" w:rsidP="003C393C">
            <w:pPr>
              <w:rPr>
                <w:szCs w:val="18"/>
              </w:rPr>
            </w:pPr>
            <w:r w:rsidRPr="00533FE4">
              <w:rPr>
                <w:szCs w:val="18"/>
              </w:rPr>
              <w:t>Wykonywanie w ramach udzielonej gwarancji wszystkich cyklicznych przeglądów technicznych (w tym pomiarów bezpieczeństwa elektrycznego) zgodnie z wytycznymi DTR producenta, w pełni na koszt Wykonawcy. (Włączając robociznę, pakiety naprawcze oraz zużywające się części zamienne).</w:t>
            </w:r>
          </w:p>
          <w:p w14:paraId="66E99F55" w14:textId="77777777" w:rsidR="003C393C" w:rsidRPr="00533FE4" w:rsidRDefault="003C393C" w:rsidP="003C393C">
            <w:pPr>
              <w:rPr>
                <w:szCs w:val="18"/>
              </w:rPr>
            </w:pPr>
            <w:r w:rsidRPr="00533FE4">
              <w:rPr>
                <w:szCs w:val="18"/>
              </w:rPr>
              <w:t>Każdy przegląd potwierdzony wpisem do paszportu technicznego urządzenia.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927EA9" w14:textId="77777777" w:rsidR="003C393C" w:rsidRPr="00533FE4" w:rsidRDefault="003C393C" w:rsidP="003C393C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11D9C2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DBC270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BF3028" w14:textId="77777777" w:rsidR="003C393C" w:rsidRPr="00533FE4" w:rsidRDefault="003C393C" w:rsidP="003C393C">
            <w:pPr>
              <w:snapToGrid w:val="0"/>
              <w:jc w:val="center"/>
              <w:rPr>
                <w:szCs w:val="18"/>
              </w:rPr>
            </w:pPr>
          </w:p>
        </w:tc>
      </w:tr>
      <w:tr w:rsidR="003C393C" w:rsidRPr="00533FE4" w14:paraId="5174396F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BDDD2B" w14:textId="77777777" w:rsidR="003C393C" w:rsidRPr="00533FE4" w:rsidRDefault="003C393C" w:rsidP="003C393C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DAA120" w14:textId="77777777" w:rsidR="003C393C" w:rsidRPr="00533FE4" w:rsidRDefault="003C393C" w:rsidP="003C393C">
            <w:pPr>
              <w:rPr>
                <w:szCs w:val="18"/>
              </w:rPr>
            </w:pPr>
            <w:r w:rsidRPr="00533FE4">
              <w:rPr>
                <w:szCs w:val="18"/>
              </w:rPr>
              <w:t>Bezpłatne aktualizacje oprogramowania diagnostycznego (EEG, PSG) i oprogramowania wbudowanego głowicy w okresie gwarancji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640EAE" w14:textId="77777777" w:rsidR="003C393C" w:rsidRPr="00533FE4" w:rsidRDefault="003C393C" w:rsidP="003C393C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94230B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11442C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712A65" w14:textId="77777777" w:rsidR="003C393C" w:rsidRPr="00533FE4" w:rsidRDefault="003C393C" w:rsidP="003C393C">
            <w:pPr>
              <w:snapToGrid w:val="0"/>
              <w:jc w:val="center"/>
              <w:rPr>
                <w:szCs w:val="18"/>
              </w:rPr>
            </w:pPr>
          </w:p>
        </w:tc>
      </w:tr>
      <w:tr w:rsidR="003C393C" w:rsidRPr="00533FE4" w14:paraId="0A3F0F09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CC41DF" w14:textId="77777777" w:rsidR="003C393C" w:rsidRPr="00533FE4" w:rsidRDefault="003C393C" w:rsidP="003C393C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07ED18" w14:textId="77777777" w:rsidR="003C393C" w:rsidRPr="00533FE4" w:rsidRDefault="003C393C" w:rsidP="003C393C">
            <w:pPr>
              <w:rPr>
                <w:szCs w:val="18"/>
              </w:rPr>
            </w:pPr>
            <w:r w:rsidRPr="00533FE4">
              <w:rPr>
                <w:szCs w:val="18"/>
              </w:rPr>
              <w:t>Czas reakcji serwisu (od momentu przyjęcia zgłoszenia od personelu poprzez mail/telefon do fizycznego stawiennictwa inżyniera / podjęcia naprawy zdalnej) nie dłuższy niż 24 godziny, przy czym do biegu terminu nie wlicza się dni ustawowo wolnych od pracy.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1F668B" w14:textId="77777777" w:rsidR="003C393C" w:rsidRPr="00533FE4" w:rsidRDefault="003C393C" w:rsidP="003C393C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ADBE81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25D29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CE94D" w14:textId="77777777" w:rsidR="003C393C" w:rsidRPr="00533FE4" w:rsidRDefault="003C393C" w:rsidP="003C393C">
            <w:pPr>
              <w:snapToGrid w:val="0"/>
              <w:jc w:val="center"/>
              <w:rPr>
                <w:szCs w:val="18"/>
              </w:rPr>
            </w:pPr>
          </w:p>
        </w:tc>
      </w:tr>
      <w:tr w:rsidR="003C393C" w:rsidRPr="00533FE4" w14:paraId="32E93E17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307A80" w14:textId="77777777" w:rsidR="003C393C" w:rsidRPr="00533FE4" w:rsidRDefault="003C393C" w:rsidP="003C393C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D85D1C" w14:textId="77777777" w:rsidR="003C393C" w:rsidRPr="00533FE4" w:rsidRDefault="003C393C" w:rsidP="003C393C">
            <w:pPr>
              <w:rPr>
                <w:szCs w:val="18"/>
              </w:rPr>
            </w:pPr>
            <w:r w:rsidRPr="00533FE4">
              <w:rPr>
                <w:szCs w:val="18"/>
              </w:rPr>
              <w:t>Zakończenie naprawy i przywrócenie sprzętu do stanu użytku w terminie maksymalnie do 3 dni roboczych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78E87E" w14:textId="77777777" w:rsidR="003C393C" w:rsidRPr="00533FE4" w:rsidRDefault="003C393C" w:rsidP="003C393C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7C0424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B78ECD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EE3162" w14:textId="77777777" w:rsidR="003C393C" w:rsidRPr="00533FE4" w:rsidRDefault="003C393C" w:rsidP="003C393C">
            <w:pPr>
              <w:snapToGrid w:val="0"/>
              <w:jc w:val="center"/>
              <w:rPr>
                <w:szCs w:val="18"/>
              </w:rPr>
            </w:pPr>
          </w:p>
        </w:tc>
      </w:tr>
      <w:tr w:rsidR="003C393C" w:rsidRPr="00533FE4" w14:paraId="6BE76F72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FC8C1" w14:textId="77777777" w:rsidR="003C393C" w:rsidRPr="00533FE4" w:rsidRDefault="003C393C" w:rsidP="003C393C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C56A21" w14:textId="77777777" w:rsidR="003C393C" w:rsidRPr="00533FE4" w:rsidRDefault="003C393C" w:rsidP="003C393C">
            <w:pPr>
              <w:rPr>
                <w:szCs w:val="18"/>
              </w:rPr>
            </w:pPr>
            <w:r w:rsidRPr="00533FE4">
              <w:rPr>
                <w:szCs w:val="18"/>
              </w:rPr>
              <w:t>Jeżeli naprawa nie zostanie zakończona w terminie 3 dni roboczych, Wykonawca dostarczy nieodpłatnie, najpóźniej w 4. dniu roboczym, urządzenie zastępcze (głowicę lub inny uszkodzony element systemu) o parametrach nie gorszych niż naprawiane, na czas naprawy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8561E8" w14:textId="77777777" w:rsidR="003C393C" w:rsidRPr="00533FE4" w:rsidRDefault="003C393C" w:rsidP="003C393C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09ED07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D7072C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3B16D2" w14:textId="77777777" w:rsidR="003C393C" w:rsidRPr="00533FE4" w:rsidRDefault="003C393C" w:rsidP="003C393C">
            <w:pPr>
              <w:snapToGrid w:val="0"/>
              <w:jc w:val="center"/>
              <w:rPr>
                <w:szCs w:val="18"/>
              </w:rPr>
            </w:pPr>
          </w:p>
        </w:tc>
      </w:tr>
      <w:tr w:rsidR="003C393C" w:rsidRPr="00533FE4" w14:paraId="42374C08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AB5DAE" w14:textId="77777777" w:rsidR="003C393C" w:rsidRPr="00533FE4" w:rsidRDefault="003C393C" w:rsidP="003C393C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359A07" w14:textId="77777777" w:rsidR="003C393C" w:rsidRPr="00533FE4" w:rsidRDefault="003C393C" w:rsidP="003C393C">
            <w:pPr>
              <w:rPr>
                <w:szCs w:val="18"/>
              </w:rPr>
            </w:pPr>
            <w:r w:rsidRPr="00533FE4">
              <w:rPr>
                <w:szCs w:val="18"/>
              </w:rPr>
              <w:t>Minimalny 10-letni okres zagwarantowania dostępności części zamiennych, liczony od daty instalacji (nie dotyczy sprzętu komputerowego i drukarki)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62D2C4" w14:textId="77777777" w:rsidR="003C393C" w:rsidRPr="00533FE4" w:rsidRDefault="003C393C" w:rsidP="003C393C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3C62F9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ADC605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92864E" w14:textId="77777777" w:rsidR="003C393C" w:rsidRPr="00533FE4" w:rsidRDefault="003C393C" w:rsidP="003C393C">
            <w:pPr>
              <w:snapToGrid w:val="0"/>
              <w:jc w:val="center"/>
              <w:rPr>
                <w:szCs w:val="18"/>
              </w:rPr>
            </w:pPr>
          </w:p>
        </w:tc>
      </w:tr>
      <w:tr w:rsidR="003C393C" w:rsidRPr="00533FE4" w14:paraId="5187ACB8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CA5BF" w14:textId="77777777" w:rsidR="003C393C" w:rsidRPr="00533FE4" w:rsidRDefault="003C393C" w:rsidP="003C393C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1F7E3C" w14:textId="77777777" w:rsidR="003C393C" w:rsidRPr="00533FE4" w:rsidRDefault="003C393C" w:rsidP="003C393C">
            <w:pPr>
              <w:rPr>
                <w:szCs w:val="18"/>
              </w:rPr>
            </w:pPr>
            <w:r w:rsidRPr="00533FE4">
              <w:rPr>
                <w:szCs w:val="18"/>
              </w:rPr>
              <w:t>Każda naprawa gwarancyjna powoduje przedłużenie okresu gwarancji o liczbę dni wyłączenia sprzętu z eksploatacji (liczbę dni wyłączenia z eksploatacji każdorazowo potwierdza inżynier serwisowy Wykonawcy dokonując odpowiedni wpis w paszport techniczny urządzenia)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3A8237" w14:textId="77777777" w:rsidR="003C393C" w:rsidRPr="00533FE4" w:rsidRDefault="003C393C" w:rsidP="003C393C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23739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2D44DF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B7FD91" w14:textId="77777777" w:rsidR="003C393C" w:rsidRPr="00533FE4" w:rsidRDefault="003C393C" w:rsidP="003C393C">
            <w:pPr>
              <w:snapToGrid w:val="0"/>
              <w:jc w:val="center"/>
              <w:rPr>
                <w:szCs w:val="18"/>
              </w:rPr>
            </w:pPr>
          </w:p>
        </w:tc>
      </w:tr>
      <w:tr w:rsidR="003C393C" w:rsidRPr="00533FE4" w14:paraId="65043D09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F9F139" w14:textId="77777777" w:rsidR="003C393C" w:rsidRPr="00533FE4" w:rsidRDefault="003C393C" w:rsidP="003C393C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A80480" w14:textId="77777777" w:rsidR="003C393C" w:rsidRPr="00533FE4" w:rsidRDefault="003C393C" w:rsidP="003C393C">
            <w:pPr>
              <w:rPr>
                <w:szCs w:val="18"/>
              </w:rPr>
            </w:pPr>
            <w:r w:rsidRPr="00533FE4">
              <w:rPr>
                <w:szCs w:val="18"/>
              </w:rPr>
              <w:t>W przypadku przedłużania się czasu naprawy powyżej 30 dni zamawiający ma prawo żądać wymiany sprzętu na nowy na koszt wykonawcy.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C198CF" w14:textId="77777777" w:rsidR="003C393C" w:rsidRPr="00533FE4" w:rsidRDefault="003C393C" w:rsidP="003C393C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103635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FC7694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5DF81D" w14:textId="77777777" w:rsidR="003C393C" w:rsidRPr="00533FE4" w:rsidRDefault="003C393C" w:rsidP="003C393C">
            <w:pPr>
              <w:snapToGrid w:val="0"/>
              <w:jc w:val="center"/>
              <w:rPr>
                <w:szCs w:val="18"/>
              </w:rPr>
            </w:pPr>
          </w:p>
        </w:tc>
      </w:tr>
      <w:tr w:rsidR="003C393C" w:rsidRPr="00533FE4" w14:paraId="1A697EC6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A66D90" w14:textId="77777777" w:rsidR="003C393C" w:rsidRPr="00533FE4" w:rsidRDefault="003C393C" w:rsidP="003C393C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C631B7" w14:textId="77777777" w:rsidR="003C393C" w:rsidRPr="00533FE4" w:rsidRDefault="003C393C" w:rsidP="003C393C">
            <w:pPr>
              <w:rPr>
                <w:szCs w:val="18"/>
              </w:rPr>
            </w:pPr>
            <w:r w:rsidRPr="00533FE4">
              <w:rPr>
                <w:szCs w:val="18"/>
              </w:rPr>
              <w:t>W przypadku wadliwego działania sprzętu po 3 naprawach gwarancyjnych tego samego elementu Wykonawca jest zobowiązany do wymiany tego elementu na fabrycznie nowy.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6DEB76" w14:textId="77777777" w:rsidR="003C393C" w:rsidRPr="00533FE4" w:rsidRDefault="003C393C" w:rsidP="003C393C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EEC744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5F4B6E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DD78A1" w14:textId="77777777" w:rsidR="003C393C" w:rsidRPr="00533FE4" w:rsidRDefault="003C393C" w:rsidP="003C393C">
            <w:pPr>
              <w:snapToGrid w:val="0"/>
              <w:jc w:val="center"/>
              <w:rPr>
                <w:szCs w:val="18"/>
              </w:rPr>
            </w:pPr>
          </w:p>
        </w:tc>
      </w:tr>
      <w:tr w:rsidR="003C393C" w:rsidRPr="00533FE4" w14:paraId="10D55E75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3133F1" w14:textId="77777777" w:rsidR="003C393C" w:rsidRPr="00533FE4" w:rsidRDefault="003C393C" w:rsidP="003C393C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A27F5D" w14:textId="77777777" w:rsidR="003C393C" w:rsidRPr="00533FE4" w:rsidRDefault="003C393C" w:rsidP="003C393C">
            <w:pPr>
              <w:rPr>
                <w:szCs w:val="18"/>
              </w:rPr>
            </w:pPr>
            <w:r w:rsidRPr="00533FE4">
              <w:rPr>
                <w:szCs w:val="18"/>
              </w:rPr>
              <w:t>Autoryzowany serwis gwarancyjny i pogwarancyjny producenta. Podać adres, tel., e-mail</w:t>
            </w:r>
          </w:p>
          <w:p w14:paraId="02FCF253" w14:textId="77777777" w:rsidR="003C393C" w:rsidRPr="00545934" w:rsidRDefault="003C393C" w:rsidP="003C393C">
            <w:pPr>
              <w:rPr>
                <w:b/>
                <w:bCs/>
                <w:szCs w:val="18"/>
              </w:rPr>
            </w:pPr>
            <w:r w:rsidRPr="00545934">
              <w:rPr>
                <w:b/>
                <w:bCs/>
                <w:szCs w:val="18"/>
              </w:rPr>
              <w:t>Dołączyć dokument potwierdzający przez producenta uprawnienia wskazanego serwisu do napraw, montażu i serwisowania urządzeń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E8FDF8" w14:textId="77777777" w:rsidR="003C393C" w:rsidRPr="00533FE4" w:rsidRDefault="003C393C" w:rsidP="003C393C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63E631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82C124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3845AA" w14:textId="77777777" w:rsidR="003C393C" w:rsidRPr="00533FE4" w:rsidRDefault="003C393C" w:rsidP="003C393C">
            <w:pPr>
              <w:snapToGrid w:val="0"/>
              <w:jc w:val="center"/>
              <w:rPr>
                <w:szCs w:val="18"/>
              </w:rPr>
            </w:pPr>
          </w:p>
        </w:tc>
      </w:tr>
      <w:tr w:rsidR="003C393C" w:rsidRPr="00533FE4" w14:paraId="2838E4A8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95695C" w14:textId="77777777" w:rsidR="003C393C" w:rsidRPr="00533FE4" w:rsidRDefault="003C393C" w:rsidP="003C393C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F7CF1E" w14:textId="77777777" w:rsidR="003C393C" w:rsidRPr="00533FE4" w:rsidRDefault="003C393C" w:rsidP="003C393C">
            <w:pPr>
              <w:rPr>
                <w:szCs w:val="18"/>
              </w:rPr>
            </w:pPr>
            <w:r w:rsidRPr="00533FE4">
              <w:rPr>
                <w:szCs w:val="18"/>
              </w:rPr>
              <w:t>Dołączyć wykaz wszystkich materiałów eksploatacyjnych dla oferowanych urządzeń wraz z ich kosztem jednostkowym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D18838" w14:textId="77777777" w:rsidR="003C393C" w:rsidRPr="00533FE4" w:rsidRDefault="003C393C" w:rsidP="003C393C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Tak, załączyć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63896A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9B5C68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34E4C4" w14:textId="77777777" w:rsidR="003C393C" w:rsidRPr="00533FE4" w:rsidRDefault="003C393C" w:rsidP="003C393C">
            <w:pPr>
              <w:snapToGrid w:val="0"/>
              <w:jc w:val="center"/>
              <w:rPr>
                <w:szCs w:val="18"/>
              </w:rPr>
            </w:pPr>
          </w:p>
        </w:tc>
      </w:tr>
      <w:tr w:rsidR="003C393C" w:rsidRPr="00533FE4" w14:paraId="4D34F671" w14:textId="77777777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A8D660" w14:textId="77777777" w:rsidR="003C393C" w:rsidRPr="00533FE4" w:rsidRDefault="003C393C" w:rsidP="003C393C">
            <w:pPr>
              <w:pStyle w:val="Nagwek2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533FE4">
              <w:rPr>
                <w:sz w:val="18"/>
                <w:szCs w:val="18"/>
              </w:rPr>
              <w:t>DOSTAWA, INSTALACJA I SZKOLENIA</w:t>
            </w:r>
          </w:p>
        </w:tc>
      </w:tr>
      <w:tr w:rsidR="003C393C" w:rsidRPr="00533FE4" w14:paraId="7CA9B6CC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DF3787" w14:textId="77777777" w:rsidR="003C393C" w:rsidRPr="00533FE4" w:rsidRDefault="003C393C" w:rsidP="003C393C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1EDCB" w14:textId="77777777" w:rsidR="003C393C" w:rsidRPr="00533FE4" w:rsidRDefault="003C393C" w:rsidP="003C393C">
            <w:pPr>
              <w:rPr>
                <w:szCs w:val="18"/>
              </w:rPr>
            </w:pPr>
            <w:r w:rsidRPr="00533FE4">
              <w:rPr>
                <w:szCs w:val="18"/>
              </w:rPr>
              <w:t>Dostawa, montaż, instalacja i uruchomienie systemu w miejscu wskazanym przez Zamawiającego, w tym konfiguracja stanowisk w sieci LAN i domenie Active Directory Zamawiającego, w cenie oferty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EC3D9E" w14:textId="77777777" w:rsidR="003C393C" w:rsidRPr="00533FE4" w:rsidRDefault="003C393C" w:rsidP="003C393C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04AB11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238EC2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286B4F" w14:textId="77777777" w:rsidR="003C393C" w:rsidRPr="00533FE4" w:rsidRDefault="003C393C" w:rsidP="003C393C">
            <w:pPr>
              <w:snapToGrid w:val="0"/>
              <w:jc w:val="center"/>
              <w:rPr>
                <w:szCs w:val="18"/>
              </w:rPr>
            </w:pPr>
          </w:p>
        </w:tc>
      </w:tr>
      <w:tr w:rsidR="003C393C" w:rsidRPr="00533FE4" w14:paraId="72D0F696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D6BD81" w14:textId="77777777" w:rsidR="003C393C" w:rsidRPr="00533FE4" w:rsidRDefault="003C393C" w:rsidP="003C393C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30A80C" w14:textId="77777777" w:rsidR="003C393C" w:rsidRPr="00533FE4" w:rsidRDefault="003C393C" w:rsidP="003C393C">
            <w:pPr>
              <w:rPr>
                <w:szCs w:val="18"/>
              </w:rPr>
            </w:pPr>
            <w:r w:rsidRPr="00533FE4">
              <w:rPr>
                <w:szCs w:val="18"/>
              </w:rPr>
              <w:t>Przeszkolenie personelu medycznego (lekarzy i techników EEG) w zakresie obsługi, rejestracji i analizy badań EEG, wideo-EEG i PSG oraz personelu technicznego w zakresie obsługi i konserwacji, w miejscu użytkowania sprzętu.</w:t>
            </w:r>
          </w:p>
          <w:p w14:paraId="67ABB850" w14:textId="77777777" w:rsidR="003C393C" w:rsidRPr="00533FE4" w:rsidRDefault="003C393C" w:rsidP="003C393C">
            <w:pPr>
              <w:rPr>
                <w:szCs w:val="18"/>
              </w:rPr>
            </w:pPr>
            <w:r w:rsidRPr="00533FE4">
              <w:rPr>
                <w:szCs w:val="18"/>
              </w:rPr>
              <w:t>/ Minimum 2 terminy szkoleń/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CABABE" w14:textId="77777777" w:rsidR="003C393C" w:rsidRPr="00533FE4" w:rsidRDefault="003C393C" w:rsidP="003C393C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6AD129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E6C5F9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59E25" w14:textId="77777777" w:rsidR="003C393C" w:rsidRPr="00533FE4" w:rsidRDefault="003C393C" w:rsidP="003C393C">
            <w:pPr>
              <w:snapToGrid w:val="0"/>
              <w:jc w:val="center"/>
              <w:rPr>
                <w:szCs w:val="18"/>
              </w:rPr>
            </w:pPr>
          </w:p>
        </w:tc>
      </w:tr>
      <w:tr w:rsidR="003C393C" w:rsidRPr="00533FE4" w14:paraId="0AF1ECF9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90D027" w14:textId="77777777" w:rsidR="003C393C" w:rsidRPr="00533FE4" w:rsidRDefault="003C393C" w:rsidP="003C393C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8E4528" w14:textId="77777777" w:rsidR="003C393C" w:rsidRPr="00533FE4" w:rsidRDefault="003C393C" w:rsidP="003C393C">
            <w:pPr>
              <w:rPr>
                <w:szCs w:val="18"/>
              </w:rPr>
            </w:pPr>
            <w:r w:rsidRPr="00533FE4">
              <w:rPr>
                <w:szCs w:val="18"/>
              </w:rPr>
              <w:t>Instrukcja obsługi w języku polskim dostarczona wraz z urządzeniem – 1 egzemplarz papierowy oraz 1 egzemplarz w wersji elektronicznej na płycie CD lub pendrive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FD2F7" w14:textId="77777777" w:rsidR="003C393C" w:rsidRPr="00533FE4" w:rsidRDefault="003C393C" w:rsidP="003C393C">
            <w:pPr>
              <w:jc w:val="center"/>
              <w:rPr>
                <w:szCs w:val="18"/>
              </w:rPr>
            </w:pPr>
            <w:r w:rsidRPr="00533FE4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4D39DB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B13E3A" w14:textId="77777777" w:rsidR="003C393C" w:rsidRPr="00533FE4" w:rsidRDefault="003C393C" w:rsidP="003C393C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AD35B3" w14:textId="77777777" w:rsidR="003C393C" w:rsidRPr="00533FE4" w:rsidRDefault="003C393C" w:rsidP="003C393C">
            <w:pPr>
              <w:snapToGrid w:val="0"/>
              <w:jc w:val="center"/>
              <w:rPr>
                <w:szCs w:val="18"/>
              </w:rPr>
            </w:pPr>
          </w:p>
        </w:tc>
      </w:tr>
    </w:tbl>
    <w:p w14:paraId="7E1CB0DE" w14:textId="77777777" w:rsidR="00CF4D44" w:rsidRPr="00533FE4" w:rsidRDefault="00CF4D44">
      <w:pPr>
        <w:pStyle w:val="Tekstpodstawowy2"/>
        <w:rPr>
          <w:sz w:val="20"/>
          <w:szCs w:val="20"/>
        </w:rPr>
      </w:pPr>
    </w:p>
    <w:p w14:paraId="2DBA3F7E" w14:textId="77777777" w:rsidR="00CF4D44" w:rsidRPr="00533FE4" w:rsidRDefault="00973306">
      <w:pPr>
        <w:pStyle w:val="Tekstpodstawowy2"/>
        <w:rPr>
          <w:sz w:val="20"/>
          <w:szCs w:val="20"/>
        </w:rPr>
      </w:pPr>
      <w:r w:rsidRPr="00533FE4">
        <w:rPr>
          <w:sz w:val="20"/>
          <w:szCs w:val="20"/>
        </w:rPr>
        <w:t>UWAGA:</w:t>
      </w:r>
    </w:p>
    <w:p w14:paraId="5D228E94" w14:textId="77777777" w:rsidR="00CF4D44" w:rsidRPr="00533FE4" w:rsidRDefault="00973306">
      <w:pPr>
        <w:pStyle w:val="Tekstpodstawowy2"/>
      </w:pPr>
      <w:r w:rsidRPr="00533FE4">
        <w:rPr>
          <w:b w:val="0"/>
          <w:sz w:val="20"/>
          <w:szCs w:val="20"/>
        </w:rPr>
        <w:lastRenderedPageBreak/>
        <w:t xml:space="preserve">Parametry określone przez Zamawiającego w kolumnie „Parametr wymagany” słowem „Tak” lub warunkami liczbowymi (≥ lub ≤ ) są bezwzględnie wymagane, a ich wartości muszą spełniać zakres określony w tej kolumnie. </w:t>
      </w:r>
    </w:p>
    <w:p w14:paraId="11C49A63" w14:textId="77777777" w:rsidR="00CF4D44" w:rsidRPr="00533FE4" w:rsidRDefault="00973306">
      <w:pPr>
        <w:pStyle w:val="Tekstpodstawowy2"/>
      </w:pPr>
      <w:r w:rsidRPr="00533FE4">
        <w:rPr>
          <w:b w:val="0"/>
          <w:sz w:val="20"/>
          <w:szCs w:val="20"/>
        </w:rPr>
        <w:t>Parametry określone przez Zamawiającego w kolumnie „Parametr wymagany” słowem „Tak, podać” są bezwzględnie wymagane i wymagają dodatkowego opisu.</w:t>
      </w:r>
    </w:p>
    <w:p w14:paraId="3E637A8B" w14:textId="77777777" w:rsidR="00CF4D44" w:rsidRPr="00533FE4" w:rsidRDefault="00973306">
      <w:pPr>
        <w:pStyle w:val="Tekstpodstawowy2"/>
        <w:rPr>
          <w:b w:val="0"/>
          <w:sz w:val="20"/>
          <w:szCs w:val="20"/>
        </w:rPr>
      </w:pPr>
      <w:r w:rsidRPr="00533FE4">
        <w:rPr>
          <w:b w:val="0"/>
          <w:sz w:val="20"/>
          <w:szCs w:val="20"/>
        </w:rPr>
        <w:t>Oferty, które nie spełniają tych wymagań zostaną odrzucone.</w:t>
      </w:r>
    </w:p>
    <w:p w14:paraId="0960F147" w14:textId="77777777" w:rsidR="00CF4D44" w:rsidRPr="00533FE4" w:rsidRDefault="00973306">
      <w:pPr>
        <w:pStyle w:val="Tekstpodstawowy2"/>
        <w:rPr>
          <w:b w:val="0"/>
          <w:sz w:val="20"/>
          <w:szCs w:val="20"/>
        </w:rPr>
      </w:pPr>
      <w:r w:rsidRPr="00533FE4">
        <w:rPr>
          <w:b w:val="0"/>
          <w:sz w:val="20"/>
          <w:szCs w:val="20"/>
        </w:rPr>
        <w:t xml:space="preserve">Wykonawca zobowiązany jest do podania parametrów w jednostkach wskazanych w niniejszej tabelce. </w:t>
      </w:r>
    </w:p>
    <w:p w14:paraId="6714EEE8" w14:textId="77777777" w:rsidR="00CF4D44" w:rsidRPr="00533FE4" w:rsidRDefault="00CF4D44">
      <w:pPr>
        <w:pStyle w:val="Tekstpodstawowy2"/>
        <w:rPr>
          <w:b w:val="0"/>
          <w:sz w:val="20"/>
          <w:szCs w:val="20"/>
        </w:rPr>
      </w:pPr>
    </w:p>
    <w:p w14:paraId="291E2A60" w14:textId="77777777" w:rsidR="00CF4D44" w:rsidRPr="00533FE4" w:rsidRDefault="00973306">
      <w:pPr>
        <w:pStyle w:val="Tekstpodstawowy2"/>
      </w:pPr>
      <w:r w:rsidRPr="00533FE4">
        <w:rPr>
          <w:sz w:val="20"/>
          <w:szCs w:val="20"/>
        </w:rPr>
        <w:t xml:space="preserve">Zamawiający żąda załączenia do oferty oryginalnych kart katalogowych wytwórcy lub autoryzowanego dystrybutora w języku polskim lub angielskim w celu potwierdzenia wszystkich parametrów. W przypadku braku niektórych parametrów na karcie katalogowej dopuszcza się załączenie do oferty instrukcji obsługi sprzętu, oświadczenia wytwórcy lub autoryzowanego dystrybutora o spełnianiu wymaganych parametrów. </w:t>
      </w:r>
    </w:p>
    <w:p w14:paraId="054C7487" w14:textId="77777777" w:rsidR="00CF4D44" w:rsidRPr="00533FE4" w:rsidRDefault="00CF4D44">
      <w:pPr>
        <w:pStyle w:val="Tekstpodstawowy2"/>
        <w:rPr>
          <w:sz w:val="20"/>
          <w:szCs w:val="20"/>
        </w:rPr>
      </w:pPr>
    </w:p>
    <w:p w14:paraId="611F15BD" w14:textId="77777777" w:rsidR="00CF4D44" w:rsidRPr="00533FE4" w:rsidRDefault="00973306">
      <w:pPr>
        <w:pStyle w:val="Tekstpodstawowy2"/>
      </w:pPr>
      <w:r w:rsidRPr="00533FE4">
        <w:rPr>
          <w:sz w:val="20"/>
          <w:szCs w:val="20"/>
        </w:rPr>
        <w:t xml:space="preserve">Zamawiający prosi, aby dla usprawnienia procedury sprawdzania oferowanych parametrów Wykonawca zaznaczył z odniesieniem do punktów niniejszej specyfikacji wszystkie oferowane parametry w załączonych do oferty dokumentach (folder, instrukcja itp). </w:t>
      </w:r>
    </w:p>
    <w:p w14:paraId="0091E46E" w14:textId="77777777" w:rsidR="00CF4D44" w:rsidRPr="00533FE4" w:rsidRDefault="00CF4D44">
      <w:pPr>
        <w:pStyle w:val="Tekstpodstawowy2"/>
        <w:rPr>
          <w:sz w:val="20"/>
          <w:szCs w:val="20"/>
        </w:rPr>
      </w:pPr>
    </w:p>
    <w:p w14:paraId="77F51198" w14:textId="77777777" w:rsidR="00CF4D44" w:rsidRPr="00533FE4" w:rsidRDefault="00973306">
      <w:pPr>
        <w:pStyle w:val="Tekstpodstawowy2"/>
        <w:rPr>
          <w:sz w:val="20"/>
          <w:szCs w:val="20"/>
        </w:rPr>
      </w:pPr>
      <w:r w:rsidRPr="00533FE4">
        <w:rPr>
          <w:sz w:val="20"/>
          <w:szCs w:val="20"/>
        </w:rPr>
        <w:t>W sytuacjach wątpliwości co do prawdziwości oferowanych parametrów Zamawiający przyjmuje za prawdziwe dane pochodzące z oficjalnych folderów i katalogów producenta (w postaci drukowanej, zapisie cyfrowym na CD lub pobranych ze stron internetowych producenta).</w:t>
      </w:r>
    </w:p>
    <w:p w14:paraId="0FB0F8EC" w14:textId="77777777" w:rsidR="00CF4D44" w:rsidRPr="00533FE4" w:rsidRDefault="00CF4D44">
      <w:pPr>
        <w:pStyle w:val="Tekstpodstawowy2"/>
        <w:rPr>
          <w:sz w:val="20"/>
          <w:szCs w:val="20"/>
        </w:rPr>
      </w:pPr>
    </w:p>
    <w:p w14:paraId="134A28C3" w14:textId="77777777" w:rsidR="00CF4D44" w:rsidRPr="00533FE4" w:rsidRDefault="00973306">
      <w:pPr>
        <w:pStyle w:val="Tekstpodstawowy2"/>
        <w:rPr>
          <w:sz w:val="20"/>
          <w:szCs w:val="20"/>
        </w:rPr>
      </w:pPr>
      <w:r w:rsidRPr="00533FE4">
        <w:rPr>
          <w:sz w:val="20"/>
          <w:szCs w:val="20"/>
        </w:rPr>
        <w:t>Ilekroć w niniejszym opisie przedmiotu zamówienia wskazano normy, oceny techniczne, specyfikacje techniczne lub systemy referencji technicznych (w tym zasady oceny snu AASM), Zamawiający dopuszcza rozwiązania równoważne (art. 101 ust. 4 i 5 ustawy Pzp). Wykonawca, który powołuje się na rozwiązania równoważne, jest obowiązany wykazać, że oferowane przez niego rozwiązanie spełnia wymagania określone przez Zamawiającego.</w:t>
      </w:r>
    </w:p>
    <w:p w14:paraId="1F0A8F11" w14:textId="77777777" w:rsidR="00CF4D44" w:rsidRPr="00533FE4" w:rsidRDefault="00CF4D44">
      <w:pPr>
        <w:pStyle w:val="Tekstpodstawowy2"/>
        <w:rPr>
          <w:sz w:val="20"/>
          <w:szCs w:val="20"/>
        </w:rPr>
      </w:pPr>
    </w:p>
    <w:p w14:paraId="731F4AED" w14:textId="77777777" w:rsidR="00CF4D44" w:rsidRPr="00533FE4" w:rsidRDefault="00CF4D44">
      <w:pPr>
        <w:pStyle w:val="Tekstpodstawowy2"/>
        <w:rPr>
          <w:sz w:val="20"/>
          <w:szCs w:val="20"/>
        </w:rPr>
      </w:pPr>
    </w:p>
    <w:sectPr w:rsidR="00CF4D44" w:rsidRPr="00533FE4">
      <w:headerReference w:type="default" r:id="rId7"/>
      <w:footerReference w:type="default" r:id="rId8"/>
      <w:pgSz w:w="16838" w:h="11906" w:orient="landscape"/>
      <w:pgMar w:top="1134" w:right="641" w:bottom="765" w:left="1418" w:header="284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4E8B55" w14:textId="77777777" w:rsidR="00973306" w:rsidRPr="00533FE4" w:rsidRDefault="00973306">
      <w:r w:rsidRPr="00533FE4">
        <w:separator/>
      </w:r>
    </w:p>
  </w:endnote>
  <w:endnote w:type="continuationSeparator" w:id="0">
    <w:p w14:paraId="4831DE68" w14:textId="77777777" w:rsidR="00973306" w:rsidRPr="00533FE4" w:rsidRDefault="00973306">
      <w:r w:rsidRPr="00533FE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oto Serif CJK SC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2CC222" w14:textId="1C0A32B8" w:rsidR="00CF4D44" w:rsidRPr="00533FE4" w:rsidRDefault="007456E7">
    <w:pPr>
      <w:pStyle w:val="Stopka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10" behindDoc="0" locked="0" layoutInCell="0" allowOverlap="1" wp14:anchorId="1EF91512" wp14:editId="405BC7BB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320040" cy="146050"/>
              <wp:effectExtent l="0" t="0" r="0" b="0"/>
              <wp:wrapSquare wrapText="bothSides"/>
              <wp:docPr id="1067630697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0040" cy="1460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54AA06A4" w14:textId="77777777" w:rsidR="00CF4D44" w:rsidRPr="00533FE4" w:rsidRDefault="00973306">
                          <w:pPr>
                            <w:pStyle w:val="Stopka"/>
                            <w:rPr>
                              <w:rStyle w:val="Numerstrony"/>
                              <w:sz w:val="20"/>
                            </w:rPr>
                          </w:pPr>
                          <w:r w:rsidRPr="00533FE4">
                            <w:rPr>
                              <w:rStyle w:val="Numerstrony"/>
                              <w:sz w:val="20"/>
                            </w:rPr>
                            <w:t>-</w:t>
                          </w:r>
                          <w:r w:rsidRPr="00533FE4">
                            <w:rPr>
                              <w:rStyle w:val="Numerstrony"/>
                              <w:sz w:val="20"/>
                            </w:rPr>
                            <w:fldChar w:fldCharType="begin"/>
                          </w:r>
                          <w:r w:rsidRPr="00533FE4">
                            <w:rPr>
                              <w:rStyle w:val="Numerstrony"/>
                              <w:sz w:val="20"/>
                            </w:rPr>
                            <w:instrText xml:space="preserve"> PAGE </w:instrText>
                          </w:r>
                          <w:r w:rsidRPr="00533FE4">
                            <w:rPr>
                              <w:rStyle w:val="Numerstrony"/>
                              <w:sz w:val="20"/>
                            </w:rPr>
                            <w:fldChar w:fldCharType="separate"/>
                          </w:r>
                          <w:r w:rsidRPr="00533FE4">
                            <w:rPr>
                              <w:rStyle w:val="Numerstrony"/>
                              <w:sz w:val="20"/>
                            </w:rPr>
                            <w:t>9</w:t>
                          </w:r>
                          <w:r w:rsidRPr="00533FE4">
                            <w:rPr>
                              <w:rStyle w:val="Numerstrony"/>
                              <w:sz w:val="20"/>
                            </w:rPr>
                            <w:fldChar w:fldCharType="end"/>
                          </w:r>
                          <w:r w:rsidRPr="00533FE4">
                            <w:rPr>
                              <w:rStyle w:val="Numerstrony"/>
                              <w:sz w:val="20"/>
                            </w:rPr>
                            <w:t>-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F91512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-26pt;margin-top:.05pt;width:25.2pt;height:11.5pt;z-index:10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" o:allowincell="f" stroked="f">
              <v:fill opacity="0"/>
              <v:textbox inset="0,0,0,0">
                <w:txbxContent>
                  <w:p w14:paraId="54AA06A4" w14:textId="77777777" w:rsidR="00CF4D44" w:rsidRPr="00533FE4" w:rsidRDefault="00973306">
                    <w:pPr>
                      <w:pStyle w:val="Stopka"/>
                      <w:rPr>
                        <w:rStyle w:val="Numerstrony"/>
                        <w:sz w:val="20"/>
                      </w:rPr>
                    </w:pPr>
                    <w:r w:rsidRPr="00533FE4">
                      <w:rPr>
                        <w:rStyle w:val="Numerstrony"/>
                        <w:sz w:val="20"/>
                      </w:rPr>
                      <w:t>-</w:t>
                    </w:r>
                    <w:r w:rsidRPr="00533FE4">
                      <w:rPr>
                        <w:rStyle w:val="Numerstrony"/>
                        <w:sz w:val="20"/>
                      </w:rPr>
                      <w:fldChar w:fldCharType="begin"/>
                    </w:r>
                    <w:r w:rsidRPr="00533FE4">
                      <w:rPr>
                        <w:rStyle w:val="Numerstrony"/>
                        <w:sz w:val="20"/>
                      </w:rPr>
                      <w:instrText xml:space="preserve"> PAGE </w:instrText>
                    </w:r>
                    <w:r w:rsidRPr="00533FE4">
                      <w:rPr>
                        <w:rStyle w:val="Numerstrony"/>
                        <w:sz w:val="20"/>
                      </w:rPr>
                      <w:fldChar w:fldCharType="separate"/>
                    </w:r>
                    <w:r w:rsidRPr="00533FE4">
                      <w:rPr>
                        <w:rStyle w:val="Numerstrony"/>
                        <w:sz w:val="20"/>
                      </w:rPr>
                      <w:t>9</w:t>
                    </w:r>
                    <w:r w:rsidRPr="00533FE4">
                      <w:rPr>
                        <w:rStyle w:val="Numerstrony"/>
                        <w:sz w:val="20"/>
                      </w:rPr>
                      <w:fldChar w:fldCharType="end"/>
                    </w:r>
                    <w:r w:rsidRPr="00533FE4">
                      <w:rPr>
                        <w:rStyle w:val="Numerstrony"/>
                        <w:sz w:val="20"/>
                      </w:rPr>
                      <w:t>-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6FA1B8" w14:textId="77777777" w:rsidR="00973306" w:rsidRPr="00533FE4" w:rsidRDefault="00973306">
      <w:r w:rsidRPr="00533FE4">
        <w:separator/>
      </w:r>
    </w:p>
  </w:footnote>
  <w:footnote w:type="continuationSeparator" w:id="0">
    <w:p w14:paraId="3AAB4160" w14:textId="77777777" w:rsidR="00973306" w:rsidRPr="00533FE4" w:rsidRDefault="00973306">
      <w:r w:rsidRPr="00533FE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EEDBB3" w14:textId="77777777" w:rsidR="00CF4D44" w:rsidRPr="00533FE4" w:rsidRDefault="00CF4D44">
    <w:pPr>
      <w:pStyle w:val="Nagwek"/>
      <w:jc w:val="center"/>
      <w:rPr>
        <w:lang w:eastAsia="en-US"/>
      </w:rPr>
    </w:pPr>
  </w:p>
  <w:p w14:paraId="196F3EA4" w14:textId="77777777" w:rsidR="00CF4D44" w:rsidRPr="00533FE4" w:rsidRDefault="00973306" w:rsidP="009B5F74">
    <w:pPr>
      <w:pStyle w:val="Nagwek"/>
      <w:tabs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207"/>
      </w:tabs>
    </w:pPr>
    <w:r w:rsidRPr="00533FE4">
      <w:rPr>
        <w:lang w:eastAsia="en-US"/>
      </w:rPr>
      <w:t>ZP</w:t>
    </w:r>
    <w:r w:rsidR="009B5F74">
      <w:rPr>
        <w:lang w:eastAsia="en-US"/>
      </w:rPr>
      <w:t>/60</w:t>
    </w:r>
    <w:r w:rsidRPr="00533FE4">
      <w:rPr>
        <w:lang w:eastAsia="en-US"/>
      </w:rPr>
      <w:t>/2026 – System do wideo-EEG i PSG ze stacją opisową</w:t>
    </w:r>
    <w:r w:rsidRPr="00533FE4">
      <w:rPr>
        <w:lang w:eastAsia="en-US"/>
      </w:rPr>
      <w:tab/>
    </w:r>
    <w:r w:rsidRPr="00533FE4">
      <w:rPr>
        <w:lang w:eastAsia="en-US"/>
      </w:rPr>
      <w:tab/>
    </w:r>
    <w:r w:rsidRPr="00533FE4">
      <w:rPr>
        <w:lang w:eastAsia="en-US"/>
      </w:rPr>
      <w:tab/>
    </w:r>
    <w:r w:rsidRPr="00533FE4">
      <w:rPr>
        <w:lang w:eastAsia="en-US"/>
      </w:rPr>
      <w:tab/>
    </w:r>
    <w:r w:rsidRPr="00533FE4">
      <w:rPr>
        <w:lang w:eastAsia="en-US"/>
      </w:rPr>
      <w:tab/>
    </w:r>
    <w:r w:rsidR="009B5F74">
      <w:rPr>
        <w:lang w:eastAsia="en-US"/>
      </w:rPr>
      <w:tab/>
    </w:r>
    <w:r w:rsidRPr="00533FE4">
      <w:rPr>
        <w:lang w:eastAsia="en-US"/>
      </w:rPr>
      <w:t>Załącznik nr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467EB"/>
    <w:multiLevelType w:val="multilevel"/>
    <w:tmpl w:val="A4A6FDCE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37D16EE"/>
    <w:multiLevelType w:val="multilevel"/>
    <w:tmpl w:val="CB9C957A"/>
    <w:lvl w:ilvl="0">
      <w:start w:val="1"/>
      <w:numFmt w:val="decimal"/>
      <w:lvlText w:val="%1."/>
      <w:lvlJc w:val="left"/>
      <w:pPr>
        <w:tabs>
          <w:tab w:val="num" w:pos="720"/>
        </w:tabs>
        <w:ind w:left="113" w:firstLine="0"/>
      </w:pPr>
    </w:lvl>
    <w:lvl w:ilvl="1">
      <w:start w:val="1"/>
      <w:numFmt w:val="decimal"/>
      <w:lvlText w:val="%1.%2."/>
      <w:lvlJc w:val="left"/>
      <w:pPr>
        <w:tabs>
          <w:tab w:val="num" w:pos="1797"/>
        </w:tabs>
        <w:ind w:left="1800" w:hanging="72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A2C181C"/>
    <w:multiLevelType w:val="multilevel"/>
    <w:tmpl w:val="4D7AAE5C"/>
    <w:lvl w:ilvl="0">
      <w:start w:val="1"/>
      <w:numFmt w:val="upperRoman"/>
      <w:lvlText w:val="%1."/>
      <w:lvlJc w:val="left"/>
      <w:pPr>
        <w:tabs>
          <w:tab w:val="num" w:pos="1077"/>
        </w:tabs>
        <w:ind w:left="1080" w:hanging="72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3474E99"/>
    <w:multiLevelType w:val="multilevel"/>
    <w:tmpl w:val="074EADA4"/>
    <w:lvl w:ilvl="0">
      <w:start w:val="1"/>
      <w:numFmt w:val="decimal"/>
      <w:pStyle w:val="Lista-kontynuacja2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367414581">
    <w:abstractNumId w:val="0"/>
  </w:num>
  <w:num w:numId="2" w16cid:durableId="1622611917">
    <w:abstractNumId w:val="2"/>
  </w:num>
  <w:num w:numId="3" w16cid:durableId="1203981012">
    <w:abstractNumId w:val="1"/>
  </w:num>
  <w:num w:numId="4" w16cid:durableId="84405757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autoHyphenation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D44"/>
    <w:rsid w:val="00031FB6"/>
    <w:rsid w:val="00055C22"/>
    <w:rsid w:val="003C393C"/>
    <w:rsid w:val="00417420"/>
    <w:rsid w:val="00533FE4"/>
    <w:rsid w:val="00545934"/>
    <w:rsid w:val="007456E7"/>
    <w:rsid w:val="00922718"/>
    <w:rsid w:val="0095549E"/>
    <w:rsid w:val="00973306"/>
    <w:rsid w:val="009B5F74"/>
    <w:rsid w:val="00B16971"/>
    <w:rsid w:val="00C9522E"/>
    <w:rsid w:val="00CF4D44"/>
    <w:rsid w:val="00F54B05"/>
    <w:rsid w:val="00FD0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9527031"/>
  <w15:docId w15:val="{796B2B9B-4525-4011-80E8-AA86E7B9C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rFonts w:ascii="Arial" w:eastAsia="Times New Roman" w:hAnsi="Arial" w:cs="Arial"/>
      <w:sz w:val="18"/>
      <w:szCs w:val="24"/>
      <w:lang w:eastAsia="zh-CN"/>
    </w:rPr>
  </w:style>
  <w:style w:type="paragraph" w:styleId="Nagwek1">
    <w:name w:val="heading 1"/>
    <w:basedOn w:val="Normalny"/>
    <w:next w:val="Normalny"/>
    <w:uiPriority w:val="9"/>
    <w:qFormat/>
    <w:pPr>
      <w:keepNext/>
      <w:numPr>
        <w:numId w:val="1"/>
      </w:numPr>
      <w:jc w:val="center"/>
      <w:outlineLvl w:val="0"/>
    </w:pPr>
    <w:rPr>
      <w:rFonts w:eastAsia="Arial Unicode MS"/>
      <w:b/>
      <w:bCs/>
      <w:sz w:val="32"/>
    </w:rPr>
  </w:style>
  <w:style w:type="paragraph" w:styleId="Nagwek2">
    <w:name w:val="heading 2"/>
    <w:basedOn w:val="Normalny"/>
    <w:next w:val="Normalny"/>
    <w:uiPriority w:val="9"/>
    <w:unhideWhenUsed/>
    <w:qFormat/>
    <w:pPr>
      <w:keepNext/>
      <w:numPr>
        <w:ilvl w:val="1"/>
        <w:numId w:val="1"/>
      </w:numPr>
      <w:outlineLvl w:val="1"/>
    </w:pPr>
    <w:rPr>
      <w:b/>
      <w:bCs/>
      <w:sz w:val="22"/>
    </w:rPr>
  </w:style>
  <w:style w:type="paragraph" w:styleId="Nagwek3">
    <w:name w:val="heading 3"/>
    <w:basedOn w:val="Normalny"/>
    <w:next w:val="Normalny"/>
    <w:uiPriority w:val="9"/>
    <w:unhideWhenUsed/>
    <w:qFormat/>
    <w:pPr>
      <w:keepNext/>
      <w:numPr>
        <w:ilvl w:val="2"/>
        <w:numId w:val="1"/>
      </w:numPr>
      <w:outlineLvl w:val="2"/>
    </w:pPr>
    <w:rPr>
      <w:rFonts w:eastAsia="Arial Unicode MS"/>
      <w:b/>
      <w:bCs/>
      <w:sz w:val="28"/>
    </w:rPr>
  </w:style>
  <w:style w:type="paragraph" w:styleId="Nagwek4">
    <w:name w:val="heading 4"/>
    <w:basedOn w:val="Normalny"/>
    <w:next w:val="Normalny"/>
    <w:uiPriority w:val="9"/>
    <w:unhideWhenUsed/>
    <w:qFormat/>
    <w:pPr>
      <w:keepNext/>
      <w:numPr>
        <w:ilvl w:val="3"/>
        <w:numId w:val="1"/>
      </w:numPr>
      <w:outlineLvl w:val="3"/>
    </w:pPr>
    <w:rPr>
      <w:szCs w:val="20"/>
    </w:rPr>
  </w:style>
  <w:style w:type="paragraph" w:styleId="Nagwek5">
    <w:name w:val="heading 5"/>
    <w:basedOn w:val="Normalny"/>
    <w:next w:val="Normalny"/>
    <w:uiPriority w:val="9"/>
    <w:unhideWhenUsed/>
    <w:qFormat/>
    <w:pPr>
      <w:keepNext/>
      <w:numPr>
        <w:ilvl w:val="4"/>
        <w:numId w:val="1"/>
      </w:numPr>
      <w:outlineLvl w:val="4"/>
    </w:pPr>
    <w:rPr>
      <w:sz w:val="20"/>
      <w:szCs w:val="20"/>
    </w:rPr>
  </w:style>
  <w:style w:type="paragraph" w:styleId="Nagwek6">
    <w:name w:val="heading 6"/>
    <w:basedOn w:val="Normalny"/>
    <w:next w:val="Normalny"/>
    <w:uiPriority w:val="9"/>
    <w:unhideWhenUsed/>
    <w:qFormat/>
    <w:pPr>
      <w:keepNext/>
      <w:numPr>
        <w:ilvl w:val="5"/>
        <w:numId w:val="1"/>
      </w:numPr>
      <w:jc w:val="center"/>
      <w:outlineLvl w:val="5"/>
    </w:pPr>
    <w:rPr>
      <w:b/>
      <w:bCs/>
      <w:iCs/>
      <w:sz w:val="22"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b/>
      <w:u w:val="single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outlineLvl w:val="7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qFormat/>
    <w:rPr>
      <w:rFonts w:ascii="Symbol" w:hAnsi="Symbol" w:cs="Times New Roman"/>
    </w:rPr>
  </w:style>
  <w:style w:type="character" w:customStyle="1" w:styleId="WW8Num6z0">
    <w:name w:val="WW8Num6z0"/>
    <w:qFormat/>
  </w:style>
  <w:style w:type="character" w:customStyle="1" w:styleId="WW8Num7z0">
    <w:name w:val="WW8Num7z0"/>
    <w:qFormat/>
  </w:style>
  <w:style w:type="character" w:customStyle="1" w:styleId="WW8Num10z0">
    <w:name w:val="WW8Num10z0"/>
    <w:qFormat/>
  </w:style>
  <w:style w:type="character" w:customStyle="1" w:styleId="WW8Num11z0">
    <w:name w:val="WW8Num11z0"/>
    <w:qFormat/>
  </w:style>
  <w:style w:type="character" w:styleId="Numerstrony">
    <w:name w:val="page number"/>
    <w:basedOn w:val="Domylnaczcionkaakapitu"/>
  </w:style>
  <w:style w:type="character" w:customStyle="1" w:styleId="EndnoteCharacters">
    <w:name w:val="Endnote Characters"/>
    <w:qFormat/>
    <w:rPr>
      <w:vertAlign w:val="superscript"/>
    </w:rPr>
  </w:style>
  <w:style w:type="character" w:styleId="Odwoaniedokomentarza">
    <w:name w:val="annotation reference"/>
    <w:qFormat/>
    <w:rPr>
      <w:sz w:val="16"/>
      <w:szCs w:val="16"/>
    </w:rPr>
  </w:style>
  <w:style w:type="character" w:customStyle="1" w:styleId="TekstkomentarzaZnak">
    <w:name w:val="Tekst komentarza Znak"/>
    <w:basedOn w:val="Domylnaczcionkaakapitu"/>
    <w:qFormat/>
  </w:style>
  <w:style w:type="character" w:customStyle="1" w:styleId="TematkomentarzaZnak">
    <w:name w:val="Temat komentarza Znak"/>
    <w:qFormat/>
    <w:rPr>
      <w:b/>
      <w:bCs/>
    </w:rPr>
  </w:style>
  <w:style w:type="character" w:customStyle="1" w:styleId="TekstdymkaZnak1">
    <w:name w:val="Tekst dymka Znak1"/>
    <w:qFormat/>
    <w:rPr>
      <w:rFonts w:ascii="Tahoma" w:hAnsi="Tahoma" w:cs="Tahoma"/>
      <w:sz w:val="16"/>
      <w:szCs w:val="16"/>
    </w:rPr>
  </w:style>
  <w:style w:type="character" w:customStyle="1" w:styleId="grame">
    <w:name w:val="grame"/>
    <w:basedOn w:val="Domylnaczcionkaakapitu"/>
    <w:qFormat/>
  </w:style>
  <w:style w:type="character" w:customStyle="1" w:styleId="spelle">
    <w:name w:val="spelle"/>
    <w:basedOn w:val="Domylnaczcionkaakapitu"/>
    <w:qFormat/>
  </w:style>
  <w:style w:type="character" w:customStyle="1" w:styleId="WW8Num38z0">
    <w:name w:val="WW8Num38z0"/>
    <w:qFormat/>
    <w:rPr>
      <w:rFonts w:ascii="Times New Roman" w:eastAsia="Times New Roman" w:hAnsi="Times New Roman" w:cs="Times New Roman"/>
    </w:rPr>
  </w:style>
  <w:style w:type="character" w:customStyle="1" w:styleId="WW8Num38z1">
    <w:name w:val="WW8Num38z1"/>
    <w:qFormat/>
    <w:rPr>
      <w:rFonts w:ascii="Courier New" w:hAnsi="Courier New" w:cs="Courier New"/>
    </w:rPr>
  </w:style>
  <w:style w:type="character" w:customStyle="1" w:styleId="TekstdymkaZnak">
    <w:name w:val="Tekst dymka Znak"/>
    <w:qFormat/>
    <w:rPr>
      <w:rFonts w:ascii="Tahoma" w:hAnsi="Tahoma" w:cs="Tahoma"/>
      <w:sz w:val="16"/>
      <w:szCs w:val="16"/>
    </w:rPr>
  </w:style>
  <w:style w:type="character" w:styleId="Hipercze">
    <w:name w:val="Hyperlink"/>
    <w:rPr>
      <w:color w:val="0000FF"/>
      <w:u w:val="single"/>
    </w:rPr>
  </w:style>
  <w:style w:type="character" w:customStyle="1" w:styleId="Nagwek8Znak">
    <w:name w:val="Nagłówek 8 Znak"/>
    <w:qFormat/>
    <w:rPr>
      <w:rFonts w:ascii="Arial" w:hAnsi="Arial" w:cs="Arial"/>
      <w:b/>
      <w:bCs/>
      <w:lang w:val="pl-PL" w:bidi="ar-SA"/>
    </w:rPr>
  </w:style>
  <w:style w:type="character" w:customStyle="1" w:styleId="TekstpodstawowyZnak">
    <w:name w:val="Tekst podstawowy Znak"/>
    <w:qFormat/>
    <w:rPr>
      <w:rFonts w:ascii="Arial" w:hAnsi="Arial" w:cs="Arial"/>
      <w:sz w:val="28"/>
      <w:szCs w:val="24"/>
    </w:rPr>
  </w:style>
  <w:style w:type="character" w:customStyle="1" w:styleId="TekstprzypisukocowegoZnak">
    <w:name w:val="Tekst przypisu końcowego Znak"/>
    <w:basedOn w:val="Domylnaczcionkaakapitu"/>
    <w:qFormat/>
  </w:style>
  <w:style w:type="character" w:customStyle="1" w:styleId="Nagwek6Znak">
    <w:name w:val="Nagłówek 6 Znak"/>
    <w:qFormat/>
    <w:rPr>
      <w:rFonts w:ascii="Arial" w:hAnsi="Arial" w:cs="Arial"/>
      <w:b/>
      <w:bCs/>
      <w:iCs/>
      <w:sz w:val="22"/>
      <w:szCs w:val="24"/>
    </w:rPr>
  </w:style>
  <w:style w:type="character" w:customStyle="1" w:styleId="NagwekZnak">
    <w:name w:val="Nagłówek Znak"/>
    <w:qFormat/>
    <w:rPr>
      <w:rFonts w:ascii="Arial" w:hAnsi="Arial" w:cs="Arial"/>
      <w:sz w:val="18"/>
      <w:szCs w:val="24"/>
    </w:rPr>
  </w:style>
  <w:style w:type="character" w:customStyle="1" w:styleId="citation-231">
    <w:name w:val="citation-231"/>
    <w:basedOn w:val="Domylnaczcionkaakapitu"/>
    <w:qFormat/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paragraph" w:styleId="Tekstpodstawowy">
    <w:name w:val="Body Text"/>
    <w:basedOn w:val="Normalny"/>
    <w:rPr>
      <w:sz w:val="28"/>
    </w:rPr>
  </w:style>
  <w:style w:type="paragraph" w:styleId="Lista">
    <w:name w:val="List"/>
    <w:basedOn w:val="Tekstpodstawowy"/>
    <w:rPr>
      <w:rFonts w:cs="Free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Index">
    <w:name w:val="Index"/>
    <w:basedOn w:val="Normalny"/>
    <w:qFormat/>
    <w:pPr>
      <w:suppressLineNumbers/>
    </w:pPr>
    <w:rPr>
      <w:rFonts w:cs="FreeSans"/>
    </w:rPr>
  </w:style>
  <w:style w:type="paragraph" w:customStyle="1" w:styleId="HeaderandFooter">
    <w:name w:val="Header and Footer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qFormat/>
    <w:rPr>
      <w:b/>
      <w:sz w:val="22"/>
    </w:rPr>
  </w:style>
  <w:style w:type="paragraph" w:customStyle="1" w:styleId="Text0">
    <w:name w:val="_Text0"/>
    <w:qFormat/>
    <w:pPr>
      <w:tabs>
        <w:tab w:val="left" w:pos="680"/>
        <w:tab w:val="left" w:pos="1134"/>
        <w:tab w:val="left" w:pos="1701"/>
        <w:tab w:val="left" w:pos="2268"/>
        <w:tab w:val="left" w:pos="2835"/>
        <w:tab w:val="left" w:pos="3402"/>
      </w:tabs>
      <w:suppressAutoHyphens/>
      <w:jc w:val="both"/>
    </w:pPr>
    <w:rPr>
      <w:rFonts w:ascii="Arial" w:eastAsia="Times New Roman" w:hAnsi="Arial" w:cs="Arial"/>
      <w:sz w:val="22"/>
      <w:lang w:val="de-DE" w:eastAsia="zh-CN"/>
    </w:rPr>
  </w:style>
  <w:style w:type="paragraph" w:styleId="Lista-kontynuacja">
    <w:name w:val="List Continue"/>
    <w:basedOn w:val="Normalny"/>
    <w:qFormat/>
    <w:pPr>
      <w:spacing w:after="120"/>
      <w:ind w:left="283"/>
    </w:pPr>
  </w:style>
  <w:style w:type="paragraph" w:styleId="Lista-kontynuacja2">
    <w:name w:val="List Continue 2"/>
    <w:basedOn w:val="Lista-kontynuacja"/>
    <w:qFormat/>
    <w:pPr>
      <w:numPr>
        <w:numId w:val="4"/>
      </w:numPr>
      <w:spacing w:after="160"/>
      <w:ind w:left="1080"/>
    </w:pPr>
    <w:rPr>
      <w:sz w:val="20"/>
      <w:szCs w:val="20"/>
    </w:rPr>
  </w:style>
  <w:style w:type="paragraph" w:styleId="Tekstkomentarza">
    <w:name w:val="annotation text"/>
    <w:basedOn w:val="Normalny"/>
    <w:qFormat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Pr>
      <w:b/>
      <w:bCs/>
      <w:lang w:val="en-US"/>
    </w:rPr>
  </w:style>
  <w:style w:type="paragraph" w:styleId="Tekstdymka">
    <w:name w:val="Balloon Text"/>
    <w:basedOn w:val="Normalny"/>
    <w:qFormat/>
    <w:rPr>
      <w:rFonts w:ascii="Tahoma" w:hAnsi="Tahoma" w:cs="Tahoma"/>
      <w:sz w:val="16"/>
      <w:szCs w:val="16"/>
      <w:lang w:val="en-US"/>
    </w:rPr>
  </w:style>
  <w:style w:type="paragraph" w:customStyle="1" w:styleId="WW-Zawartotabeli">
    <w:name w:val="WW-Zawartość tabeli"/>
    <w:basedOn w:val="Tekstpodstawowy"/>
    <w:qFormat/>
    <w:pPr>
      <w:widowControl w:val="0"/>
      <w:suppressLineNumbers/>
      <w:spacing w:after="120"/>
    </w:pPr>
    <w:rPr>
      <w:rFonts w:ascii="Times New Roman" w:eastAsia="Arial Unicode MS" w:hAnsi="Times New Roman" w:cs="Times New Roman"/>
      <w:sz w:val="24"/>
    </w:rPr>
  </w:style>
  <w:style w:type="paragraph" w:customStyle="1" w:styleId="Podpis2">
    <w:name w:val="Podpis2"/>
    <w:basedOn w:val="Normalny"/>
    <w:qFormat/>
    <w:pPr>
      <w:suppressLineNumbers/>
      <w:spacing w:before="120" w:after="120"/>
    </w:pPr>
    <w:rPr>
      <w:rFonts w:cs="Tahoma"/>
      <w:i/>
      <w:iCs/>
      <w:kern w:val="2"/>
    </w:rPr>
  </w:style>
  <w:style w:type="paragraph" w:customStyle="1" w:styleId="Indeks">
    <w:name w:val="Indeks"/>
    <w:basedOn w:val="Normalny"/>
    <w:qFormat/>
    <w:pPr>
      <w:suppressLineNumbers/>
    </w:pPr>
    <w:rPr>
      <w:rFonts w:cs="Tahoma"/>
      <w:kern w:val="2"/>
    </w:rPr>
  </w:style>
  <w:style w:type="paragraph" w:customStyle="1" w:styleId="Lista-kontynuacja21">
    <w:name w:val="Lista - kontynuacja 21"/>
    <w:basedOn w:val="Normalny"/>
    <w:qFormat/>
    <w:pPr>
      <w:spacing w:after="160"/>
      <w:ind w:left="1080" w:hanging="360"/>
    </w:pPr>
    <w:rPr>
      <w:sz w:val="20"/>
      <w:szCs w:val="20"/>
    </w:rPr>
  </w:style>
  <w:style w:type="paragraph" w:styleId="NormalnyWeb">
    <w:name w:val="Normal (Web)"/>
    <w:basedOn w:val="Normalny"/>
    <w:qFormat/>
    <w:pPr>
      <w:widowControl w:val="0"/>
      <w:spacing w:before="280" w:after="280"/>
    </w:pPr>
    <w:rPr>
      <w:rFonts w:eastAsia="Lucida Sans Unicode"/>
    </w:rPr>
  </w:style>
  <w:style w:type="paragraph" w:styleId="Bezodstpw">
    <w:name w:val="No Spacing"/>
    <w:qFormat/>
    <w:pPr>
      <w:suppressAutoHyphens/>
    </w:pPr>
    <w:rPr>
      <w:rFonts w:ascii="Calibri" w:eastAsia="Times New Roman" w:hAnsi="Calibri" w:cs="Calibri"/>
      <w:sz w:val="22"/>
      <w:szCs w:val="22"/>
      <w:lang w:val="de-DE" w:eastAsia="zh-CN"/>
    </w:r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TableContents">
    <w:name w:val="Table Contents"/>
    <w:basedOn w:val="Normalny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FrameContents">
    <w:name w:val="Frame Contents"/>
    <w:basedOn w:val="Normalny"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StyleNum">
    <w:name w:val="WW8StyleNum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2852</Words>
  <Characters>17113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Grüner</dc:creator>
  <cp:lastModifiedBy>Łukasz Grüner</cp:lastModifiedBy>
  <cp:revision>2</cp:revision>
  <dcterms:created xsi:type="dcterms:W3CDTF">2026-10-01T05:48:00Z</dcterms:created>
  <dcterms:modified xsi:type="dcterms:W3CDTF">2026-10-01T05:48:00Z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2013-08-06T22:42:00Z</dcterms:created>
  <dc:creator>Piotr Nowakowski</dc:creator>
  <dc:description/>
  <cp:keywords/>
  <dc:language>en-US</dc:language>
  <cp:lastModifiedBy>Piotr Nowakowski</cp:lastModifiedBy>
  <cp:lastPrinted>2015-03-17T09:33:00Z</cp:lastPrinted>
  <dcterms:modified xsi:type="dcterms:W3CDTF">2026-07-09T08:11:00Z</dcterms:modified>
  <cp:revision>161</cp:revision>
  <dc:subject/>
  <dc:title>Tomograf komputerowy</dc:title>
</cp:coreProperties>
</file>