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724A7" w14:textId="4CCCD62B" w:rsidR="006676AE" w:rsidRPr="00C63D56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C63D5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B85824" w:rsidRPr="00C63D56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C63D56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1DD5E11A" w14:textId="77777777" w:rsidR="005103B9" w:rsidRPr="00C63D56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31297265" w14:textId="7EFDC692" w:rsidR="006676AE" w:rsidRPr="00C63D56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C63D56">
        <w:rPr>
          <w:rFonts w:ascii="Arial Narrow" w:hAnsi="Arial Narrow" w:cs="Arial"/>
        </w:rPr>
        <w:t>Znak sprawy:</w:t>
      </w:r>
      <w:r w:rsidRPr="00C63D56">
        <w:rPr>
          <w:rFonts w:ascii="Arial Narrow" w:hAnsi="Arial Narrow" w:cs="Arial"/>
          <w:b/>
        </w:rPr>
        <w:t xml:space="preserve"> </w:t>
      </w:r>
      <w:r w:rsidR="00B85824" w:rsidRPr="00C63D56">
        <w:rPr>
          <w:rFonts w:ascii="Arial Narrow" w:hAnsi="Arial Narrow" w:cs="Arial"/>
          <w:b/>
        </w:rPr>
        <w:t>93/2026</w:t>
      </w:r>
    </w:p>
    <w:p w14:paraId="1E165F44" w14:textId="77777777" w:rsidR="00C4103F" w:rsidRPr="00C63D5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C63D56">
        <w:rPr>
          <w:rFonts w:ascii="Arial Narrow" w:hAnsi="Arial Narrow" w:cs="Arial"/>
          <w:b/>
        </w:rPr>
        <w:t xml:space="preserve"> </w:t>
      </w:r>
      <w:r w:rsidR="007118F0" w:rsidRPr="00C63D56">
        <w:rPr>
          <w:rFonts w:ascii="Arial Narrow" w:hAnsi="Arial Narrow" w:cs="Arial"/>
          <w:b/>
        </w:rPr>
        <w:t>Zamawiający</w:t>
      </w:r>
      <w:r w:rsidR="007936D6" w:rsidRPr="00C63D56">
        <w:rPr>
          <w:rFonts w:ascii="Arial Narrow" w:hAnsi="Arial Narrow" w:cs="Arial"/>
          <w:b/>
        </w:rPr>
        <w:t>:</w:t>
      </w:r>
    </w:p>
    <w:p w14:paraId="5B516D9F" w14:textId="20CCB1E3" w:rsidR="006676AE" w:rsidRPr="00C63D56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C63D56">
        <w:rPr>
          <w:rFonts w:ascii="Arial Narrow" w:hAnsi="Arial Narrow" w:cs="Arial"/>
          <w:sz w:val="22"/>
          <w:szCs w:val="22"/>
        </w:rPr>
        <w:t xml:space="preserve"> </w:t>
      </w:r>
      <w:r w:rsidR="00B85824" w:rsidRPr="00C63D56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5DE75642" w14:textId="5470EA7A" w:rsidR="006676AE" w:rsidRPr="00C63D5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63D56">
        <w:rPr>
          <w:rFonts w:ascii="Arial Narrow" w:hAnsi="Arial Narrow" w:cs="Arial"/>
          <w:sz w:val="22"/>
          <w:szCs w:val="22"/>
        </w:rPr>
        <w:t xml:space="preserve"> </w:t>
      </w:r>
      <w:r w:rsidR="00B85824" w:rsidRPr="00C63D56">
        <w:rPr>
          <w:rFonts w:ascii="Arial Narrow" w:hAnsi="Arial Narrow" w:cs="Arial"/>
          <w:sz w:val="22"/>
          <w:szCs w:val="22"/>
        </w:rPr>
        <w:t>ul. Powstańców Warszawy</w:t>
      </w:r>
      <w:r w:rsidRPr="00C63D56">
        <w:rPr>
          <w:rFonts w:ascii="Arial Narrow" w:hAnsi="Arial Narrow" w:cs="Arial"/>
          <w:sz w:val="22"/>
          <w:szCs w:val="22"/>
        </w:rPr>
        <w:t xml:space="preserve"> </w:t>
      </w:r>
      <w:r w:rsidR="00B85824" w:rsidRPr="00C63D56">
        <w:rPr>
          <w:rFonts w:ascii="Arial Narrow" w:hAnsi="Arial Narrow" w:cs="Arial"/>
          <w:sz w:val="22"/>
          <w:szCs w:val="22"/>
        </w:rPr>
        <w:t>5</w:t>
      </w:r>
      <w:r w:rsidRPr="00C63D56">
        <w:rPr>
          <w:rFonts w:ascii="Arial Narrow" w:hAnsi="Arial Narrow" w:cs="Arial"/>
          <w:sz w:val="22"/>
          <w:szCs w:val="22"/>
        </w:rPr>
        <w:t xml:space="preserve"> </w:t>
      </w:r>
    </w:p>
    <w:p w14:paraId="0EE51897" w14:textId="30F50CB3" w:rsidR="00F90CD1" w:rsidRPr="00C63D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63D56">
        <w:rPr>
          <w:rFonts w:ascii="Arial Narrow" w:hAnsi="Arial Narrow" w:cs="Arial"/>
          <w:sz w:val="22"/>
          <w:szCs w:val="22"/>
        </w:rPr>
        <w:t xml:space="preserve"> </w:t>
      </w:r>
      <w:r w:rsidR="00B85824" w:rsidRPr="00C63D56">
        <w:rPr>
          <w:rFonts w:ascii="Arial Narrow" w:hAnsi="Arial Narrow" w:cs="Arial"/>
          <w:sz w:val="22"/>
          <w:szCs w:val="22"/>
        </w:rPr>
        <w:t>85-681</w:t>
      </w:r>
      <w:r w:rsidRPr="00C63D56">
        <w:rPr>
          <w:rFonts w:ascii="Arial Narrow" w:hAnsi="Arial Narrow" w:cs="Arial"/>
          <w:sz w:val="22"/>
          <w:szCs w:val="22"/>
        </w:rPr>
        <w:t xml:space="preserve"> </w:t>
      </w:r>
      <w:r w:rsidR="00B85824" w:rsidRPr="00C63D56">
        <w:rPr>
          <w:rFonts w:ascii="Arial Narrow" w:hAnsi="Arial Narrow" w:cs="Arial"/>
          <w:sz w:val="22"/>
          <w:szCs w:val="22"/>
        </w:rPr>
        <w:t>Bydgoszcz</w:t>
      </w:r>
    </w:p>
    <w:p w14:paraId="05ED20F1" w14:textId="77777777" w:rsidR="009169D4" w:rsidRPr="00C63D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63D5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51566FC" w14:textId="77777777" w:rsidR="009169D4" w:rsidRPr="00C63D5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63D56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511CBC8B" w14:textId="77777777" w:rsidR="00C4103F" w:rsidRPr="00C63D5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C63D56">
        <w:rPr>
          <w:rFonts w:ascii="Arial Narrow" w:hAnsi="Arial Narrow" w:cs="Arial"/>
          <w:i/>
        </w:rPr>
        <w:t xml:space="preserve"> </w:t>
      </w:r>
    </w:p>
    <w:p w14:paraId="567A0905" w14:textId="77777777" w:rsidR="00C4103F" w:rsidRPr="00C63D5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C63D5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C63D56">
        <w:rPr>
          <w:rFonts w:ascii="Arial Narrow" w:hAnsi="Arial Narrow" w:cs="Arial"/>
          <w:b/>
          <w:sz w:val="24"/>
          <w:szCs w:val="24"/>
        </w:rPr>
        <w:t>:</w:t>
      </w:r>
    </w:p>
    <w:p w14:paraId="22B8ED91" w14:textId="77777777" w:rsidR="00757EFB" w:rsidRPr="00C63D5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C63D56">
        <w:rPr>
          <w:rFonts w:ascii="Arial Narrow" w:hAnsi="Arial Narrow" w:cs="Arial"/>
        </w:rPr>
        <w:t>………………………………………</w:t>
      </w:r>
      <w:r w:rsidR="00650D6C" w:rsidRPr="00C63D56">
        <w:rPr>
          <w:rFonts w:ascii="Arial Narrow" w:hAnsi="Arial Narrow" w:cs="Arial"/>
        </w:rPr>
        <w:t>…………………………</w:t>
      </w:r>
      <w:r w:rsidRPr="00C63D56">
        <w:rPr>
          <w:rFonts w:ascii="Arial Narrow" w:hAnsi="Arial Narrow" w:cs="Arial"/>
        </w:rPr>
        <w:t>…</w:t>
      </w:r>
    </w:p>
    <w:p w14:paraId="2B7EAAF8" w14:textId="77777777" w:rsidR="007118F0" w:rsidRPr="00C63D5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C63D5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C63D5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C63D5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C63D5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C63D56">
        <w:rPr>
          <w:rFonts w:ascii="Arial Narrow" w:hAnsi="Arial Narrow" w:cs="Arial"/>
          <w:i/>
          <w:sz w:val="16"/>
          <w:szCs w:val="16"/>
        </w:rPr>
        <w:t>KRS/CEiDG)</w:t>
      </w:r>
    </w:p>
    <w:p w14:paraId="3571B706" w14:textId="77777777" w:rsidR="00C4103F" w:rsidRPr="00C63D5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C63D56">
        <w:rPr>
          <w:rFonts w:ascii="Arial Narrow" w:hAnsi="Arial Narrow" w:cs="Arial"/>
          <w:u w:val="single"/>
        </w:rPr>
        <w:t>reprezentowany przez</w:t>
      </w:r>
      <w:r w:rsidRPr="00C63D56">
        <w:rPr>
          <w:rFonts w:ascii="Arial Narrow" w:hAnsi="Arial Narrow" w:cs="Arial"/>
          <w:sz w:val="24"/>
          <w:szCs w:val="24"/>
          <w:u w:val="single"/>
        </w:rPr>
        <w:t>:</w:t>
      </w:r>
    </w:p>
    <w:p w14:paraId="66872D3B" w14:textId="77777777" w:rsidR="00757EFB" w:rsidRPr="00C63D5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………………………………………</w:t>
      </w:r>
      <w:r w:rsidR="00650D6C" w:rsidRPr="00C63D56">
        <w:rPr>
          <w:rFonts w:ascii="Arial Narrow" w:hAnsi="Arial Narrow" w:cs="Arial"/>
        </w:rPr>
        <w:t>……</w:t>
      </w:r>
      <w:r w:rsidRPr="00C63D56">
        <w:rPr>
          <w:rFonts w:ascii="Arial Narrow" w:hAnsi="Arial Narrow" w:cs="Arial"/>
        </w:rPr>
        <w:t>…</w:t>
      </w:r>
    </w:p>
    <w:p w14:paraId="6ADF1848" w14:textId="77777777" w:rsidR="00484F88" w:rsidRPr="00C63D5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C63D5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C63D5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C63D5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C63D5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C63D56">
        <w:rPr>
          <w:rFonts w:ascii="Arial Narrow" w:hAnsi="Arial Narrow" w:cs="Arial"/>
          <w:i/>
          <w:sz w:val="16"/>
          <w:szCs w:val="16"/>
        </w:rPr>
        <w:t>reprezentacji</w:t>
      </w:r>
      <w:r w:rsidRPr="00C63D5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85824" w:rsidRPr="00C63D56" w14:paraId="47CBFAC2" w14:textId="77777777" w:rsidTr="0008040E">
        <w:tc>
          <w:tcPr>
            <w:tcW w:w="9104" w:type="dxa"/>
            <w:shd w:val="clear" w:color="auto" w:fill="D9D9D9"/>
          </w:tcPr>
          <w:p w14:paraId="203055E1" w14:textId="77777777" w:rsidR="00B85824" w:rsidRPr="00C63D56" w:rsidRDefault="00B85824" w:rsidP="0008040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63D5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795B5401" w14:textId="2DECE86B" w:rsidR="00B85824" w:rsidRPr="00C63D56" w:rsidRDefault="00B85824" w:rsidP="0008040E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63D56">
              <w:rPr>
                <w:rFonts w:ascii="Arial Narrow" w:hAnsi="Arial Narrow" w:cs="Arial"/>
                <w:sz w:val="24"/>
                <w:szCs w:val="24"/>
              </w:rPr>
              <w:t>(t.j. Dz. U. z 2026 r. poz. 793)</w:t>
            </w:r>
            <w:r w:rsidRPr="00C63D5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3FB29E34" w14:textId="77777777" w:rsidR="00B85824" w:rsidRPr="00C63D56" w:rsidRDefault="00B85824" w:rsidP="0008040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14:paraId="426C03D6" w14:textId="77777777" w:rsidR="00B85824" w:rsidRPr="00C63D56" w:rsidRDefault="00B85824" w:rsidP="0008040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14:paraId="44DC0581" w14:textId="77777777" w:rsidR="00B85824" w:rsidRPr="00C63D56" w:rsidRDefault="00B85824" w:rsidP="0008040E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2841E6CC" w14:textId="77777777" w:rsidR="00E50194" w:rsidRPr="00C63D56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Na potrzeby postę</w:t>
      </w:r>
      <w:r w:rsidR="008D0487" w:rsidRPr="00C63D56">
        <w:rPr>
          <w:rFonts w:ascii="Arial Narrow" w:hAnsi="Arial Narrow" w:cs="Arial"/>
        </w:rPr>
        <w:t xml:space="preserve">powania o udzielenie </w:t>
      </w:r>
      <w:r w:rsidR="007936D6" w:rsidRPr="00C63D56">
        <w:rPr>
          <w:rFonts w:ascii="Arial Narrow" w:hAnsi="Arial Narrow" w:cs="Arial"/>
        </w:rPr>
        <w:t>zamówienia publicznego</w:t>
      </w:r>
      <w:r w:rsidR="00E50194" w:rsidRPr="00C63D56">
        <w:rPr>
          <w:rFonts w:ascii="Arial Narrow" w:hAnsi="Arial Narrow" w:cs="Arial"/>
        </w:rPr>
        <w:t xml:space="preserve"> pn.:</w:t>
      </w:r>
    </w:p>
    <w:p w14:paraId="033FF2AF" w14:textId="6DB6195B" w:rsidR="00E50194" w:rsidRPr="00C63D56" w:rsidRDefault="00B85824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b/>
          <w:sz w:val="24"/>
          <w:szCs w:val="24"/>
        </w:rPr>
        <w:t>Dostawa produktów leczniczych - płynów infuzyjnych oraz płynów do irygacji na okres 36 miesięcy</w:t>
      </w:r>
    </w:p>
    <w:p w14:paraId="474DDD7E" w14:textId="25CA5337" w:rsidR="00F90CD1" w:rsidRPr="00C63D5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 xml:space="preserve">prowadzonego przez </w:t>
      </w:r>
      <w:r w:rsidR="00B85824" w:rsidRPr="00C63D56">
        <w:rPr>
          <w:rFonts w:ascii="Arial Narrow" w:hAnsi="Arial Narrow" w:cs="Arial"/>
          <w:b/>
          <w:sz w:val="24"/>
          <w:szCs w:val="24"/>
        </w:rPr>
        <w:t>10. Wojskowy Szpital Kliniczny z Polikliniką Samodzielny Publiczny Zakład Opieki Zdrowotnej w Bydgoszczy</w:t>
      </w:r>
      <w:r w:rsidRPr="00C63D56">
        <w:rPr>
          <w:rFonts w:ascii="Arial Narrow" w:hAnsi="Arial Narrow" w:cs="Arial"/>
          <w:b/>
          <w:sz w:val="24"/>
          <w:szCs w:val="24"/>
        </w:rPr>
        <w:t>,</w:t>
      </w:r>
      <w:r w:rsidR="002B2AD9" w:rsidRPr="00C63D56">
        <w:rPr>
          <w:rFonts w:ascii="Arial Narrow" w:hAnsi="Arial Narrow" w:cs="Arial"/>
          <w:sz w:val="24"/>
          <w:szCs w:val="24"/>
        </w:rPr>
        <w:t xml:space="preserve"> </w:t>
      </w:r>
      <w:r w:rsidR="00E65685" w:rsidRPr="00C63D56">
        <w:rPr>
          <w:rFonts w:ascii="Arial Narrow" w:hAnsi="Arial Narrow" w:cs="Arial"/>
          <w:sz w:val="24"/>
          <w:szCs w:val="24"/>
        </w:rPr>
        <w:t>oświa</w:t>
      </w:r>
      <w:r w:rsidR="00825A09" w:rsidRPr="00C63D56">
        <w:rPr>
          <w:rFonts w:ascii="Arial Narrow" w:hAnsi="Arial Narrow" w:cs="Arial"/>
          <w:sz w:val="24"/>
          <w:szCs w:val="24"/>
        </w:rPr>
        <w:t>dczam</w:t>
      </w:r>
      <w:r w:rsidR="00E65685" w:rsidRPr="00C63D56">
        <w:rPr>
          <w:rFonts w:ascii="Arial Narrow" w:hAnsi="Arial Narrow" w:cs="Arial"/>
          <w:sz w:val="24"/>
          <w:szCs w:val="24"/>
        </w:rPr>
        <w:t>,</w:t>
      </w:r>
      <w:r w:rsidR="002B2AD9" w:rsidRPr="00C63D5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63D56" w14:paraId="0911A8AF" w14:textId="77777777" w:rsidTr="00650D6C">
        <w:tc>
          <w:tcPr>
            <w:tcW w:w="9104" w:type="dxa"/>
            <w:shd w:val="clear" w:color="auto" w:fill="D9D9D9"/>
          </w:tcPr>
          <w:p w14:paraId="11371447" w14:textId="77777777" w:rsidR="00E50194" w:rsidRPr="00C63D5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C63D56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05810098" w14:textId="77777777" w:rsidR="0032618A" w:rsidRPr="00C63D56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63D56">
        <w:rPr>
          <w:rFonts w:ascii="Arial Narrow" w:hAnsi="Arial Narrow" w:cs="Arial"/>
        </w:rPr>
        <w:t>Dz.U.UE.L.2014.229.1</w:t>
      </w:r>
      <w:r w:rsidRPr="00C63D56">
        <w:rPr>
          <w:rFonts w:ascii="Arial Narrow" w:hAnsi="Arial Narrow" w:cs="Arial"/>
        </w:rPr>
        <w:t xml:space="preserve">), </w:t>
      </w:r>
      <w:r w:rsidRPr="00C63D56">
        <w:rPr>
          <w:rFonts w:ascii="Arial Narrow" w:hAnsi="Arial Narrow" w:cs="Arial"/>
          <w:i/>
          <w:iCs/>
        </w:rPr>
        <w:t>dalej: rozporządzenie 833/2014</w:t>
      </w:r>
      <w:r w:rsidRPr="00C63D56">
        <w:rPr>
          <w:rFonts w:ascii="Arial Narrow" w:hAnsi="Arial Narrow" w:cs="Arial"/>
        </w:rPr>
        <w:t xml:space="preserve">, w brzmieniu nadanym rozporządzeniem Rady (UE) 2022/576 </w:t>
      </w:r>
      <w:r w:rsidR="00FD6521" w:rsidRPr="00C63D56">
        <w:rPr>
          <w:rFonts w:ascii="Arial Narrow" w:hAnsi="Arial Narrow" w:cs="Arial"/>
        </w:rPr>
        <w:t>(</w:t>
      </w:r>
      <w:r w:rsidR="005506C4" w:rsidRPr="00C63D56">
        <w:rPr>
          <w:rFonts w:ascii="Arial Narrow" w:hAnsi="Arial Narrow" w:cs="Arial"/>
        </w:rPr>
        <w:t>Dz.U.UE.L.2022.111.1</w:t>
      </w:r>
      <w:r w:rsidR="00FD6521" w:rsidRPr="00C63D56">
        <w:rPr>
          <w:rFonts w:ascii="Arial Narrow" w:hAnsi="Arial Narrow" w:cs="Arial"/>
        </w:rPr>
        <w:t>)</w:t>
      </w:r>
      <w:r w:rsidR="005506C4" w:rsidRPr="00C63D56">
        <w:rPr>
          <w:rFonts w:ascii="Arial Narrow" w:hAnsi="Arial Narrow" w:cs="Arial"/>
        </w:rPr>
        <w:t xml:space="preserve">, </w:t>
      </w:r>
      <w:r w:rsidR="005506C4" w:rsidRPr="00C63D56">
        <w:rPr>
          <w:rFonts w:ascii="Arial Narrow" w:hAnsi="Arial Narrow" w:cs="Arial"/>
          <w:i/>
          <w:iCs/>
        </w:rPr>
        <w:t>dalej: rozporządzenie 2022/576</w:t>
      </w:r>
      <w:r w:rsidR="005506C4" w:rsidRPr="00C63D56">
        <w:rPr>
          <w:rFonts w:ascii="Arial Narrow" w:hAnsi="Arial Narrow" w:cs="Arial"/>
        </w:rPr>
        <w:t xml:space="preserve"> oraz rozporządzeniem Rady (UE) 2025/2033</w:t>
      </w:r>
      <w:r w:rsidR="00F61CAE" w:rsidRPr="00C63D56">
        <w:rPr>
          <w:rFonts w:ascii="Arial Narrow" w:hAnsi="Arial Narrow" w:cs="Arial"/>
        </w:rPr>
        <w:t xml:space="preserve"> </w:t>
      </w:r>
      <w:r w:rsidR="005506C4" w:rsidRPr="00C63D56">
        <w:rPr>
          <w:rFonts w:ascii="Arial Narrow" w:hAnsi="Arial Narrow" w:cs="Arial"/>
        </w:rPr>
        <w:t xml:space="preserve">(Dz.U.UE.L.2025.2033), </w:t>
      </w:r>
      <w:r w:rsidR="005506C4" w:rsidRPr="00C63D56">
        <w:rPr>
          <w:rFonts w:ascii="Arial Narrow" w:hAnsi="Arial Narrow" w:cs="Arial"/>
          <w:i/>
          <w:iCs/>
        </w:rPr>
        <w:t>dalej: rozporządzenie 2025/2033</w:t>
      </w:r>
      <w:r w:rsidR="005506C4" w:rsidRPr="00C63D56">
        <w:rPr>
          <w:rFonts w:ascii="Arial Narrow" w:hAnsi="Arial Narrow" w:cs="Arial"/>
        </w:rPr>
        <w:t xml:space="preserve">, </w:t>
      </w:r>
      <w:r w:rsidRPr="00C63D56">
        <w:rPr>
          <w:rFonts w:ascii="Arial Narrow" w:hAnsi="Arial Narrow" w:cs="Arial"/>
        </w:rPr>
        <w:t xml:space="preserve">w sprawie </w:t>
      </w:r>
      <w:r w:rsidRPr="00C63D56">
        <w:rPr>
          <w:rFonts w:ascii="Arial Narrow" w:hAnsi="Arial Narrow" w:cs="Arial"/>
        </w:rPr>
        <w:lastRenderedPageBreak/>
        <w:t>zmiany rozporządzenia (UE) nr 833/2014 dotyczącego środków ograniczających w związku z działaniami Rosji destabilizującymi sytuację na Ukrainie</w:t>
      </w:r>
      <w:r w:rsidR="0032618A" w:rsidRPr="00C63D56">
        <w:rPr>
          <w:rFonts w:ascii="Arial Narrow" w:hAnsi="Arial Narrow" w:cs="Arial"/>
          <w:i/>
          <w:iCs/>
        </w:rPr>
        <w:t xml:space="preserve"> </w:t>
      </w:r>
      <w:r w:rsidR="0032618A" w:rsidRPr="00C63D5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1"/>
      </w:r>
      <w:r w:rsidR="00641874" w:rsidRPr="00C63D56">
        <w:rPr>
          <w:rFonts w:ascii="Arial Narrow" w:hAnsi="Arial Narrow" w:cs="Arial"/>
        </w:rPr>
        <w:t>.</w:t>
      </w:r>
    </w:p>
    <w:p w14:paraId="4100717B" w14:textId="37ADE3FF" w:rsidR="00B85824" w:rsidRPr="00C63D56" w:rsidRDefault="007A2BCB" w:rsidP="00B85824">
      <w:pPr>
        <w:spacing w:after="12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C63D56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C63D56">
        <w:rPr>
          <w:rFonts w:ascii="Arial Narrow" w:hAnsi="Arial Narrow" w:cs="Arial"/>
        </w:rPr>
        <w:t xml:space="preserve"> (</w:t>
      </w:r>
      <w:r w:rsidR="00486223" w:rsidRPr="00C63D56">
        <w:rPr>
          <w:rFonts w:ascii="Arial Narrow" w:hAnsi="Arial Narrow" w:cs="Arial"/>
        </w:rPr>
        <w:t>t.j. Dz.U. z 202</w:t>
      </w:r>
      <w:r w:rsidR="0016163A" w:rsidRPr="00C63D56">
        <w:rPr>
          <w:rFonts w:ascii="Arial Narrow" w:hAnsi="Arial Narrow" w:cs="Arial"/>
        </w:rPr>
        <w:t>5</w:t>
      </w:r>
      <w:r w:rsidR="00486223" w:rsidRPr="00C63D56">
        <w:rPr>
          <w:rFonts w:ascii="Arial Narrow" w:hAnsi="Arial Narrow" w:cs="Arial"/>
        </w:rPr>
        <w:t xml:space="preserve">r. poz. </w:t>
      </w:r>
      <w:r w:rsidR="0016163A" w:rsidRPr="00C63D56">
        <w:rPr>
          <w:rFonts w:ascii="Arial Narrow" w:hAnsi="Arial Narrow" w:cs="Arial"/>
        </w:rPr>
        <w:t>514</w:t>
      </w:r>
      <w:r w:rsidRPr="00C63D56">
        <w:rPr>
          <w:rFonts w:ascii="Arial Narrow" w:hAnsi="Arial Narrow" w:cs="Arial"/>
        </w:rPr>
        <w:t>)</w:t>
      </w:r>
      <w:r w:rsidR="0032618A" w:rsidRPr="00C63D56">
        <w:rPr>
          <w:rFonts w:ascii="Arial Narrow" w:hAnsi="Arial Narrow" w:cs="Arial"/>
        </w:rPr>
        <w:t xml:space="preserve"> </w:t>
      </w:r>
      <w:r w:rsidR="0011306C" w:rsidRPr="00C63D56">
        <w:rPr>
          <w:rStyle w:val="Odwoanieprzypisudolnego"/>
          <w:rFonts w:ascii="Arial Narrow" w:hAnsi="Arial Narrow" w:cs="Arial"/>
          <w:b/>
          <w:bCs/>
          <w:i/>
          <w:iCs/>
          <w:color w:val="002060"/>
        </w:rPr>
        <w:footnoteReference w:id="2"/>
      </w:r>
      <w:r w:rsidRPr="00C63D56">
        <w:rPr>
          <w:rFonts w:ascii="Arial Narrow" w:hAnsi="Arial Narrow" w:cs="Arial"/>
        </w:rPr>
        <w:t xml:space="preserve"> .</w:t>
      </w:r>
      <w:r w:rsidR="00030833" w:rsidRPr="00C63D56">
        <w:rPr>
          <w:rFonts w:ascii="Arial Narrow" w:hAnsi="Arial Narrow" w:cs="Arial"/>
        </w:rPr>
        <w:t xml:space="preserve"> </w:t>
      </w:r>
    </w:p>
    <w:p w14:paraId="490E403E" w14:textId="78CD5516" w:rsidR="00A91658" w:rsidRPr="00C63D56" w:rsidRDefault="00A91658" w:rsidP="00030833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63D56" w14:paraId="5E162823" w14:textId="77777777" w:rsidTr="00CD4DD1">
        <w:tc>
          <w:tcPr>
            <w:tcW w:w="9104" w:type="dxa"/>
            <w:shd w:val="clear" w:color="auto" w:fill="D9D9D9"/>
          </w:tcPr>
          <w:p w14:paraId="42C36C15" w14:textId="77777777" w:rsidR="0011306C" w:rsidRPr="00C63D56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30E9DA2" w14:textId="77777777" w:rsidR="00103D09" w:rsidRPr="00C63D56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2C21E4D" w14:textId="77777777" w:rsidR="00D2702A" w:rsidRPr="00C63D56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63D56" w14:paraId="381DB53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50A1" w14:textId="77777777" w:rsidR="00D2702A" w:rsidRPr="00C63D5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C63D56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F1678" w14:textId="77777777" w:rsidR="00D2702A" w:rsidRPr="00C63D56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C63D56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B85824" w:rsidRPr="00C63D56" w14:paraId="73268320" w14:textId="77777777" w:rsidTr="00080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FEB8" w14:textId="295A551B" w:rsidR="00B85824" w:rsidRPr="00C63D56" w:rsidRDefault="00B85824" w:rsidP="0008040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C63D56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2CA22" w14:textId="055C46D6" w:rsidR="00B85824" w:rsidRPr="00C63D56" w:rsidRDefault="00B85824" w:rsidP="0008040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C63D56">
              <w:rPr>
                <w:rFonts w:ascii="Arial Narrow" w:hAnsi="Arial Narrow" w:cs="Arial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2C30EAA5" w14:textId="77777777" w:rsidR="00B85824" w:rsidRPr="00C63D56" w:rsidRDefault="00B85824" w:rsidP="0008040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63D56">
              <w:rPr>
                <w:rFonts w:ascii="Arial Narrow" w:hAnsi="Arial Narrow" w:cs="Arial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30316CC5" w14:textId="6BA68645" w:rsidR="00B85824" w:rsidRPr="00C63D56" w:rsidRDefault="00B85824" w:rsidP="0008040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C63D56">
              <w:rPr>
                <w:rFonts w:ascii="Arial Narrow" w:hAnsi="Arial Narrow" w:cs="Arial"/>
              </w:rPr>
              <w:t>Na potwierdzenie spełniania warunku, dla zadań: 1, 3  należy przedłożyć na wezwanie Zamawiającego koncesję GIF na prowadzenie hurtowni farmaceutycznej lub składu konsygnacyjnego.</w:t>
            </w:r>
          </w:p>
        </w:tc>
      </w:tr>
    </w:tbl>
    <w:p w14:paraId="23B4E37A" w14:textId="77777777" w:rsidR="00122954" w:rsidRPr="00C63D56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lastRenderedPageBreak/>
        <w:t>polegam na zdolnościach lub sytuacji następującego podmiotu udostępniającego zasoby:</w:t>
      </w:r>
    </w:p>
    <w:p w14:paraId="6D8776D7" w14:textId="77777777" w:rsidR="00721D87" w:rsidRPr="00C63D5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>……………</w:t>
      </w:r>
      <w:r w:rsidR="00721D87" w:rsidRPr="00C63D5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00E706CD" w14:textId="77777777" w:rsidR="00721D87" w:rsidRPr="00C63D5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3D5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63D56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C63D5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39FCA124" w14:textId="77777777" w:rsidR="00721D87" w:rsidRPr="00C63D5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2BBEC489" w14:textId="77777777" w:rsidR="00E21BB4" w:rsidRPr="00C63D5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>……………</w:t>
      </w:r>
      <w:r w:rsidR="00721D87" w:rsidRPr="00C63D5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63D56">
        <w:rPr>
          <w:rFonts w:ascii="Arial Narrow" w:hAnsi="Arial Narrow" w:cs="Arial"/>
          <w:sz w:val="24"/>
          <w:szCs w:val="24"/>
        </w:rPr>
        <w:t>………………………….</w:t>
      </w:r>
    </w:p>
    <w:p w14:paraId="508694A2" w14:textId="77777777" w:rsidR="00E21BB4" w:rsidRPr="00C63D5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63D56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C63D56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C63D56">
        <w:rPr>
          <w:rFonts w:ascii="Arial Narrow" w:hAnsi="Arial Narrow" w:cs="Arial"/>
          <w:i/>
          <w:iCs/>
          <w:sz w:val="20"/>
          <w:szCs w:val="20"/>
        </w:rPr>
        <w:t>)</w:t>
      </w:r>
    </w:p>
    <w:p w14:paraId="5600F506" w14:textId="77777777" w:rsidR="00334A77" w:rsidRPr="00C63D56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C63D56" w14:paraId="0263F504" w14:textId="77777777" w:rsidTr="0061040C">
        <w:tc>
          <w:tcPr>
            <w:tcW w:w="9104" w:type="dxa"/>
            <w:shd w:val="clear" w:color="auto" w:fill="D9D9D9"/>
          </w:tcPr>
          <w:p w14:paraId="7DC4CFC7" w14:textId="77777777" w:rsidR="00334A77" w:rsidRPr="00C63D56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FBB4756" w14:textId="77777777" w:rsidR="00334A77" w:rsidRPr="00C63D56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EAC8084" w14:textId="77777777" w:rsidR="004175AB" w:rsidRPr="00C63D56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ACB235E" w14:textId="77777777" w:rsidR="004175AB" w:rsidRPr="00C63D56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E1897B3" w14:textId="77777777" w:rsidR="004175AB" w:rsidRPr="00C63D56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1080A3F8" w14:textId="77777777" w:rsidR="00334A77" w:rsidRPr="00C63D56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C63D56" w14:paraId="6CDAFCEB" w14:textId="77777777" w:rsidTr="0061040C">
        <w:tc>
          <w:tcPr>
            <w:tcW w:w="9104" w:type="dxa"/>
            <w:shd w:val="clear" w:color="auto" w:fill="D9D9D9"/>
          </w:tcPr>
          <w:p w14:paraId="321F10F9" w14:textId="77777777" w:rsidR="00C37715" w:rsidRPr="00C63D56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825A2C2" w14:textId="77777777" w:rsidR="00334A77" w:rsidRPr="00C63D56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C63D56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63D56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6E1A8CB" w14:textId="77777777" w:rsidR="0044648E" w:rsidRPr="00C63D56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C63D56">
        <w:rPr>
          <w:rFonts w:ascii="Arial Narrow" w:hAnsi="Arial Narrow" w:cs="Arial"/>
        </w:rPr>
        <w:t>:</w:t>
      </w:r>
    </w:p>
    <w:p w14:paraId="5A15560D" w14:textId="77777777" w:rsidR="0044648E" w:rsidRPr="00C63D56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7F93168C" w14:textId="77777777" w:rsidR="0044648E" w:rsidRPr="00C63D56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48D4F34B" w14:textId="77777777" w:rsidR="00C62F57" w:rsidRPr="00C63D56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nie zachodzą podstawy wykluczenia z postępowania o udzielenie zamówienia przewidziane w  art.  5k rozporządzenia 833/2014 w brzmieniu nadanym rozporządzeniem 2022/576</w:t>
      </w:r>
      <w:r w:rsidR="008C60E1" w:rsidRPr="00C63D5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63D56" w14:paraId="38B4D099" w14:textId="77777777" w:rsidTr="00CD4DD1">
        <w:tc>
          <w:tcPr>
            <w:tcW w:w="9104" w:type="dxa"/>
            <w:shd w:val="clear" w:color="auto" w:fill="D9D9D9"/>
          </w:tcPr>
          <w:p w14:paraId="2C865698" w14:textId="77777777" w:rsidR="00BE6F04" w:rsidRPr="00C63D5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BB34D16" w14:textId="77777777" w:rsidR="00FE4E2B" w:rsidRPr="00C63D56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63D56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63D56" w14:paraId="50CDD7C2" w14:textId="77777777" w:rsidTr="00847232">
        <w:tc>
          <w:tcPr>
            <w:tcW w:w="9104" w:type="dxa"/>
            <w:shd w:val="clear" w:color="auto" w:fill="D9D9D9"/>
          </w:tcPr>
          <w:p w14:paraId="78A0EDC0" w14:textId="77777777" w:rsidR="00E426EB" w:rsidRPr="00C63D5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63D5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DB14CF" w14:textId="77777777" w:rsidR="00E426EB" w:rsidRPr="00C63D5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6B9E8D3" w14:textId="77777777" w:rsidR="00E426EB" w:rsidRPr="00C63D56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C63D56">
        <w:rPr>
          <w:rFonts w:ascii="Arial Narrow" w:hAnsi="Arial Narrow" w:cs="Arial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25258CCB" w14:textId="77777777" w:rsidR="00E426EB" w:rsidRPr="00C63D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C970CAE" w14:textId="77777777" w:rsidR="00E426EB" w:rsidRPr="00C63D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3D5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9CE4D3F" w14:textId="77777777" w:rsidR="00E426EB" w:rsidRPr="00C63D5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63D5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A764227" w14:textId="77777777" w:rsidR="00E426EB" w:rsidRPr="00C63D5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63D5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D4AAF5" w14:textId="77777777" w:rsidR="0012157F" w:rsidRPr="00C63D5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AAF5C36" w14:textId="77777777" w:rsidR="008C60E1" w:rsidRPr="00C63D56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47149FA" w14:textId="77777777" w:rsidR="00524951" w:rsidRPr="00C63D5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  <w:r w:rsidRPr="00C63D56">
        <w:rPr>
          <w:rFonts w:ascii="Arial Narrow" w:hAnsi="Arial Narrow" w:cs="Arial"/>
          <w:sz w:val="20"/>
          <w:szCs w:val="20"/>
        </w:rPr>
        <w:tab/>
      </w:r>
    </w:p>
    <w:p w14:paraId="292FC4CD" w14:textId="77777777" w:rsidR="00524951" w:rsidRPr="00C63D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89DC32B" w14:textId="77777777" w:rsidR="00FE4E2B" w:rsidRPr="00C63D5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C63D5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C63D5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4755022A" w14:textId="77777777" w:rsidR="00484F88" w:rsidRPr="00C63D56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C63D56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C63D5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C63D5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F2D67" w14:textId="77777777" w:rsidR="00C1638C" w:rsidRDefault="00C1638C" w:rsidP="0038231F">
      <w:pPr>
        <w:spacing w:after="0" w:line="240" w:lineRule="auto"/>
      </w:pPr>
      <w:r>
        <w:separator/>
      </w:r>
    </w:p>
  </w:endnote>
  <w:endnote w:type="continuationSeparator" w:id="0">
    <w:p w14:paraId="508EAEA1" w14:textId="77777777" w:rsidR="00C1638C" w:rsidRDefault="00C163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E0404" w14:textId="77777777" w:rsidR="00B85824" w:rsidRDefault="00B858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1959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3488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5A519" w14:textId="77777777" w:rsidR="00B85824" w:rsidRDefault="00B858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E9F90" w14:textId="77777777" w:rsidR="00C1638C" w:rsidRDefault="00C1638C" w:rsidP="0038231F">
      <w:pPr>
        <w:spacing w:after="0" w:line="240" w:lineRule="auto"/>
      </w:pPr>
      <w:r>
        <w:separator/>
      </w:r>
    </w:p>
  </w:footnote>
  <w:footnote w:type="continuationSeparator" w:id="0">
    <w:p w14:paraId="5BFCDE78" w14:textId="77777777" w:rsidR="00C1638C" w:rsidRDefault="00C1638C" w:rsidP="0038231F">
      <w:pPr>
        <w:spacing w:after="0" w:line="240" w:lineRule="auto"/>
      </w:pPr>
      <w:r>
        <w:continuationSeparator/>
      </w:r>
    </w:p>
  </w:footnote>
  <w:footnote w:id="1">
    <w:p w14:paraId="01D5C29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096594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2EC6E9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635A4C6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A318D55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7A07AE5F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13B9711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C336B1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B9F7FD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60F7F69A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3BC654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1B502" w14:textId="77777777" w:rsidR="00B85824" w:rsidRDefault="00B858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B4DCB" w14:textId="77777777" w:rsidR="00B85824" w:rsidRDefault="00B858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A84B9" w14:textId="77777777" w:rsidR="00B85824" w:rsidRDefault="00B858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474999">
    <w:abstractNumId w:val="11"/>
  </w:num>
  <w:num w:numId="2" w16cid:durableId="1481461176">
    <w:abstractNumId w:val="0"/>
  </w:num>
  <w:num w:numId="3" w16cid:durableId="1246767746">
    <w:abstractNumId w:val="10"/>
  </w:num>
  <w:num w:numId="4" w16cid:durableId="2099405647">
    <w:abstractNumId w:val="13"/>
  </w:num>
  <w:num w:numId="5" w16cid:durableId="595748921">
    <w:abstractNumId w:val="12"/>
  </w:num>
  <w:num w:numId="6" w16cid:durableId="645672655">
    <w:abstractNumId w:val="9"/>
  </w:num>
  <w:num w:numId="7" w16cid:durableId="1940790196">
    <w:abstractNumId w:val="1"/>
  </w:num>
  <w:num w:numId="8" w16cid:durableId="1819300385">
    <w:abstractNumId w:val="6"/>
  </w:num>
  <w:num w:numId="9" w16cid:durableId="2025521462">
    <w:abstractNumId w:val="4"/>
  </w:num>
  <w:num w:numId="10" w16cid:durableId="683552153">
    <w:abstractNumId w:val="7"/>
  </w:num>
  <w:num w:numId="11" w16cid:durableId="237330819">
    <w:abstractNumId w:val="5"/>
  </w:num>
  <w:num w:numId="12" w16cid:durableId="403725390">
    <w:abstractNumId w:val="8"/>
  </w:num>
  <w:num w:numId="13" w16cid:durableId="1430809128">
    <w:abstractNumId w:val="3"/>
  </w:num>
  <w:num w:numId="14" w16cid:durableId="1558786926">
    <w:abstractNumId w:val="2"/>
  </w:num>
  <w:num w:numId="15" w16cid:durableId="8958928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171B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9171B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85824"/>
    <w:rsid w:val="00B90E42"/>
    <w:rsid w:val="00BA4235"/>
    <w:rsid w:val="00BA53CA"/>
    <w:rsid w:val="00BB0C3C"/>
    <w:rsid w:val="00BE6F04"/>
    <w:rsid w:val="00C014B5"/>
    <w:rsid w:val="00C113BF"/>
    <w:rsid w:val="00C1638C"/>
    <w:rsid w:val="00C37715"/>
    <w:rsid w:val="00C4103F"/>
    <w:rsid w:val="00C57DEB"/>
    <w:rsid w:val="00C62F57"/>
    <w:rsid w:val="00C63D56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CA1642"/>
  <w15:docId w15:val="{43F6B6DD-729A-4DBA-8041-30159AF22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2026-07-23T07:22:00Z</dcterms:created>
  <dcterms:modified xsi:type="dcterms:W3CDTF">2026-07-23T07:25:00Z</dcterms:modified>
</cp:coreProperties>
</file>