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C41FE" w:rsidRPr="006C41FE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6C41F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C41FE">
        <w:rPr>
          <w:rFonts w:ascii="Arial" w:hAnsi="Arial" w:cs="Arial"/>
        </w:rPr>
        <w:t>10. Wojskowy Szpital Kliniczny z Polikliniką Samodzielny Publiczny Zakład Opieki Zdrowotnej w Bydgoszczy</w:t>
      </w:r>
    </w:p>
    <w:p w:rsidR="00B95C96" w:rsidRPr="0012157F" w:rsidRDefault="006C41F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C41FE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6C41FE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6C41FE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C41FE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6C41FE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C41FE" w:rsidRPr="0012157F" w:rsidTr="00A76965">
        <w:tc>
          <w:tcPr>
            <w:tcW w:w="9104" w:type="dxa"/>
            <w:shd w:val="clear" w:color="auto" w:fill="D9D9D9"/>
          </w:tcPr>
          <w:p w:rsidR="006C41FE" w:rsidRPr="0012157F" w:rsidRDefault="006C41FE" w:rsidP="00A7696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C41FE" w:rsidRPr="00094F76" w:rsidRDefault="006C41FE" w:rsidP="00A7696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C41FE">
              <w:rPr>
                <w:rFonts w:ascii="Arial" w:hAnsi="Arial" w:cs="Arial"/>
                <w:sz w:val="24"/>
                <w:szCs w:val="24"/>
              </w:rPr>
              <w:t>(t.j. Dz. U. z 2024 r. poz. 1320 z pĂłĹşn.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6C41FE" w:rsidRPr="0017574D" w:rsidRDefault="006C41FE" w:rsidP="00A76965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6C41FE" w:rsidRDefault="006C41FE" w:rsidP="00A76965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C41FE" w:rsidRPr="002C3302" w:rsidRDefault="006C41FE" w:rsidP="00A769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6C41F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C41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Pełna obsługa serwisowa analizatora parametrów krytycznych oraz przeglądy okresowe i naprawy kardiomonitorów dla 10 Wojskowego Szpitala Klinicznego z Polikliniką SPZOZ w Bydgoszczy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C41FE" w:rsidRPr="00A2540E" w:rsidTr="00A76965">
        <w:tc>
          <w:tcPr>
            <w:tcW w:w="2269" w:type="dxa"/>
          </w:tcPr>
          <w:p w:rsidR="006C41FE" w:rsidRPr="00A2540E" w:rsidRDefault="006C41FE" w:rsidP="00A769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C41FE" w:rsidRPr="00A2540E" w:rsidRDefault="006C41FE" w:rsidP="00A769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C41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53/2026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6C41FE" w:rsidRPr="006C41FE">
        <w:rPr>
          <w:rFonts w:ascii="Arial" w:hAnsi="Arial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C41FE" w:rsidRPr="007104AC" w:rsidRDefault="006C41FE" w:rsidP="006C41FE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6C41FE" w:rsidRDefault="006C41FE" w:rsidP="006C41F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:rsidR="006C41FE" w:rsidRDefault="00C90B4D" w:rsidP="006C41FE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41F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C41F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97D" w:rsidRDefault="00CB497D" w:rsidP="0038231F">
      <w:pPr>
        <w:spacing w:after="0" w:line="240" w:lineRule="auto"/>
      </w:pPr>
      <w:r>
        <w:separator/>
      </w:r>
    </w:p>
  </w:endnote>
  <w:endnote w:type="continuationSeparator" w:id="1">
    <w:p w:rsidR="00CB497D" w:rsidRDefault="00CB49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1FE" w:rsidRDefault="006C41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C41F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C41F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1FE" w:rsidRDefault="006C41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97D" w:rsidRDefault="00CB497D" w:rsidP="0038231F">
      <w:pPr>
        <w:spacing w:after="0" w:line="240" w:lineRule="auto"/>
      </w:pPr>
      <w:r>
        <w:separator/>
      </w:r>
    </w:p>
  </w:footnote>
  <w:footnote w:type="continuationSeparator" w:id="1">
    <w:p w:rsidR="00CB497D" w:rsidRDefault="00CB49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1FE" w:rsidRDefault="006C41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1FE" w:rsidRDefault="006C41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1FE" w:rsidRDefault="006C41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1F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C41FE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B497D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2026-04-13T10:34:00Z</dcterms:created>
  <dcterms:modified xsi:type="dcterms:W3CDTF">2026-04-13T10:34:00Z</dcterms:modified>
</cp:coreProperties>
</file>