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69D0DE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Politechnika Rzeszowska</w:t>
      </w:r>
    </w:p>
    <w:p w14:paraId="057EB10A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Dział Logistyki i Zamówień Publicznych</w:t>
      </w:r>
    </w:p>
    <w:p w14:paraId="685A7EAF" w14:textId="77777777" w:rsidR="00F277FC" w:rsidRPr="00747D0E" w:rsidRDefault="00F277FC" w:rsidP="00842848">
      <w:pPr>
        <w:spacing w:after="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Al. Powstańców Warszawy 12</w:t>
      </w:r>
    </w:p>
    <w:p w14:paraId="72BAE64C" w14:textId="77777777" w:rsidR="00F277FC" w:rsidRPr="00747D0E" w:rsidRDefault="00F277FC" w:rsidP="00842848">
      <w:pPr>
        <w:spacing w:after="240" w:line="276" w:lineRule="auto"/>
        <w:rPr>
          <w:rFonts w:ascii="Times New Roman" w:hAnsi="Times New Roman" w:cs="Times New Roman"/>
          <w:b/>
          <w:bCs/>
          <w:sz w:val="24"/>
        </w:rPr>
      </w:pPr>
      <w:r w:rsidRPr="00747D0E">
        <w:rPr>
          <w:rFonts w:ascii="Times New Roman" w:hAnsi="Times New Roman" w:cs="Times New Roman"/>
          <w:b/>
          <w:bCs/>
          <w:sz w:val="24"/>
        </w:rPr>
        <w:t>35-959 Rzeszów</w:t>
      </w:r>
    </w:p>
    <w:p w14:paraId="0721F2F0" w14:textId="448C8E55" w:rsidR="009A51EE" w:rsidRDefault="003657C0" w:rsidP="009A51EE">
      <w:pPr>
        <w:pStyle w:val="Nagwek"/>
        <w:tabs>
          <w:tab w:val="clear" w:pos="4536"/>
        </w:tabs>
        <w:spacing w:after="240" w:line="276" w:lineRule="auto"/>
        <w:rPr>
          <w:sz w:val="24"/>
        </w:rPr>
      </w:pPr>
      <w:r>
        <w:rPr>
          <w:sz w:val="24"/>
        </w:rPr>
        <w:tab/>
        <w:t xml:space="preserve">Rzeszów dnia, </w:t>
      </w:r>
      <w:r w:rsidR="00F12112">
        <w:rPr>
          <w:sz w:val="24"/>
        </w:rPr>
        <w:t>2023-02-13</w:t>
      </w:r>
    </w:p>
    <w:p w14:paraId="3C71A872" w14:textId="77777777" w:rsidR="003657C0" w:rsidRDefault="003657C0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</w:p>
    <w:p w14:paraId="6F57ED49" w14:textId="0A76523F" w:rsidR="009A51EE" w:rsidRDefault="00F12112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  <w:sz w:val="32"/>
        </w:rPr>
      </w:pPr>
      <w:r>
        <w:rPr>
          <w:b/>
          <w:spacing w:val="-6"/>
          <w:sz w:val="32"/>
        </w:rPr>
        <w:t>ODPOWIEDZI NA PYTANIA</w:t>
      </w:r>
    </w:p>
    <w:p w14:paraId="1B36FB7D" w14:textId="77777777" w:rsidR="009A51EE" w:rsidRDefault="009A51EE" w:rsidP="009A51EE">
      <w:pPr>
        <w:pStyle w:val="p2"/>
        <w:spacing w:before="0" w:beforeAutospacing="0" w:after="240" w:afterAutospacing="0" w:line="276" w:lineRule="auto"/>
        <w:jc w:val="center"/>
        <w:rPr>
          <w:b/>
          <w:spacing w:val="-6"/>
        </w:rPr>
      </w:pPr>
    </w:p>
    <w:p w14:paraId="275AA887" w14:textId="0F6BB57C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sz w:val="24"/>
          <w:szCs w:val="24"/>
        </w:rPr>
        <w:t>Dotyczy:</w:t>
      </w:r>
      <w:r w:rsidRPr="003657C0">
        <w:rPr>
          <w:rFonts w:ascii="Times New Roman" w:hAnsi="Times New Roman" w:cs="Times New Roman"/>
          <w:b/>
          <w:sz w:val="24"/>
          <w:szCs w:val="24"/>
        </w:rPr>
        <w:tab/>
      </w:r>
      <w:r w:rsidRPr="003657C0">
        <w:rPr>
          <w:rFonts w:ascii="Times New Roman" w:hAnsi="Times New Roman" w:cs="Times New Roman"/>
          <w:sz w:val="24"/>
          <w:szCs w:val="24"/>
        </w:rPr>
        <w:t xml:space="preserve">postępowania </w:t>
      </w:r>
      <w:r w:rsidRPr="0031736F">
        <w:rPr>
          <w:rFonts w:ascii="Times New Roman" w:hAnsi="Times New Roman" w:cs="Times New Roman"/>
          <w:sz w:val="24"/>
          <w:szCs w:val="24"/>
        </w:rPr>
        <w:t>o udzielenie zamówienia publicznego prowadzonego w trybie uproszczone (pozaustawowe)</w:t>
      </w:r>
      <w:r w:rsidRPr="00B7178E">
        <w:rPr>
          <w:rFonts w:ascii="Times New Roman" w:hAnsi="Times New Roman" w:cs="Times New Roman"/>
          <w:sz w:val="24"/>
          <w:szCs w:val="24"/>
        </w:rPr>
        <w:t xml:space="preserve"> na:</w:t>
      </w:r>
      <w:r w:rsidRPr="00B7178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66DE8" w:rsidRPr="00166DE8">
        <w:rPr>
          <w:rFonts w:ascii="Times New Roman" w:hAnsi="Times New Roman" w:cs="Times New Roman"/>
          <w:b/>
          <w:bCs/>
          <w:i/>
          <w:iCs/>
          <w:sz w:val="24"/>
          <w:szCs w:val="24"/>
        </w:rPr>
        <w:t>Budowa boiska do koszykówki 3x3 zlokalizowanego na terenie Politechniki Rzeszowskiej  przeprowadzona w systemie "zaprojektuj i wybuduj" wraz z dokonaniem zgłoszenia do właściwego organu administracji</w:t>
      </w:r>
      <w:r w:rsidRPr="00166DE8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14:paraId="5C000CC5" w14:textId="3D033A81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 xml:space="preserve">Znak sprawy: 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="004B41EA">
        <w:rPr>
          <w:rFonts w:ascii="Times New Roman" w:hAnsi="Times New Roman" w:cs="Times New Roman"/>
          <w:b/>
          <w:bCs/>
          <w:sz w:val="24"/>
          <w:szCs w:val="24"/>
        </w:rPr>
        <w:t>NA/</w:t>
      </w:r>
      <w:r w:rsidR="00F12112">
        <w:rPr>
          <w:rFonts w:ascii="Times New Roman" w:hAnsi="Times New Roman" w:cs="Times New Roman"/>
          <w:b/>
          <w:bCs/>
          <w:sz w:val="24"/>
          <w:szCs w:val="24"/>
        </w:rPr>
        <w:t>O/15/2023</w:t>
      </w:r>
    </w:p>
    <w:p w14:paraId="08F6D795" w14:textId="77777777" w:rsidR="003657C0" w:rsidRPr="003657C0" w:rsidRDefault="003657C0" w:rsidP="00FD0AB1">
      <w:pPr>
        <w:spacing w:before="120" w:after="480" w:line="276" w:lineRule="auto"/>
        <w:ind w:left="1412" w:hanging="1412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657C0">
        <w:rPr>
          <w:rFonts w:ascii="Times New Roman" w:hAnsi="Times New Roman" w:cs="Times New Roman"/>
          <w:bCs/>
          <w:sz w:val="24"/>
          <w:szCs w:val="24"/>
        </w:rPr>
        <w:t>Zamawiający:</w:t>
      </w:r>
      <w:r w:rsidRPr="003657C0">
        <w:rPr>
          <w:rFonts w:ascii="Times New Roman" w:hAnsi="Times New Roman" w:cs="Times New Roman"/>
          <w:bCs/>
          <w:sz w:val="24"/>
          <w:szCs w:val="24"/>
        </w:rPr>
        <w:tab/>
      </w:r>
      <w:r w:rsidRPr="003657C0">
        <w:rPr>
          <w:rFonts w:ascii="Times New Roman" w:hAnsi="Times New Roman" w:cs="Times New Roman"/>
          <w:b/>
          <w:bCs/>
          <w:sz w:val="24"/>
          <w:szCs w:val="24"/>
        </w:rPr>
        <w:t>Politechnika Rzeszowska</w:t>
      </w:r>
    </w:p>
    <w:p w14:paraId="00B925D5" w14:textId="77777777" w:rsidR="003657C0" w:rsidRPr="003657C0" w:rsidRDefault="003657C0" w:rsidP="003657C0">
      <w:pPr>
        <w:pStyle w:val="Zwykytekst"/>
        <w:spacing w:after="240" w:line="276" w:lineRule="auto"/>
        <w:ind w:left="1410" w:hanging="1410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14:paraId="00DB54A1" w14:textId="325A860D" w:rsidR="00166DE8" w:rsidRPr="00166DE8" w:rsidRDefault="00166DE8" w:rsidP="00166DE8">
      <w:pPr>
        <w:spacing w:before="60" w:after="120" w:line="276" w:lineRule="auto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sz w:val="24"/>
          <w:szCs w:val="24"/>
        </w:rPr>
        <w:t xml:space="preserve">Pytanie 1: </w:t>
      </w:r>
    </w:p>
    <w:p w14:paraId="3B7F48EF" w14:textId="18835187" w:rsidR="00166DE8" w:rsidRPr="00166DE8" w:rsidRDefault="00166DE8" w:rsidP="00166DE8">
      <w:pPr>
        <w:spacing w:before="60" w:after="120" w:line="276" w:lineRule="auto"/>
        <w:ind w:left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b w:val="0"/>
          <w:bCs w:val="0"/>
          <w:i/>
          <w:iCs/>
          <w:sz w:val="24"/>
          <w:szCs w:val="24"/>
        </w:rPr>
        <w:t xml:space="preserve">Czy Zamawiający rozszerzy zakres wymiarów modułów z 25-35cm i  dopuści moduły o wymiarze 40cmx40cm liczone bez zatrzasków? Pragnę zaznaczyć, iż wymiar modułu nie ma wpływu na właściwości sportowe i użytkowe nawierzchni a większy wymiar jest nawet lepszy, gdyż boisko jest łatwiej składać i rozkładać a zakładamy przecież ze nawierzchnia jako , że jest mobilna, to może być przenoszona z miejsca w miejsce. </w:t>
      </w:r>
    </w:p>
    <w:p w14:paraId="75D505A2" w14:textId="4C35C27D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jc w:val="both"/>
        <w:rPr>
          <w:rStyle w:val="Pogrubienie"/>
        </w:rPr>
      </w:pPr>
      <w:r w:rsidRPr="00166DE8">
        <w:rPr>
          <w:rStyle w:val="Pogrubienie"/>
        </w:rPr>
        <w:t>Odpowiedź:</w:t>
      </w:r>
    </w:p>
    <w:p w14:paraId="1D1DBB96" w14:textId="41875A1D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ind w:firstLine="708"/>
        <w:jc w:val="both"/>
        <w:rPr>
          <w:b/>
          <w:bCs/>
        </w:rPr>
      </w:pPr>
      <w:r w:rsidRPr="00166DE8">
        <w:rPr>
          <w:rStyle w:val="Pogrubienie"/>
          <w:b w:val="0"/>
          <w:bCs w:val="0"/>
        </w:rPr>
        <w:t>Zamawiający dopuszcza</w:t>
      </w:r>
      <w:r w:rsidRPr="00166DE8">
        <w:rPr>
          <w:rStyle w:val="Pogrubienie"/>
          <w:b w:val="0"/>
          <w:bCs w:val="0"/>
        </w:rPr>
        <w:t xml:space="preserve"> większy wymiar modułów tj. 40x40cm</w:t>
      </w:r>
    </w:p>
    <w:p w14:paraId="706084E0" w14:textId="77777777" w:rsidR="00166DE8" w:rsidRPr="00166DE8" w:rsidRDefault="00166DE8" w:rsidP="00166DE8">
      <w:pPr>
        <w:spacing w:before="60" w:after="120" w:line="276" w:lineRule="auto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</w:rPr>
      </w:pPr>
    </w:p>
    <w:p w14:paraId="5C11C47B" w14:textId="25D0C170" w:rsidR="00166DE8" w:rsidRPr="00166DE8" w:rsidRDefault="00166DE8" w:rsidP="00166DE8">
      <w:pPr>
        <w:spacing w:before="60" w:after="120" w:line="276" w:lineRule="auto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sz w:val="24"/>
          <w:szCs w:val="24"/>
        </w:rPr>
        <w:t>Pytanie 2:</w:t>
      </w:r>
    </w:p>
    <w:p w14:paraId="18B23D44" w14:textId="255D92F4" w:rsidR="00166DE8" w:rsidRPr="00166DE8" w:rsidRDefault="00166DE8" w:rsidP="00166DE8">
      <w:pPr>
        <w:spacing w:before="60" w:after="120" w:line="276" w:lineRule="auto"/>
        <w:ind w:left="708"/>
        <w:jc w:val="both"/>
        <w:rPr>
          <w:rStyle w:val="Pogrubienie"/>
          <w:rFonts w:ascii="Times New Roman" w:eastAsia="Times New Roman" w:hAnsi="Times New Roman" w:cs="Times New Roman"/>
          <w:b w:val="0"/>
          <w:bCs w:val="0"/>
          <w:i/>
          <w:iCs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b w:val="0"/>
          <w:bCs w:val="0"/>
          <w:i/>
          <w:iCs/>
          <w:sz w:val="24"/>
          <w:szCs w:val="24"/>
        </w:rPr>
        <w:t>Czy zamawiający wymaga ułożenia pod nawierzchnią modułową polipropylenową maty amortyzującej?</w:t>
      </w:r>
    </w:p>
    <w:p w14:paraId="11DB516B" w14:textId="6B601B69" w:rsidR="00166DE8" w:rsidRPr="00166DE8" w:rsidRDefault="00166DE8" w:rsidP="00166DE8">
      <w:pPr>
        <w:spacing w:before="60" w:after="120" w:line="276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sz w:val="24"/>
          <w:szCs w:val="24"/>
        </w:rPr>
        <w:t>Odpowiedź:</w:t>
      </w:r>
    </w:p>
    <w:p w14:paraId="08E51008" w14:textId="024BB51A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ind w:left="708"/>
        <w:jc w:val="both"/>
        <w:rPr>
          <w:rStyle w:val="Pogrubienie"/>
          <w:rFonts w:eastAsia="Times New Roman"/>
          <w:b w:val="0"/>
          <w:bCs w:val="0"/>
        </w:rPr>
      </w:pPr>
      <w:r w:rsidRPr="00166DE8">
        <w:rPr>
          <w:rStyle w:val="Pogrubienie"/>
          <w:b w:val="0"/>
          <w:bCs w:val="0"/>
        </w:rPr>
        <w:t>Zamawiający n</w:t>
      </w:r>
      <w:r w:rsidRPr="00166DE8">
        <w:rPr>
          <w:rStyle w:val="Pogrubienie"/>
          <w:b w:val="0"/>
          <w:bCs w:val="0"/>
        </w:rPr>
        <w:t>ie wymaga</w:t>
      </w:r>
      <w:r w:rsidRPr="00166DE8">
        <w:rPr>
          <w:rStyle w:val="Pogrubienie"/>
          <w:b w:val="0"/>
          <w:bCs w:val="0"/>
        </w:rPr>
        <w:t xml:space="preserve"> </w:t>
      </w:r>
      <w:r w:rsidRPr="00166DE8">
        <w:rPr>
          <w:rStyle w:val="Pogrubienie"/>
          <w:rFonts w:eastAsia="Times New Roman"/>
          <w:b w:val="0"/>
          <w:bCs w:val="0"/>
        </w:rPr>
        <w:t>ułożenia pod nawierzchnią modułową polipropylenową maty amortyzującej</w:t>
      </w:r>
    </w:p>
    <w:p w14:paraId="2D6F640A" w14:textId="77777777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jc w:val="both"/>
      </w:pPr>
    </w:p>
    <w:p w14:paraId="3FCF2752" w14:textId="5F95AA25" w:rsidR="00166DE8" w:rsidRPr="00166DE8" w:rsidRDefault="00166DE8" w:rsidP="00166DE8">
      <w:pPr>
        <w:spacing w:before="60" w:after="120" w:line="276" w:lineRule="auto"/>
        <w:jc w:val="both"/>
        <w:rPr>
          <w:rStyle w:val="Pogrubienie"/>
          <w:rFonts w:ascii="Times New Roman" w:eastAsia="Times New Roman" w:hAnsi="Times New Roman" w:cs="Times New Roman"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sz w:val="24"/>
          <w:szCs w:val="24"/>
        </w:rPr>
        <w:t>Pytanie 3:</w:t>
      </w:r>
    </w:p>
    <w:p w14:paraId="56A4AA78" w14:textId="2B74EDAF" w:rsidR="00166DE8" w:rsidRPr="00166DE8" w:rsidRDefault="00166DE8" w:rsidP="00166DE8">
      <w:pPr>
        <w:spacing w:before="60" w:after="120" w:line="276" w:lineRule="auto"/>
        <w:ind w:left="708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166DE8">
        <w:rPr>
          <w:rStyle w:val="Pogrubienie"/>
          <w:rFonts w:ascii="Times New Roman" w:eastAsia="Times New Roman" w:hAnsi="Times New Roman" w:cs="Times New Roman"/>
          <w:b w:val="0"/>
          <w:bCs w:val="0"/>
          <w:i/>
          <w:iCs/>
          <w:sz w:val="24"/>
          <w:szCs w:val="24"/>
        </w:rPr>
        <w:t>Jak należy rozumieć zapis: „rekomendację Właściwej Jednostki Certyfikującej"? Polskie prawo nie wyznacza jednoznacznie jednostki certyfikującej dla nawierzchni sportowych modułowych, mobilnych polipropylenowych. Czy można przyjąć , że certyfikat FIBA jest wystarczającą rekomendacją? Dodam, iż aby uzyskać ten certyfikat, FIBA wymaga przeprowadzenia i przedstawienia jej wyników badań laboratoryjnych na potwierdzenie spełnienia konkretnych jej wymagań.</w:t>
      </w:r>
      <w:r w:rsidRPr="00166DE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 xml:space="preserve"> </w:t>
      </w:r>
    </w:p>
    <w:p w14:paraId="0D194336" w14:textId="5A5ADDAA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jc w:val="both"/>
        <w:rPr>
          <w:rStyle w:val="Pogrubienie"/>
        </w:rPr>
      </w:pPr>
      <w:r w:rsidRPr="00166DE8">
        <w:rPr>
          <w:rStyle w:val="Pogrubienie"/>
        </w:rPr>
        <w:t>Odpowiedź:</w:t>
      </w:r>
    </w:p>
    <w:p w14:paraId="062C93D7" w14:textId="0BAD2962" w:rsidR="00166DE8" w:rsidRPr="00166DE8" w:rsidRDefault="00166DE8" w:rsidP="00166DE8">
      <w:pPr>
        <w:pStyle w:val="NormalnyWeb"/>
        <w:spacing w:before="60" w:beforeAutospacing="0" w:after="120" w:afterAutospacing="0" w:line="276" w:lineRule="auto"/>
        <w:ind w:firstLine="708"/>
        <w:jc w:val="both"/>
        <w:rPr>
          <w:rFonts w:ascii="Verdana" w:hAnsi="Verdana"/>
          <w:b/>
          <w:bCs/>
          <w:sz w:val="20"/>
          <w:szCs w:val="20"/>
        </w:rPr>
      </w:pPr>
      <w:r w:rsidRPr="00166DE8">
        <w:rPr>
          <w:rStyle w:val="Pogrubienie"/>
          <w:b w:val="0"/>
          <w:bCs w:val="0"/>
        </w:rPr>
        <w:t>Zamawiający informuje, iż</w:t>
      </w:r>
      <w:r w:rsidRPr="00166DE8">
        <w:rPr>
          <w:rStyle w:val="Pogrubienie"/>
          <w:b w:val="0"/>
          <w:bCs w:val="0"/>
        </w:rPr>
        <w:t xml:space="preserve"> certyfikat FIBA będzie wystarczający.</w:t>
      </w:r>
    </w:p>
    <w:p w14:paraId="12930078" w14:textId="783DFDF2" w:rsidR="00687ED7" w:rsidRPr="00687ED7" w:rsidRDefault="00687ED7" w:rsidP="00687ED7">
      <w:pPr>
        <w:spacing w:after="240" w:line="276" w:lineRule="auto"/>
        <w:ind w:left="70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687ED7" w:rsidRPr="00687ED7" w:rsidSect="000047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D5674B" w14:textId="77777777" w:rsidR="00845346" w:rsidRDefault="00845346" w:rsidP="009A51EE">
      <w:pPr>
        <w:spacing w:after="0" w:line="240" w:lineRule="auto"/>
      </w:pPr>
      <w:r>
        <w:separator/>
      </w:r>
    </w:p>
  </w:endnote>
  <w:endnote w:type="continuationSeparator" w:id="0">
    <w:p w14:paraId="3029EACE" w14:textId="77777777" w:rsidR="00845346" w:rsidRDefault="00845346" w:rsidP="009A51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4B0C10" w14:textId="77777777" w:rsidR="00845346" w:rsidRDefault="00845346" w:rsidP="009A51EE">
      <w:pPr>
        <w:spacing w:after="0" w:line="240" w:lineRule="auto"/>
      </w:pPr>
      <w:r>
        <w:separator/>
      </w:r>
    </w:p>
  </w:footnote>
  <w:footnote w:type="continuationSeparator" w:id="0">
    <w:p w14:paraId="6158BECE" w14:textId="77777777" w:rsidR="00845346" w:rsidRDefault="00845346" w:rsidP="009A51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334C9"/>
    <w:multiLevelType w:val="hybridMultilevel"/>
    <w:tmpl w:val="F42CC7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9B6F33"/>
    <w:multiLevelType w:val="multilevel"/>
    <w:tmpl w:val="687835E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335D84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3" w15:restartNumberingAfterBreak="0">
    <w:nsid w:val="1A085EA5"/>
    <w:multiLevelType w:val="multilevel"/>
    <w:tmpl w:val="332230FA"/>
    <w:lvl w:ilvl="0">
      <w:start w:val="4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4" w15:restartNumberingAfterBreak="0">
    <w:nsid w:val="1FF53847"/>
    <w:multiLevelType w:val="multilevel"/>
    <w:tmpl w:val="6FA482A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292011E"/>
    <w:multiLevelType w:val="hybridMultilevel"/>
    <w:tmpl w:val="D57468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FE2B24">
      <w:start w:val="1"/>
      <w:numFmt w:val="lowerLetter"/>
      <w:lvlText w:val="%2)"/>
      <w:lvlJc w:val="left"/>
      <w:pPr>
        <w:ind w:left="1785" w:hanging="705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481292"/>
    <w:multiLevelType w:val="hybridMultilevel"/>
    <w:tmpl w:val="79D6995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1D66587E">
      <w:start w:val="1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E66919"/>
    <w:multiLevelType w:val="multilevel"/>
    <w:tmpl w:val="6EB6A9F2"/>
    <w:lvl w:ilvl="0">
      <w:start w:val="1"/>
      <w:numFmt w:val="lowerLetter"/>
      <w:lvlText w:val="%1."/>
      <w:lvlJc w:val="left"/>
      <w:pPr>
        <w:tabs>
          <w:tab w:val="num" w:pos="1428"/>
        </w:tabs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8" w15:restartNumberingAfterBreak="0">
    <w:nsid w:val="28D525A1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8FC7E1F"/>
    <w:multiLevelType w:val="hybridMultilevel"/>
    <w:tmpl w:val="E6DE7170"/>
    <w:lvl w:ilvl="0" w:tplc="3F0E7132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2A4586"/>
    <w:multiLevelType w:val="multilevel"/>
    <w:tmpl w:val="B450D0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6FB0AA2"/>
    <w:multiLevelType w:val="multilevel"/>
    <w:tmpl w:val="214240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66862"/>
    <w:multiLevelType w:val="multilevel"/>
    <w:tmpl w:val="870A1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3233F0C"/>
    <w:multiLevelType w:val="hybridMultilevel"/>
    <w:tmpl w:val="F20EB4AA"/>
    <w:lvl w:ilvl="0" w:tplc="6B308392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5C171A34"/>
    <w:multiLevelType w:val="multilevel"/>
    <w:tmpl w:val="D0D2A15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5" w15:restartNumberingAfterBreak="0">
    <w:nsid w:val="5C626546"/>
    <w:multiLevelType w:val="hybridMultilevel"/>
    <w:tmpl w:val="0F50DAD0"/>
    <w:lvl w:ilvl="0" w:tplc="0272212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D777A7D"/>
    <w:multiLevelType w:val="multilevel"/>
    <w:tmpl w:val="318C3CC2"/>
    <w:lvl w:ilvl="0">
      <w:start w:val="1"/>
      <w:numFmt w:val="decimal"/>
      <w:lvlText w:val="%1. "/>
      <w:lvlJc w:val="left"/>
      <w:pPr>
        <w:ind w:left="567" w:hanging="567"/>
      </w:pPr>
      <w:rPr>
        <w:rFonts w:ascii="Times New Roman" w:hAnsi="Times New Roman" w:hint="default"/>
        <w:b/>
        <w:i w:val="0"/>
        <w:sz w:val="22"/>
      </w:rPr>
    </w:lvl>
    <w:lvl w:ilvl="1">
      <w:start w:val="1"/>
      <w:numFmt w:val="decimal"/>
      <w:lvlText w:val="%2)"/>
      <w:lvlJc w:val="left"/>
      <w:pPr>
        <w:ind w:left="1134" w:hanging="567"/>
      </w:pPr>
      <w:rPr>
        <w:rFonts w:ascii="Times New Roman" w:hAnsi="Times New Roman" w:hint="default"/>
        <w:b/>
        <w:i w:val="0"/>
        <w:sz w:val="20"/>
      </w:rPr>
    </w:lvl>
    <w:lvl w:ilvl="2">
      <w:start w:val="1"/>
      <w:numFmt w:val="lowerLetter"/>
      <w:lvlText w:val="%3)"/>
      <w:lvlJc w:val="left"/>
      <w:pPr>
        <w:ind w:left="1701" w:hanging="567"/>
      </w:pPr>
      <w:rPr>
        <w:rFonts w:ascii="Times New Roman" w:hAnsi="Times New Roman" w:hint="default"/>
        <w:b/>
        <w:i w:val="0"/>
        <w:sz w:val="22"/>
      </w:rPr>
    </w:lvl>
    <w:lvl w:ilvl="3">
      <w:start w:val="1"/>
      <w:numFmt w:val="lowerRoman"/>
      <w:lvlText w:val="%4."/>
      <w:lvlJc w:val="left"/>
      <w:pPr>
        <w:tabs>
          <w:tab w:val="num" w:pos="1701"/>
        </w:tabs>
        <w:ind w:left="2268" w:hanging="567"/>
      </w:pPr>
      <w:rPr>
        <w:rFonts w:ascii="Times New Roman" w:hAnsi="Times New Roman" w:hint="default"/>
        <w:b/>
        <w:i w:val="0"/>
        <w:sz w:val="20"/>
      </w:rPr>
    </w:lvl>
    <w:lvl w:ilvl="4">
      <w:start w:val="1"/>
      <w:numFmt w:val="none"/>
      <w:lvlText w:val="-"/>
      <w:lvlJc w:val="left"/>
      <w:pPr>
        <w:tabs>
          <w:tab w:val="num" w:pos="2268"/>
        </w:tabs>
        <w:ind w:left="2552" w:hanging="284"/>
      </w:pPr>
      <w:rPr>
        <w:rFonts w:ascii="Times New Roman" w:hAnsi="Times New Roman" w:hint="default"/>
        <w:b/>
        <w:i w:val="0"/>
        <w:sz w:val="20"/>
      </w:rPr>
    </w:lvl>
    <w:lvl w:ilvl="5">
      <w:start w:val="1"/>
      <w:numFmt w:val="none"/>
      <w:lvlText w:val="="/>
      <w:lvlJc w:val="left"/>
      <w:pPr>
        <w:ind w:left="2835" w:hanging="283"/>
      </w:pPr>
      <w:rPr>
        <w:rFonts w:ascii="Times New Roman" w:hAnsi="Times New Roman" w:hint="default"/>
        <w:b/>
        <w:i w:val="0"/>
        <w:sz w:val="20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599671F"/>
    <w:multiLevelType w:val="multilevel"/>
    <w:tmpl w:val="A386D1C0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8" w15:restartNumberingAfterBreak="0">
    <w:nsid w:val="6C19451A"/>
    <w:multiLevelType w:val="hybridMultilevel"/>
    <w:tmpl w:val="56BAA6A6"/>
    <w:lvl w:ilvl="0" w:tplc="04150017">
      <w:start w:val="1"/>
      <w:numFmt w:val="lowerLetter"/>
      <w:lvlText w:val="%1)"/>
      <w:lvlJc w:val="left"/>
      <w:pPr>
        <w:ind w:left="1438" w:hanging="360"/>
      </w:pPr>
    </w:lvl>
    <w:lvl w:ilvl="1" w:tplc="04150019" w:tentative="1">
      <w:start w:val="1"/>
      <w:numFmt w:val="lowerLetter"/>
      <w:lvlText w:val="%2."/>
      <w:lvlJc w:val="left"/>
      <w:pPr>
        <w:ind w:left="2158" w:hanging="360"/>
      </w:pPr>
    </w:lvl>
    <w:lvl w:ilvl="2" w:tplc="0415001B" w:tentative="1">
      <w:start w:val="1"/>
      <w:numFmt w:val="lowerRoman"/>
      <w:lvlText w:val="%3."/>
      <w:lvlJc w:val="right"/>
      <w:pPr>
        <w:ind w:left="2878" w:hanging="180"/>
      </w:pPr>
    </w:lvl>
    <w:lvl w:ilvl="3" w:tplc="0415000F" w:tentative="1">
      <w:start w:val="1"/>
      <w:numFmt w:val="decimal"/>
      <w:lvlText w:val="%4."/>
      <w:lvlJc w:val="left"/>
      <w:pPr>
        <w:ind w:left="3598" w:hanging="360"/>
      </w:pPr>
    </w:lvl>
    <w:lvl w:ilvl="4" w:tplc="04150019" w:tentative="1">
      <w:start w:val="1"/>
      <w:numFmt w:val="lowerLetter"/>
      <w:lvlText w:val="%5."/>
      <w:lvlJc w:val="left"/>
      <w:pPr>
        <w:ind w:left="4318" w:hanging="360"/>
      </w:pPr>
    </w:lvl>
    <w:lvl w:ilvl="5" w:tplc="0415001B" w:tentative="1">
      <w:start w:val="1"/>
      <w:numFmt w:val="lowerRoman"/>
      <w:lvlText w:val="%6."/>
      <w:lvlJc w:val="right"/>
      <w:pPr>
        <w:ind w:left="5038" w:hanging="180"/>
      </w:pPr>
    </w:lvl>
    <w:lvl w:ilvl="6" w:tplc="0415000F" w:tentative="1">
      <w:start w:val="1"/>
      <w:numFmt w:val="decimal"/>
      <w:lvlText w:val="%7."/>
      <w:lvlJc w:val="left"/>
      <w:pPr>
        <w:ind w:left="5758" w:hanging="360"/>
      </w:pPr>
    </w:lvl>
    <w:lvl w:ilvl="7" w:tplc="04150019" w:tentative="1">
      <w:start w:val="1"/>
      <w:numFmt w:val="lowerLetter"/>
      <w:lvlText w:val="%8."/>
      <w:lvlJc w:val="left"/>
      <w:pPr>
        <w:ind w:left="6478" w:hanging="360"/>
      </w:pPr>
    </w:lvl>
    <w:lvl w:ilvl="8" w:tplc="0415001B" w:tentative="1">
      <w:start w:val="1"/>
      <w:numFmt w:val="lowerRoman"/>
      <w:lvlText w:val="%9."/>
      <w:lvlJc w:val="right"/>
      <w:pPr>
        <w:ind w:left="7198" w:hanging="180"/>
      </w:pPr>
    </w:lvl>
  </w:abstractNum>
  <w:abstractNum w:abstractNumId="19" w15:restartNumberingAfterBreak="0">
    <w:nsid w:val="701364C8"/>
    <w:multiLevelType w:val="multilevel"/>
    <w:tmpl w:val="122ED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21D0F62"/>
    <w:multiLevelType w:val="hybridMultilevel"/>
    <w:tmpl w:val="A99E8F1E"/>
    <w:lvl w:ilvl="0" w:tplc="5BA2BCDE">
      <w:start w:val="1"/>
      <w:numFmt w:val="decimal"/>
      <w:lvlText w:val="%1."/>
      <w:lvlJc w:val="left"/>
      <w:pPr>
        <w:ind w:left="720" w:hanging="360"/>
      </w:pPr>
      <w:rPr>
        <w:i w:val="0"/>
        <w:sz w:val="24"/>
      </w:rPr>
    </w:lvl>
    <w:lvl w:ilvl="1" w:tplc="5BA2BCDE">
      <w:start w:val="1"/>
      <w:numFmt w:val="decimal"/>
      <w:lvlText w:val="%2."/>
      <w:lvlJc w:val="left"/>
      <w:pPr>
        <w:ind w:left="1440" w:hanging="360"/>
      </w:pPr>
      <w:rPr>
        <w:i w:val="0"/>
        <w:sz w:val="24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C9C43EB"/>
    <w:multiLevelType w:val="multilevel"/>
    <w:tmpl w:val="C05291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  <w:num w:numId="14">
    <w:abstractNumId w:val="15"/>
  </w:num>
  <w:num w:numId="15">
    <w:abstractNumId w:val="18"/>
  </w:num>
  <w:num w:numId="16">
    <w:abstractNumId w:val="6"/>
  </w:num>
  <w:num w:numId="17">
    <w:abstractNumId w:val="2"/>
  </w:num>
  <w:num w:numId="18">
    <w:abstractNumId w:val="13"/>
  </w:num>
  <w:num w:numId="19">
    <w:abstractNumId w:val="16"/>
  </w:num>
  <w:num w:numId="20">
    <w:abstractNumId w:val="8"/>
  </w:num>
  <w:num w:numId="21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71B"/>
    <w:rsid w:val="0000328B"/>
    <w:rsid w:val="00004797"/>
    <w:rsid w:val="00061B43"/>
    <w:rsid w:val="00064352"/>
    <w:rsid w:val="0006437A"/>
    <w:rsid w:val="00087DF4"/>
    <w:rsid w:val="000938F3"/>
    <w:rsid w:val="000C4915"/>
    <w:rsid w:val="000C5E36"/>
    <w:rsid w:val="000D33DB"/>
    <w:rsid w:val="000D3728"/>
    <w:rsid w:val="000D46DD"/>
    <w:rsid w:val="0011720A"/>
    <w:rsid w:val="00124C18"/>
    <w:rsid w:val="00166DE8"/>
    <w:rsid w:val="00174329"/>
    <w:rsid w:val="001B44CE"/>
    <w:rsid w:val="001F0737"/>
    <w:rsid w:val="00221495"/>
    <w:rsid w:val="002446D9"/>
    <w:rsid w:val="002730F4"/>
    <w:rsid w:val="0028015C"/>
    <w:rsid w:val="002B61CE"/>
    <w:rsid w:val="002D2A78"/>
    <w:rsid w:val="002D7E90"/>
    <w:rsid w:val="002D7F1A"/>
    <w:rsid w:val="0031736F"/>
    <w:rsid w:val="00325830"/>
    <w:rsid w:val="00333C69"/>
    <w:rsid w:val="00336AE1"/>
    <w:rsid w:val="00344B7E"/>
    <w:rsid w:val="0036430D"/>
    <w:rsid w:val="003647CE"/>
    <w:rsid w:val="003657C0"/>
    <w:rsid w:val="00375FC4"/>
    <w:rsid w:val="003B65F3"/>
    <w:rsid w:val="003C7039"/>
    <w:rsid w:val="003E3AD7"/>
    <w:rsid w:val="003F4DF3"/>
    <w:rsid w:val="00400B68"/>
    <w:rsid w:val="00426507"/>
    <w:rsid w:val="004302D1"/>
    <w:rsid w:val="004405AE"/>
    <w:rsid w:val="004625E6"/>
    <w:rsid w:val="00483350"/>
    <w:rsid w:val="004A6EF1"/>
    <w:rsid w:val="004B41EA"/>
    <w:rsid w:val="004D7047"/>
    <w:rsid w:val="004E6366"/>
    <w:rsid w:val="0053509F"/>
    <w:rsid w:val="005862FD"/>
    <w:rsid w:val="0058687D"/>
    <w:rsid w:val="005C4E06"/>
    <w:rsid w:val="005D0C3E"/>
    <w:rsid w:val="005D2280"/>
    <w:rsid w:val="005E3C7F"/>
    <w:rsid w:val="005F1613"/>
    <w:rsid w:val="00616208"/>
    <w:rsid w:val="00623313"/>
    <w:rsid w:val="0064571B"/>
    <w:rsid w:val="006515D1"/>
    <w:rsid w:val="00687ED7"/>
    <w:rsid w:val="0069313E"/>
    <w:rsid w:val="006944B6"/>
    <w:rsid w:val="006A5A01"/>
    <w:rsid w:val="006B0543"/>
    <w:rsid w:val="006E2292"/>
    <w:rsid w:val="006F6011"/>
    <w:rsid w:val="00702851"/>
    <w:rsid w:val="007177B3"/>
    <w:rsid w:val="00747D0E"/>
    <w:rsid w:val="00754734"/>
    <w:rsid w:val="007862BE"/>
    <w:rsid w:val="00791FB7"/>
    <w:rsid w:val="007D64BF"/>
    <w:rsid w:val="007E63A0"/>
    <w:rsid w:val="00842848"/>
    <w:rsid w:val="00845346"/>
    <w:rsid w:val="00860511"/>
    <w:rsid w:val="0086366A"/>
    <w:rsid w:val="008A2FDC"/>
    <w:rsid w:val="008C548E"/>
    <w:rsid w:val="009201E3"/>
    <w:rsid w:val="00937F79"/>
    <w:rsid w:val="0096279F"/>
    <w:rsid w:val="00985453"/>
    <w:rsid w:val="00992C5B"/>
    <w:rsid w:val="009A2286"/>
    <w:rsid w:val="009A51EE"/>
    <w:rsid w:val="00A044A7"/>
    <w:rsid w:val="00A722F0"/>
    <w:rsid w:val="00AF709F"/>
    <w:rsid w:val="00B4342C"/>
    <w:rsid w:val="00B44027"/>
    <w:rsid w:val="00B7178E"/>
    <w:rsid w:val="00B90AEE"/>
    <w:rsid w:val="00BE648B"/>
    <w:rsid w:val="00C019FD"/>
    <w:rsid w:val="00C72FDF"/>
    <w:rsid w:val="00C748D7"/>
    <w:rsid w:val="00CB22F9"/>
    <w:rsid w:val="00CC38FC"/>
    <w:rsid w:val="00CF7B09"/>
    <w:rsid w:val="00D207BE"/>
    <w:rsid w:val="00D4515F"/>
    <w:rsid w:val="00D47A4F"/>
    <w:rsid w:val="00D65434"/>
    <w:rsid w:val="00D8107A"/>
    <w:rsid w:val="00D84EBC"/>
    <w:rsid w:val="00D8525C"/>
    <w:rsid w:val="00D9114A"/>
    <w:rsid w:val="00DA7038"/>
    <w:rsid w:val="00E64717"/>
    <w:rsid w:val="00E85BD5"/>
    <w:rsid w:val="00E919D9"/>
    <w:rsid w:val="00EC706B"/>
    <w:rsid w:val="00ED28C7"/>
    <w:rsid w:val="00F12112"/>
    <w:rsid w:val="00F277FC"/>
    <w:rsid w:val="00F34423"/>
    <w:rsid w:val="00F64F13"/>
    <w:rsid w:val="00F906C1"/>
    <w:rsid w:val="00FA50D8"/>
    <w:rsid w:val="00FC5F36"/>
    <w:rsid w:val="00FD0AB1"/>
    <w:rsid w:val="00FE27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A9D18"/>
  <w15:docId w15:val="{05D0150F-EDFD-4A51-A7DA-733E3BA24A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0479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2">
    <w:name w:val="p2"/>
    <w:basedOn w:val="Normalny"/>
    <w:rsid w:val="000C5E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F709F"/>
    <w:pPr>
      <w:spacing w:line="252" w:lineRule="auto"/>
      <w:ind w:left="720"/>
    </w:pPr>
    <w:rPr>
      <w:rFonts w:ascii="Calibri" w:hAnsi="Calibri" w:cs="Calibri"/>
      <w:lang w:eastAsia="pl-PL"/>
    </w:rPr>
  </w:style>
  <w:style w:type="paragraph" w:customStyle="1" w:styleId="Default">
    <w:name w:val="Default"/>
    <w:rsid w:val="0036430D"/>
    <w:pPr>
      <w:autoSpaceDE w:val="0"/>
      <w:autoSpaceDN w:val="0"/>
      <w:adjustRightInd w:val="0"/>
      <w:spacing w:after="0" w:line="240" w:lineRule="auto"/>
    </w:pPr>
    <w:rPr>
      <w:rFonts w:ascii="Segoe UI" w:hAnsi="Segoe UI" w:cs="Segoe UI"/>
      <w:color w:val="000000"/>
      <w:sz w:val="24"/>
      <w:szCs w:val="24"/>
    </w:rPr>
  </w:style>
  <w:style w:type="character" w:styleId="Hipercze">
    <w:name w:val="Hyperlink"/>
    <w:unhideWhenUsed/>
    <w:rsid w:val="002D7F1A"/>
    <w:rPr>
      <w:color w:val="0000FF"/>
      <w:u w:val="single"/>
    </w:rPr>
  </w:style>
  <w:style w:type="paragraph" w:customStyle="1" w:styleId="ProPublico">
    <w:name w:val="ProPublico"/>
    <w:rsid w:val="002D7F1A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2D7F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2D7F1A"/>
  </w:style>
  <w:style w:type="paragraph" w:styleId="Nagwek">
    <w:name w:val="header"/>
    <w:basedOn w:val="Normalny"/>
    <w:link w:val="NagwekZnak"/>
    <w:unhideWhenUsed/>
    <w:rsid w:val="00F277F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F277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77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77FC"/>
    <w:rPr>
      <w:rFonts w:ascii="Segoe UI" w:hAnsi="Segoe UI" w:cs="Segoe UI"/>
      <w:sz w:val="18"/>
      <w:szCs w:val="18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FA50D8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FA50D8"/>
    <w:rPr>
      <w:rFonts w:ascii="Calibri" w:hAnsi="Calibri"/>
      <w:szCs w:val="21"/>
    </w:rPr>
  </w:style>
  <w:style w:type="paragraph" w:customStyle="1" w:styleId="pkt">
    <w:name w:val="pkt"/>
    <w:basedOn w:val="Normalny"/>
    <w:rsid w:val="00426507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0328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9A51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A51EE"/>
  </w:style>
  <w:style w:type="paragraph" w:styleId="NormalnyWeb">
    <w:name w:val="Normal (Web)"/>
    <w:basedOn w:val="Normalny"/>
    <w:uiPriority w:val="99"/>
    <w:unhideWhenUsed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customStyle="1" w:styleId="western">
    <w:name w:val="western"/>
    <w:basedOn w:val="Normalny"/>
    <w:uiPriority w:val="99"/>
    <w:semiHidden/>
    <w:rsid w:val="002D7E9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66D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2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51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13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52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4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0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6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8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4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9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3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9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342BBD-04DA-4673-A280-92BF65A47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253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Salamon</dc:creator>
  <cp:lastModifiedBy>Michał Pękala</cp:lastModifiedBy>
  <cp:revision>3</cp:revision>
  <cp:lastPrinted>2022-09-07T08:53:00Z</cp:lastPrinted>
  <dcterms:created xsi:type="dcterms:W3CDTF">2023-02-13T13:04:00Z</dcterms:created>
  <dcterms:modified xsi:type="dcterms:W3CDTF">2023-02-13T13:07:00Z</dcterms:modified>
</cp:coreProperties>
</file>