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3EE" w:rsidRDefault="003903EE" w:rsidP="00D95825">
      <w:pPr>
        <w:pStyle w:val="p2"/>
        <w:spacing w:before="0" w:beforeAutospacing="0" w:after="0" w:afterAutospacing="0" w:line="360" w:lineRule="auto"/>
        <w:jc w:val="center"/>
        <w:rPr>
          <w:rFonts w:ascii="Verdana" w:hAnsi="Verdana"/>
          <w:b/>
          <w:bCs/>
          <w:color w:val="000000"/>
          <w:sz w:val="28"/>
          <w:szCs w:val="20"/>
        </w:rPr>
      </w:pPr>
    </w:p>
    <w:p w:rsidR="00D95825" w:rsidRPr="00D95825" w:rsidRDefault="007926B3" w:rsidP="00D95825">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3903EE" w:rsidRDefault="003903EE" w:rsidP="007926B3">
      <w:pPr>
        <w:pStyle w:val="Zwykytekst"/>
        <w:tabs>
          <w:tab w:val="left" w:pos="142"/>
        </w:tabs>
        <w:jc w:val="center"/>
        <w:rPr>
          <w:b/>
        </w:rPr>
      </w:pPr>
    </w:p>
    <w:p w:rsidR="007926B3" w:rsidRDefault="00E00FE8" w:rsidP="007926B3">
      <w:pPr>
        <w:pStyle w:val="Zwykytekst"/>
        <w:tabs>
          <w:tab w:val="left" w:pos="142"/>
        </w:tabs>
        <w:jc w:val="center"/>
      </w:pPr>
      <w:r w:rsidRPr="003209A8">
        <w:rPr>
          <w:b/>
        </w:rPr>
        <w:t xml:space="preserve">Znak sprawy: </w:t>
      </w:r>
      <w:r w:rsidR="00C942E7" w:rsidRPr="00C942E7">
        <w:rPr>
          <w:b/>
        </w:rPr>
        <w:t>NA/O/11/2023</w:t>
      </w:r>
      <w:r>
        <w:rPr>
          <w:b/>
          <w:lang w:val="pl-PL"/>
        </w:rPr>
        <w:t xml:space="preserve"> </w:t>
      </w:r>
      <w:r w:rsidR="00C942E7" w:rsidRPr="00C942E7">
        <w:rPr>
          <w:lang w:val="pl-PL"/>
        </w:rPr>
        <w:t>Rzeszów</w:t>
      </w:r>
      <w:r w:rsidR="00211900" w:rsidRPr="003209A8">
        <w:t xml:space="preserve">, </w:t>
      </w:r>
      <w:r w:rsidR="00C942E7" w:rsidRPr="00C942E7">
        <w:t>2023-01-30</w:t>
      </w:r>
    </w:p>
    <w:p w:rsidR="00D95825" w:rsidRPr="00D95825" w:rsidRDefault="00D95825" w:rsidP="007926B3">
      <w:pPr>
        <w:pStyle w:val="Zwykytekst"/>
        <w:tabs>
          <w:tab w:val="left" w:pos="142"/>
        </w:tabs>
        <w:jc w:val="center"/>
        <w:rPr>
          <w:rFonts w:ascii="Times New Roman" w:hAnsi="Times New Roman"/>
          <w:i/>
          <w:sz w:val="24"/>
          <w:szCs w:val="24"/>
        </w:rPr>
      </w:pPr>
    </w:p>
    <w:p w:rsidR="00D95825" w:rsidRPr="00D95825" w:rsidRDefault="00D95825" w:rsidP="007926B3">
      <w:pPr>
        <w:pStyle w:val="Zwykytekst"/>
        <w:tabs>
          <w:tab w:val="left" w:pos="142"/>
        </w:tabs>
        <w:jc w:val="center"/>
        <w:rPr>
          <w:rFonts w:ascii="Times New Roman" w:hAnsi="Times New Roman"/>
          <w:i/>
          <w:sz w:val="24"/>
          <w:szCs w:val="24"/>
        </w:rPr>
      </w:pPr>
      <w:r w:rsidRPr="00D95825">
        <w:rPr>
          <w:rFonts w:ascii="Times New Roman" w:hAnsi="Times New Roman"/>
          <w:b/>
          <w:i/>
          <w:sz w:val="24"/>
          <w:szCs w:val="24"/>
        </w:rPr>
        <w:t>Przebudowa sieci kanalizacji sanitarnej na terenie OKL w Jasionce</w:t>
      </w:r>
    </w:p>
    <w:p w:rsidR="007926B3" w:rsidRDefault="007926B3" w:rsidP="007926B3">
      <w:pPr>
        <w:pStyle w:val="Nagwek"/>
        <w:tabs>
          <w:tab w:val="right" w:pos="7371"/>
        </w:tabs>
        <w:rPr>
          <w:rFonts w:ascii="Verdana" w:hAnsi="Verdana"/>
          <w:b/>
          <w:bCs/>
          <w:color w:val="FF0000"/>
          <w:sz w:val="16"/>
          <w:szCs w:val="16"/>
        </w:rPr>
      </w:pPr>
    </w:p>
    <w:p w:rsidR="007926B3" w:rsidRPr="00D95825" w:rsidRDefault="00632ADD" w:rsidP="007427DE">
      <w:pPr>
        <w:tabs>
          <w:tab w:val="center" w:pos="4536"/>
          <w:tab w:val="right" w:pos="7371"/>
          <w:tab w:val="right" w:pos="9072"/>
        </w:tabs>
        <w:jc w:val="both"/>
        <w:rPr>
          <w:sz w:val="22"/>
          <w:szCs w:val="22"/>
        </w:rPr>
      </w:pPr>
      <w:r w:rsidRPr="00D95825">
        <w:rPr>
          <w:sz w:val="22"/>
          <w:szCs w:val="22"/>
        </w:rPr>
        <w:t>Zamówienie o wartości poniżej progu stosowania ustawy</w:t>
      </w:r>
      <w:r w:rsidR="00E67674" w:rsidRPr="00D95825">
        <w:rPr>
          <w:bCs/>
          <w:sz w:val="22"/>
          <w:szCs w:val="22"/>
        </w:rPr>
        <w:t xml:space="preserve"> </w:t>
      </w:r>
      <w:r w:rsidR="007427DE" w:rsidRPr="00D95825">
        <w:rPr>
          <w:bCs/>
          <w:sz w:val="22"/>
          <w:szCs w:val="22"/>
        </w:rPr>
        <w:t xml:space="preserve">z dnia </w:t>
      </w:r>
      <w:r w:rsidRPr="00D95825">
        <w:rPr>
          <w:sz w:val="22"/>
          <w:szCs w:val="22"/>
        </w:rPr>
        <w:t>11</w:t>
      </w:r>
      <w:r w:rsidR="007427DE" w:rsidRPr="00D95825">
        <w:rPr>
          <w:sz w:val="22"/>
          <w:szCs w:val="22"/>
        </w:rPr>
        <w:t xml:space="preserve"> </w:t>
      </w:r>
      <w:r w:rsidRPr="00D95825">
        <w:rPr>
          <w:sz w:val="22"/>
          <w:szCs w:val="22"/>
        </w:rPr>
        <w:t>września 2019</w:t>
      </w:r>
      <w:r w:rsidR="007427DE" w:rsidRPr="00D95825">
        <w:rPr>
          <w:sz w:val="22"/>
          <w:szCs w:val="22"/>
        </w:rPr>
        <w:t xml:space="preserve"> roku Prawo zamówień publicznych </w:t>
      </w:r>
      <w:r w:rsidR="00C942E7" w:rsidRPr="00D95825">
        <w:rPr>
          <w:sz w:val="22"/>
          <w:szCs w:val="22"/>
        </w:rPr>
        <w:t>(</w:t>
      </w:r>
      <w:proofErr w:type="spellStart"/>
      <w:r w:rsidR="00C942E7" w:rsidRPr="00D95825">
        <w:rPr>
          <w:sz w:val="22"/>
          <w:szCs w:val="22"/>
        </w:rPr>
        <w:t>t.j</w:t>
      </w:r>
      <w:proofErr w:type="spellEnd"/>
      <w:r w:rsidR="00C942E7" w:rsidRPr="00D95825">
        <w:rPr>
          <w:sz w:val="22"/>
          <w:szCs w:val="22"/>
        </w:rPr>
        <w:t>. Dz. U. z 2022r. poz. 1710)</w:t>
      </w:r>
    </w:p>
    <w:p w:rsidR="007427DE" w:rsidRPr="00D95825" w:rsidRDefault="007427DE" w:rsidP="007427DE">
      <w:pPr>
        <w:tabs>
          <w:tab w:val="center" w:pos="4536"/>
          <w:tab w:val="right" w:pos="7371"/>
          <w:tab w:val="right" w:pos="9072"/>
        </w:tabs>
        <w:jc w:val="both"/>
        <w:rPr>
          <w:sz w:val="22"/>
          <w:szCs w:val="22"/>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D95825"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D95825" w:rsidRDefault="007926B3" w:rsidP="00632ADD">
            <w:pPr>
              <w:pStyle w:val="p5"/>
              <w:spacing w:before="0" w:beforeAutospacing="0" w:after="0" w:afterAutospacing="0" w:line="360" w:lineRule="auto"/>
              <w:rPr>
                <w:b/>
                <w:bCs/>
                <w:color w:val="000000"/>
                <w:sz w:val="22"/>
                <w:szCs w:val="22"/>
              </w:rPr>
            </w:pPr>
            <w:r w:rsidRPr="00D95825">
              <w:rPr>
                <w:b/>
                <w:bCs/>
                <w:color w:val="000000"/>
                <w:sz w:val="22"/>
                <w:szCs w:val="22"/>
              </w:rPr>
              <w:t>I. ZAMAWIAJĄCY</w:t>
            </w:r>
          </w:p>
          <w:p w:rsidR="007926B3" w:rsidRPr="00D95825" w:rsidRDefault="007926B3" w:rsidP="00632ADD">
            <w:pPr>
              <w:pStyle w:val="Tekstpodstawowy"/>
              <w:rPr>
                <w:sz w:val="22"/>
                <w:szCs w:val="22"/>
                <w:lang w:val="pl-PL" w:eastAsia="pl-PL"/>
              </w:rPr>
            </w:pPr>
            <w:r w:rsidRPr="00D95825">
              <w:rPr>
                <w:sz w:val="22"/>
                <w:szCs w:val="22"/>
                <w:lang w:val="pl-PL" w:eastAsia="pl-PL"/>
              </w:rPr>
              <w:t>Politechnika Rzeszowska im. I. Łukasiewicza</w:t>
            </w:r>
          </w:p>
          <w:p w:rsidR="007926B3" w:rsidRPr="00D95825" w:rsidRDefault="007926B3" w:rsidP="00632ADD">
            <w:pPr>
              <w:pStyle w:val="Tekstpodstawowy"/>
              <w:rPr>
                <w:sz w:val="22"/>
                <w:szCs w:val="22"/>
                <w:lang w:val="pl-PL" w:eastAsia="pl-PL"/>
              </w:rPr>
            </w:pPr>
            <w:r w:rsidRPr="00D95825">
              <w:rPr>
                <w:sz w:val="22"/>
                <w:szCs w:val="22"/>
                <w:lang w:val="pl-PL" w:eastAsia="pl-PL"/>
              </w:rPr>
              <w:t>al. Powstańców Warszawy 12</w:t>
            </w:r>
          </w:p>
          <w:p w:rsidR="007926B3" w:rsidRPr="00D95825" w:rsidRDefault="007926B3" w:rsidP="00632ADD">
            <w:pPr>
              <w:pStyle w:val="Tekstpodstawowy"/>
              <w:rPr>
                <w:sz w:val="22"/>
                <w:szCs w:val="22"/>
                <w:lang w:val="pl-PL" w:eastAsia="pl-PL"/>
              </w:rPr>
            </w:pPr>
            <w:r w:rsidRPr="00D95825">
              <w:rPr>
                <w:sz w:val="22"/>
                <w:szCs w:val="22"/>
                <w:lang w:val="pl-PL" w:eastAsia="pl-PL"/>
              </w:rPr>
              <w:t xml:space="preserve">35-959 Rzeszów </w:t>
            </w:r>
          </w:p>
          <w:p w:rsidR="007926B3" w:rsidRPr="00D95825" w:rsidRDefault="007926B3" w:rsidP="00632ADD">
            <w:pPr>
              <w:pStyle w:val="Tekstpodstawowy"/>
              <w:rPr>
                <w:sz w:val="22"/>
                <w:szCs w:val="22"/>
                <w:lang w:val="pl-PL" w:eastAsia="pl-PL"/>
              </w:rPr>
            </w:pPr>
            <w:r w:rsidRPr="00D95825">
              <w:rPr>
                <w:sz w:val="22"/>
                <w:szCs w:val="22"/>
                <w:lang w:val="pl-PL" w:eastAsia="pl-PL"/>
              </w:rPr>
              <w:t>NIP: 813-026-69-99</w:t>
            </w:r>
          </w:p>
        </w:tc>
      </w:tr>
    </w:tbl>
    <w:p w:rsidR="007926B3" w:rsidRDefault="007926B3" w:rsidP="00583EF9">
      <w:pPr>
        <w:spacing w:line="360" w:lineRule="auto"/>
        <w:rPr>
          <w:b/>
        </w:rPr>
      </w:pPr>
    </w:p>
    <w:p w:rsidR="007926B3" w:rsidRPr="00D95825" w:rsidRDefault="007926B3" w:rsidP="00583EF9">
      <w:pPr>
        <w:spacing w:line="360" w:lineRule="auto"/>
        <w:rPr>
          <w:b/>
          <w:sz w:val="22"/>
          <w:szCs w:val="22"/>
        </w:rPr>
      </w:pPr>
      <w:r w:rsidRPr="00D95825">
        <w:rPr>
          <w:b/>
          <w:sz w:val="22"/>
          <w:szCs w:val="22"/>
        </w:rPr>
        <w:t xml:space="preserve">Osoba prowadząca postępowanie: </w:t>
      </w:r>
    </w:p>
    <w:p w:rsidR="00014627" w:rsidRPr="00D95825" w:rsidRDefault="00C942E7" w:rsidP="00583EF9">
      <w:pPr>
        <w:spacing w:line="360" w:lineRule="auto"/>
        <w:rPr>
          <w:b/>
          <w:sz w:val="22"/>
          <w:szCs w:val="22"/>
          <w:lang w:val="de-DE"/>
        </w:rPr>
      </w:pPr>
      <w:r w:rsidRPr="00D95825">
        <w:rPr>
          <w:rFonts w:ascii="Arial" w:hAnsi="Arial" w:cs="Arial"/>
          <w:sz w:val="22"/>
          <w:szCs w:val="22"/>
        </w:rPr>
        <w:t xml:space="preserve">mgr inż. Aneta </w:t>
      </w:r>
      <w:proofErr w:type="spellStart"/>
      <w:r w:rsidRPr="00D95825">
        <w:rPr>
          <w:rFonts w:ascii="Arial" w:hAnsi="Arial" w:cs="Arial"/>
          <w:sz w:val="22"/>
          <w:szCs w:val="22"/>
        </w:rPr>
        <w:t>Gosztyła</w:t>
      </w:r>
      <w:proofErr w:type="spellEnd"/>
      <w:r w:rsidR="00014627" w:rsidRPr="00D95825">
        <w:rPr>
          <w:rFonts w:ascii="Arial" w:hAnsi="Arial" w:cs="Arial"/>
          <w:sz w:val="22"/>
          <w:szCs w:val="22"/>
        </w:rPr>
        <w:t xml:space="preserve"> -  tel. </w:t>
      </w:r>
      <w:r w:rsidRPr="00D95825">
        <w:rPr>
          <w:rFonts w:ascii="Arial" w:hAnsi="Arial" w:cs="Arial"/>
          <w:sz w:val="22"/>
          <w:szCs w:val="22"/>
          <w:lang w:val="de-DE"/>
        </w:rPr>
        <w:t>( 17)  8653838</w:t>
      </w:r>
      <w:r w:rsidR="00014627" w:rsidRPr="00D95825">
        <w:rPr>
          <w:rFonts w:ascii="Arial" w:hAnsi="Arial" w:cs="Arial"/>
          <w:sz w:val="22"/>
          <w:szCs w:val="22"/>
          <w:lang w:val="en-US"/>
        </w:rPr>
        <w:t xml:space="preserve"> e-mail </w:t>
      </w:r>
      <w:r w:rsidR="00D432AD" w:rsidRPr="00D95825">
        <w:rPr>
          <w:rFonts w:ascii="Arial" w:hAnsi="Arial" w:cs="Arial"/>
          <w:sz w:val="22"/>
          <w:szCs w:val="22"/>
          <w:lang w:val="en-US"/>
        </w:rPr>
        <w:t>agosztyla</w:t>
      </w:r>
      <w:r w:rsidRPr="00D95825">
        <w:rPr>
          <w:rFonts w:ascii="Arial" w:hAnsi="Arial" w:cs="Arial"/>
          <w:sz w:val="22"/>
          <w:szCs w:val="22"/>
          <w:lang w:val="en-US"/>
        </w:rPr>
        <w:t>@prz.edu.pl</w:t>
      </w:r>
    </w:p>
    <w:tbl>
      <w:tblPr>
        <w:tblW w:w="8788" w:type="dxa"/>
        <w:tblInd w:w="354"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788"/>
      </w:tblGrid>
      <w:tr w:rsidR="00316BAA" w:rsidRPr="00D95825" w:rsidTr="00006B5B">
        <w:tc>
          <w:tcPr>
            <w:tcW w:w="8079" w:type="dxa"/>
            <w:tcBorders>
              <w:top w:val="nil"/>
              <w:left w:val="nil"/>
              <w:bottom w:val="nil"/>
              <w:right w:val="nil"/>
            </w:tcBorders>
          </w:tcPr>
          <w:p w:rsidR="00316BAA" w:rsidRPr="00D95825" w:rsidRDefault="00316BAA" w:rsidP="00006B5B">
            <w:pPr>
              <w:rPr>
                <w:sz w:val="22"/>
                <w:szCs w:val="22"/>
                <w:lang w:val="de-DE"/>
              </w:rPr>
            </w:pPr>
          </w:p>
        </w:tc>
      </w:tr>
    </w:tbl>
    <w:p w:rsidR="00D95825" w:rsidRPr="00D95825" w:rsidRDefault="00211900" w:rsidP="00D95825">
      <w:pPr>
        <w:pStyle w:val="p15"/>
        <w:spacing w:before="120" w:beforeAutospacing="0" w:after="0" w:afterAutospacing="0"/>
        <w:rPr>
          <w:b/>
          <w:bCs/>
          <w:color w:val="000000"/>
          <w:sz w:val="22"/>
          <w:szCs w:val="22"/>
        </w:rPr>
      </w:pPr>
      <w:r w:rsidRPr="00D95825">
        <w:rPr>
          <w:b/>
          <w:bCs/>
          <w:color w:val="000000"/>
          <w:sz w:val="22"/>
          <w:szCs w:val="22"/>
        </w:rPr>
        <w:t>II. OPIS PRZEDMIOTU ZAMÓWIENIA</w:t>
      </w:r>
    </w:p>
    <w:p w:rsidR="003903EE" w:rsidRDefault="003903EE" w:rsidP="00211900">
      <w:pPr>
        <w:pStyle w:val="ProPublico"/>
        <w:numPr>
          <w:ilvl w:val="1"/>
          <w:numId w:val="0"/>
        </w:numPr>
        <w:tabs>
          <w:tab w:val="num" w:pos="0"/>
        </w:tabs>
        <w:spacing w:after="120" w:line="240" w:lineRule="auto"/>
        <w:jc w:val="both"/>
        <w:rPr>
          <w:rFonts w:ascii="Times New Roman" w:hAnsi="Times New Roman"/>
          <w:szCs w:val="22"/>
        </w:rPr>
      </w:pPr>
    </w:p>
    <w:p w:rsidR="00211900" w:rsidRPr="00D95825" w:rsidRDefault="00211900" w:rsidP="00211900">
      <w:pPr>
        <w:pStyle w:val="ProPublico"/>
        <w:numPr>
          <w:ilvl w:val="1"/>
          <w:numId w:val="0"/>
        </w:numPr>
        <w:tabs>
          <w:tab w:val="num" w:pos="0"/>
        </w:tabs>
        <w:spacing w:after="120" w:line="240" w:lineRule="auto"/>
        <w:jc w:val="both"/>
        <w:rPr>
          <w:rFonts w:ascii="Times New Roman" w:hAnsi="Times New Roman"/>
          <w:szCs w:val="22"/>
        </w:rPr>
      </w:pPr>
      <w:r w:rsidRPr="00D95825">
        <w:rPr>
          <w:rFonts w:ascii="Times New Roman" w:hAnsi="Times New Roman"/>
          <w:szCs w:val="22"/>
        </w:rPr>
        <w:t xml:space="preserve">Zamawiający </w:t>
      </w:r>
      <w:r w:rsidR="00D432AD" w:rsidRPr="00D95825">
        <w:rPr>
          <w:rFonts w:ascii="Times New Roman" w:hAnsi="Times New Roman"/>
          <w:szCs w:val="22"/>
        </w:rPr>
        <w:t xml:space="preserve">nie </w:t>
      </w:r>
      <w:r w:rsidRPr="00D95825">
        <w:rPr>
          <w:rFonts w:ascii="Times New Roman" w:hAnsi="Times New Roman"/>
          <w:szCs w:val="22"/>
        </w:rPr>
        <w:t>dopusz</w:t>
      </w:r>
      <w:r w:rsidR="00D432AD" w:rsidRPr="00D95825">
        <w:rPr>
          <w:rFonts w:ascii="Times New Roman" w:hAnsi="Times New Roman"/>
          <w:szCs w:val="22"/>
        </w:rPr>
        <w:t>cza składanie ofert częściowych.</w:t>
      </w:r>
    </w:p>
    <w:tbl>
      <w:tblPr>
        <w:tblW w:w="9214"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4"/>
      </w:tblGrid>
      <w:tr w:rsidR="00D432AD" w:rsidTr="003903EE">
        <w:tblPrEx>
          <w:tblCellMar>
            <w:top w:w="0" w:type="dxa"/>
            <w:bottom w:w="0" w:type="dxa"/>
          </w:tblCellMar>
        </w:tblPrEx>
        <w:tc>
          <w:tcPr>
            <w:tcW w:w="9214" w:type="dxa"/>
            <w:shd w:val="clear" w:color="auto" w:fill="F3F3F3"/>
            <w:vAlign w:val="center"/>
          </w:tcPr>
          <w:p w:rsidR="00D432AD" w:rsidRPr="00CA0351" w:rsidRDefault="00D432AD"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D432AD" w:rsidTr="003903EE">
        <w:tblPrEx>
          <w:tblCellMar>
            <w:top w:w="0" w:type="dxa"/>
            <w:bottom w:w="0" w:type="dxa"/>
          </w:tblCellMar>
        </w:tblPrEx>
        <w:tc>
          <w:tcPr>
            <w:tcW w:w="9214" w:type="dxa"/>
          </w:tcPr>
          <w:p w:rsidR="00D95825" w:rsidRPr="00D95825" w:rsidRDefault="00D432AD" w:rsidP="00D432AD">
            <w:pPr>
              <w:spacing w:after="120"/>
              <w:jc w:val="both"/>
              <w:rPr>
                <w:sz w:val="22"/>
                <w:szCs w:val="22"/>
              </w:rPr>
            </w:pPr>
            <w:r w:rsidRPr="00D432AD">
              <w:rPr>
                <w:b/>
                <w:sz w:val="22"/>
                <w:szCs w:val="22"/>
              </w:rPr>
              <w:t>Temat</w:t>
            </w:r>
            <w:r w:rsidRPr="00D432AD">
              <w:rPr>
                <w:sz w:val="22"/>
                <w:szCs w:val="22"/>
              </w:rPr>
              <w:t xml:space="preserve">: </w:t>
            </w:r>
            <w:r w:rsidRPr="00D432AD">
              <w:rPr>
                <w:b/>
                <w:sz w:val="22"/>
                <w:szCs w:val="22"/>
              </w:rPr>
              <w:t>Zaprojektowanie i wykonanie robót budowlanych w systemie "zaprojektuj  i wybuduj"  w zakresie przebudowy istniejącej sieci kanalizacji sanitarnej wraz z przyłączami na działkach nr 1867/39 i 1867/106 na potrzeby OKL w Jasionce wraz z uzyskaniem prawomocnej decyzji administracyjnej na realizację robót budowlanych w Wydziale Budownictwa i Architektury Starostwa Powiatowego w Rzeszowie.</w:t>
            </w:r>
          </w:p>
          <w:p w:rsidR="00D95825" w:rsidRPr="00D95825" w:rsidRDefault="00D432AD" w:rsidP="00D432AD">
            <w:pPr>
              <w:spacing w:after="120"/>
              <w:jc w:val="both"/>
              <w:rPr>
                <w:sz w:val="22"/>
                <w:szCs w:val="22"/>
              </w:rPr>
            </w:pPr>
            <w:r w:rsidRPr="00D432AD">
              <w:rPr>
                <w:b/>
                <w:sz w:val="22"/>
                <w:szCs w:val="22"/>
              </w:rPr>
              <w:t>Wspólny Słownik Zamówień</w:t>
            </w:r>
            <w:r w:rsidRPr="00D432AD">
              <w:rPr>
                <w:sz w:val="22"/>
                <w:szCs w:val="22"/>
              </w:rPr>
              <w:t>:</w:t>
            </w:r>
            <w:r w:rsidRPr="00D432AD">
              <w:rPr>
                <w:b/>
                <w:sz w:val="22"/>
                <w:szCs w:val="22"/>
              </w:rPr>
              <w:t xml:space="preserve"> </w:t>
            </w:r>
            <w:r w:rsidRPr="00D432AD">
              <w:rPr>
                <w:sz w:val="22"/>
                <w:szCs w:val="22"/>
              </w:rPr>
              <w:t>45232410-9 - Roboty w zakresie kanalizacji ściekowej</w:t>
            </w:r>
            <w:r w:rsidRPr="00D432AD">
              <w:rPr>
                <w:sz w:val="22"/>
                <w:szCs w:val="22"/>
              </w:rPr>
              <w:t xml:space="preserve"> </w:t>
            </w:r>
          </w:p>
          <w:p w:rsidR="003903EE" w:rsidRDefault="003903EE" w:rsidP="00D432AD">
            <w:pPr>
              <w:spacing w:after="120"/>
              <w:jc w:val="both"/>
              <w:rPr>
                <w:b/>
                <w:sz w:val="22"/>
                <w:szCs w:val="22"/>
              </w:rPr>
            </w:pPr>
          </w:p>
          <w:p w:rsidR="00D432AD" w:rsidRPr="00D432AD" w:rsidRDefault="00D432AD" w:rsidP="00D432AD">
            <w:pPr>
              <w:spacing w:after="120"/>
              <w:jc w:val="both"/>
              <w:rPr>
                <w:sz w:val="22"/>
                <w:szCs w:val="22"/>
              </w:rPr>
            </w:pPr>
            <w:bookmarkStart w:id="0" w:name="_GoBack"/>
            <w:bookmarkEnd w:id="0"/>
            <w:r w:rsidRPr="00D432AD">
              <w:rPr>
                <w:b/>
                <w:sz w:val="22"/>
                <w:szCs w:val="22"/>
              </w:rPr>
              <w:t>Opis</w:t>
            </w:r>
            <w:r w:rsidRPr="00D432AD">
              <w:rPr>
                <w:sz w:val="22"/>
                <w:szCs w:val="22"/>
              </w:rPr>
              <w:t xml:space="preserve">: </w:t>
            </w:r>
          </w:p>
          <w:p w:rsidR="00D432AD" w:rsidRPr="00D432AD" w:rsidRDefault="00D432AD" w:rsidP="00D432AD">
            <w:pPr>
              <w:spacing w:after="120"/>
              <w:jc w:val="both"/>
              <w:rPr>
                <w:sz w:val="22"/>
                <w:szCs w:val="22"/>
              </w:rPr>
            </w:pPr>
            <w:r w:rsidRPr="00D432AD">
              <w:rPr>
                <w:sz w:val="22"/>
                <w:szCs w:val="22"/>
              </w:rPr>
              <w:t>Przedmiotem zamówienia jest zaprojektowanie oraz przeb</w:t>
            </w:r>
            <w:r w:rsidR="00A002F5">
              <w:rPr>
                <w:sz w:val="22"/>
                <w:szCs w:val="22"/>
              </w:rPr>
              <w:t xml:space="preserve">udowa odcinka istniejącej sieci </w:t>
            </w:r>
            <w:r w:rsidRPr="00D432AD">
              <w:rPr>
                <w:sz w:val="22"/>
                <w:szCs w:val="22"/>
              </w:rPr>
              <w:t xml:space="preserve">i przyłączy kanalizacji sanitarnej na działkach nr 1867/39 i 1867/106 w miejscowości Jasionka, </w:t>
            </w:r>
            <w:r w:rsidR="00A002F5">
              <w:rPr>
                <w:sz w:val="22"/>
                <w:szCs w:val="22"/>
              </w:rPr>
              <w:br/>
            </w:r>
            <w:r w:rsidRPr="00D432AD">
              <w:rPr>
                <w:sz w:val="22"/>
                <w:szCs w:val="22"/>
              </w:rPr>
              <w:t>gm. Trzebownisko dla potrzeb Ośrodka Kształcenia Lotniczego Politechniki Rzeszowskiej w Jasionce.</w:t>
            </w:r>
          </w:p>
          <w:p w:rsidR="00D432AD" w:rsidRPr="00D432AD" w:rsidRDefault="00D432AD" w:rsidP="00D432AD">
            <w:pPr>
              <w:spacing w:after="120"/>
              <w:jc w:val="both"/>
              <w:rPr>
                <w:sz w:val="22"/>
                <w:szCs w:val="22"/>
              </w:rPr>
            </w:pPr>
            <w:r w:rsidRPr="00D432AD">
              <w:rPr>
                <w:sz w:val="22"/>
                <w:szCs w:val="22"/>
              </w:rPr>
              <w:t>Zakres zamówienia obejmuje m.in.:</w:t>
            </w:r>
          </w:p>
          <w:p w:rsidR="00D432AD" w:rsidRPr="00D432AD" w:rsidRDefault="00D432AD" w:rsidP="00D432AD">
            <w:pPr>
              <w:spacing w:after="120"/>
              <w:jc w:val="both"/>
              <w:rPr>
                <w:sz w:val="22"/>
                <w:szCs w:val="22"/>
              </w:rPr>
            </w:pPr>
            <w:r w:rsidRPr="00D432AD">
              <w:rPr>
                <w:sz w:val="22"/>
                <w:szCs w:val="22"/>
              </w:rPr>
              <w:t xml:space="preserve">- zaprojektowanie i przebudowę sieci i przyłączy kanalizacji sanitarnej o łącznej długości ok. 200 </w:t>
            </w:r>
            <w:proofErr w:type="spellStart"/>
            <w:r w:rsidRPr="00D432AD">
              <w:rPr>
                <w:sz w:val="22"/>
                <w:szCs w:val="22"/>
              </w:rPr>
              <w:t>mb</w:t>
            </w:r>
            <w:proofErr w:type="spellEnd"/>
            <w:r w:rsidRPr="00D432AD">
              <w:rPr>
                <w:sz w:val="22"/>
                <w:szCs w:val="22"/>
              </w:rPr>
              <w:t xml:space="preserve"> w zakresie średnic od d:160mm do d:200mm;</w:t>
            </w:r>
          </w:p>
          <w:p w:rsidR="00D432AD" w:rsidRPr="00D432AD" w:rsidRDefault="00D432AD" w:rsidP="00D432AD">
            <w:pPr>
              <w:spacing w:after="120"/>
              <w:jc w:val="both"/>
              <w:rPr>
                <w:sz w:val="22"/>
                <w:szCs w:val="22"/>
              </w:rPr>
            </w:pPr>
            <w:r w:rsidRPr="00D432AD">
              <w:rPr>
                <w:sz w:val="22"/>
                <w:szCs w:val="22"/>
              </w:rPr>
              <w:t>- zaprojektowanie i odbudowę nawierzchni dróg wewnętrznych, chodników oraz odtworzenie składników zagospodarowania terenu tj. zieleni oraz ogrodzeń naruszonych w trakcie prowadzonych robót kanalizacyjnych.</w:t>
            </w:r>
          </w:p>
          <w:p w:rsidR="00D432AD" w:rsidRPr="00D432AD" w:rsidRDefault="00D432AD" w:rsidP="00D432AD">
            <w:pPr>
              <w:spacing w:after="120"/>
              <w:jc w:val="both"/>
              <w:rPr>
                <w:sz w:val="22"/>
                <w:szCs w:val="22"/>
              </w:rPr>
            </w:pPr>
            <w:r w:rsidRPr="00D432AD">
              <w:rPr>
                <w:sz w:val="22"/>
                <w:szCs w:val="22"/>
              </w:rPr>
              <w:t xml:space="preserve">- zaprojektowanie i odtworzenie posadzek i elementów wewnątrz budynku </w:t>
            </w:r>
          </w:p>
          <w:p w:rsidR="00D432AD" w:rsidRPr="00D95825" w:rsidRDefault="00D432AD" w:rsidP="00D95825">
            <w:pPr>
              <w:spacing w:after="120"/>
              <w:jc w:val="both"/>
              <w:rPr>
                <w:sz w:val="22"/>
                <w:szCs w:val="22"/>
              </w:rPr>
            </w:pPr>
            <w:r w:rsidRPr="00D432AD">
              <w:rPr>
                <w:sz w:val="22"/>
                <w:szCs w:val="22"/>
              </w:rPr>
              <w:t xml:space="preserve">Szczegółowy opis przedmiotu zamówienia stanowi załączony do Ogłoszenia o udzielanym zamówieniu  Program </w:t>
            </w:r>
            <w:proofErr w:type="spellStart"/>
            <w:r w:rsidRPr="00D432AD">
              <w:rPr>
                <w:sz w:val="22"/>
                <w:szCs w:val="22"/>
              </w:rPr>
              <w:t>Funkcjonalno</w:t>
            </w:r>
            <w:proofErr w:type="spellEnd"/>
            <w:r w:rsidRPr="00D432AD">
              <w:rPr>
                <w:sz w:val="22"/>
                <w:szCs w:val="22"/>
              </w:rPr>
              <w:t xml:space="preserve"> – Użytkowy</w:t>
            </w:r>
          </w:p>
          <w:p w:rsidR="00D432AD" w:rsidRPr="00492767" w:rsidRDefault="00D432AD" w:rsidP="00492767">
            <w:pPr>
              <w:pStyle w:val="ProPublico"/>
              <w:tabs>
                <w:tab w:val="num" w:pos="0"/>
              </w:tabs>
              <w:spacing w:after="120" w:line="240" w:lineRule="auto"/>
              <w:jc w:val="both"/>
              <w:rPr>
                <w:rFonts w:ascii="Times New Roman" w:hAnsi="Times New Roman"/>
                <w:szCs w:val="22"/>
              </w:rPr>
            </w:pPr>
            <w:r>
              <w:rPr>
                <w:rFonts w:ascii="Times New Roman" w:hAnsi="Times New Roman"/>
                <w:szCs w:val="22"/>
              </w:rPr>
              <w:t xml:space="preserve">Zgodnie ze wzorem umowy, w okresie realizacji umowy Wykonawca będzie zobowiązany do ubezpieczenia w zakresie odpowiedzialności cywilnej - odpowiednio do prowadzonej działalności związanej z przedmiotem zamówienia na kwotę w wysokości co najmniej  </w:t>
            </w:r>
            <w:r w:rsidR="00D95825">
              <w:rPr>
                <w:rFonts w:ascii="Times New Roman" w:hAnsi="Times New Roman"/>
                <w:szCs w:val="22"/>
              </w:rPr>
              <w:br/>
            </w:r>
            <w:r>
              <w:rPr>
                <w:rFonts w:ascii="Times New Roman" w:hAnsi="Times New Roman"/>
                <w:b/>
                <w:szCs w:val="22"/>
              </w:rPr>
              <w:lastRenderedPageBreak/>
              <w:t>100 000,00 zł.</w:t>
            </w:r>
          </w:p>
          <w:p w:rsidR="00D432AD" w:rsidRDefault="00D432AD" w:rsidP="00D432AD">
            <w:pPr>
              <w:pStyle w:val="ProPublico"/>
              <w:numPr>
                <w:ilvl w:val="1"/>
                <w:numId w:val="0"/>
              </w:numPr>
              <w:tabs>
                <w:tab w:val="num" w:pos="0"/>
              </w:tabs>
              <w:spacing w:after="120" w:line="240" w:lineRule="auto"/>
              <w:jc w:val="both"/>
              <w:rPr>
                <w:rFonts w:ascii="Times New Roman" w:hAnsi="Times New Roman"/>
                <w:sz w:val="24"/>
                <w:szCs w:val="24"/>
              </w:rPr>
            </w:pPr>
            <w:r w:rsidRPr="00C942E7">
              <w:rPr>
                <w:rFonts w:ascii="Times New Roman" w:hAnsi="Times New Roman"/>
                <w:b/>
                <w:sz w:val="24"/>
                <w:szCs w:val="24"/>
              </w:rPr>
              <w:t>Zamawiający nie dopuszcza składania ofert wariantowych</w:t>
            </w:r>
            <w:r w:rsidRPr="00587DBF">
              <w:rPr>
                <w:rFonts w:ascii="Times New Roman" w:hAnsi="Times New Roman"/>
                <w:sz w:val="24"/>
                <w:szCs w:val="24"/>
              </w:rPr>
              <w:t>.</w:t>
            </w:r>
            <w:r>
              <w:rPr>
                <w:rFonts w:ascii="Times New Roman" w:hAnsi="Times New Roman"/>
                <w:b/>
                <w:sz w:val="24"/>
                <w:szCs w:val="24"/>
              </w:rPr>
              <w:t xml:space="preserve"> </w:t>
            </w:r>
          </w:p>
        </w:tc>
      </w:tr>
    </w:tbl>
    <w:p w:rsidR="00D95825" w:rsidRPr="00D95825" w:rsidRDefault="00D95825" w:rsidP="00D95825">
      <w:pPr>
        <w:pStyle w:val="Akapitzlist"/>
        <w:spacing w:after="120"/>
        <w:ind w:left="426"/>
        <w:jc w:val="both"/>
        <w:rPr>
          <w:rFonts w:ascii="Times New Roman" w:hAnsi="Times New Roman"/>
          <w:sz w:val="24"/>
          <w:szCs w:val="24"/>
        </w:rPr>
      </w:pPr>
    </w:p>
    <w:p w:rsidR="000817D2" w:rsidRPr="000306B6" w:rsidRDefault="00D432AD" w:rsidP="00D95825">
      <w:pPr>
        <w:pStyle w:val="Akapitzlist"/>
        <w:numPr>
          <w:ilvl w:val="0"/>
          <w:numId w:val="24"/>
        </w:numPr>
        <w:spacing w:after="120"/>
        <w:ind w:left="426" w:hanging="426"/>
        <w:jc w:val="both"/>
        <w:rPr>
          <w:rFonts w:ascii="Times New Roman" w:hAnsi="Times New Roman"/>
          <w:sz w:val="24"/>
          <w:szCs w:val="24"/>
        </w:rPr>
      </w:pPr>
      <w:r>
        <w:rPr>
          <w:rFonts w:ascii="Times New Roman" w:hAnsi="Times New Roman"/>
          <w:sz w:val="24"/>
          <w:szCs w:val="24"/>
          <w:lang w:val="pl-PL"/>
        </w:rPr>
        <w:t>O</w:t>
      </w:r>
      <w:proofErr w:type="spellStart"/>
      <w:r w:rsidR="000817D2" w:rsidRPr="000306B6">
        <w:rPr>
          <w:rFonts w:ascii="Times New Roman" w:hAnsi="Times New Roman"/>
          <w:sz w:val="24"/>
          <w:szCs w:val="24"/>
        </w:rPr>
        <w:t>ferty</w:t>
      </w:r>
      <w:proofErr w:type="spellEnd"/>
      <w:r w:rsidR="000817D2" w:rsidRPr="000306B6">
        <w:rPr>
          <w:rFonts w:ascii="Times New Roman" w:hAnsi="Times New Roman"/>
          <w:sz w:val="24"/>
          <w:szCs w:val="24"/>
        </w:rPr>
        <w:t xml:space="preserve"> nie zawierające pełnego zakresu przedmiotu zamówienia określonego w zadaniu zostaną odrzucone.</w:t>
      </w:r>
    </w:p>
    <w:p w:rsidR="000817D2" w:rsidRPr="000306B6" w:rsidRDefault="000817D2" w:rsidP="00D95825">
      <w:pPr>
        <w:numPr>
          <w:ilvl w:val="0"/>
          <w:numId w:val="24"/>
        </w:numPr>
        <w:ind w:left="426" w:hanging="426"/>
        <w:jc w:val="both"/>
      </w:pPr>
      <w:r w:rsidRPr="000306B6">
        <w:rPr>
          <w:iCs/>
          <w:color w:val="000000"/>
        </w:rPr>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0817D2" w:rsidRDefault="000817D2" w:rsidP="00211900">
      <w:pPr>
        <w:spacing w:after="120"/>
        <w:jc w:val="both"/>
      </w:pPr>
    </w:p>
    <w:p w:rsidR="00607971" w:rsidRDefault="00607971" w:rsidP="00607971">
      <w:pPr>
        <w:spacing w:before="120" w:after="120"/>
        <w:rPr>
          <w:b/>
          <w:bCs/>
          <w:color w:val="000000"/>
        </w:rPr>
      </w:pPr>
      <w:r>
        <w:rPr>
          <w:b/>
          <w:bCs/>
          <w:color w:val="000000"/>
        </w:rPr>
        <w:t>III. TERMIN REALIZACJI</w:t>
      </w:r>
    </w:p>
    <w:tbl>
      <w:tblPr>
        <w:tblW w:w="8640" w:type="dxa"/>
        <w:tblInd w:w="648" w:type="dxa"/>
        <w:tblLook w:val="01E0" w:firstRow="1" w:lastRow="1" w:firstColumn="1" w:lastColumn="1" w:noHBand="0" w:noVBand="0"/>
      </w:tblPr>
      <w:tblGrid>
        <w:gridCol w:w="8640"/>
      </w:tblGrid>
      <w:tr w:rsidR="00A002F5" w:rsidRPr="003209A8" w:rsidTr="00A002F5">
        <w:tc>
          <w:tcPr>
            <w:tcW w:w="8640" w:type="dxa"/>
          </w:tcPr>
          <w:p w:rsidR="00A002F5" w:rsidRPr="003209A8" w:rsidRDefault="00A002F5" w:rsidP="00A002F5">
            <w:pPr>
              <w:pStyle w:val="Tekstpodstawowy"/>
            </w:pPr>
            <w:r w:rsidRPr="00C942E7">
              <w:rPr>
                <w:b/>
              </w:rPr>
              <w:t>3 miesiące od daty udzielenia zamówienia</w:t>
            </w:r>
            <w:r w:rsidRPr="003209A8">
              <w:t xml:space="preserve"> </w:t>
            </w:r>
          </w:p>
        </w:tc>
      </w:tr>
    </w:tbl>
    <w:p w:rsidR="00A002F5" w:rsidRDefault="00A002F5" w:rsidP="00211900">
      <w:pPr>
        <w:spacing w:after="120"/>
        <w:jc w:val="both"/>
      </w:pPr>
    </w:p>
    <w:tbl>
      <w:tblPr>
        <w:tblW w:w="98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0"/>
      </w:tblGrid>
      <w:tr w:rsidR="00A002F5" w:rsidTr="003903EE">
        <w:trPr>
          <w:trHeight w:val="557"/>
          <w:jc w:val="center"/>
        </w:trPr>
        <w:tc>
          <w:tcPr>
            <w:tcW w:w="9890" w:type="dxa"/>
            <w:tcBorders>
              <w:top w:val="single" w:sz="4" w:space="0" w:color="auto"/>
              <w:left w:val="single" w:sz="4" w:space="0" w:color="auto"/>
              <w:bottom w:val="single" w:sz="4" w:space="0" w:color="auto"/>
              <w:right w:val="single" w:sz="4" w:space="0" w:color="auto"/>
            </w:tcBorders>
            <w:vAlign w:val="center"/>
            <w:hideMark/>
          </w:tcPr>
          <w:p w:rsidR="00A002F5" w:rsidRDefault="00A002F5">
            <w:pPr>
              <w:spacing w:before="120"/>
              <w:rPr>
                <w:b/>
                <w:bCs/>
                <w:color w:val="000000"/>
                <w:sz w:val="22"/>
                <w:szCs w:val="22"/>
              </w:rPr>
            </w:pPr>
            <w:r>
              <w:rPr>
                <w:b/>
                <w:bCs/>
                <w:color w:val="000000"/>
                <w:sz w:val="22"/>
                <w:szCs w:val="22"/>
              </w:rPr>
              <w:t>IV. OPIS SPOSOBU PRZYGOTOWANIA OFERTY</w:t>
            </w:r>
          </w:p>
          <w:p w:rsidR="00A002F5" w:rsidRDefault="00A002F5" w:rsidP="00A002F5">
            <w:pPr>
              <w:numPr>
                <w:ilvl w:val="0"/>
                <w:numId w:val="30"/>
              </w:numPr>
              <w:spacing w:before="60" w:after="120"/>
              <w:jc w:val="both"/>
              <w:outlineLvl w:val="1"/>
              <w:rPr>
                <w:b/>
                <w:bCs/>
                <w:iCs/>
              </w:rPr>
            </w:pPr>
            <w:r>
              <w:rPr>
                <w:b/>
                <w:bCs/>
                <w:iCs/>
              </w:rPr>
              <w:t>Oferta musi być sporządzona według wzoru formularza oferty stanowiącego załącznik nr 1 do niniejszego ogłoszenia.</w:t>
            </w:r>
          </w:p>
          <w:p w:rsidR="00A002F5" w:rsidRDefault="00A002F5" w:rsidP="00A002F5">
            <w:pPr>
              <w:numPr>
                <w:ilvl w:val="0"/>
                <w:numId w:val="30"/>
              </w:numPr>
              <w:spacing w:before="60" w:after="120"/>
              <w:jc w:val="both"/>
              <w:outlineLvl w:val="1"/>
              <w:rPr>
                <w:bCs/>
                <w:iCs/>
                <w:sz w:val="22"/>
              </w:rPr>
            </w:pPr>
            <w:r>
              <w:rPr>
                <w:bCs/>
                <w:iCs/>
                <w:sz w:val="22"/>
              </w:rPr>
              <w:t>Wykonawca może złożyć tylko jedną ofertę.</w:t>
            </w:r>
          </w:p>
          <w:p w:rsidR="00A002F5" w:rsidRDefault="00A002F5" w:rsidP="00A002F5">
            <w:pPr>
              <w:numPr>
                <w:ilvl w:val="0"/>
                <w:numId w:val="30"/>
              </w:numPr>
              <w:spacing w:before="60" w:after="120"/>
              <w:jc w:val="both"/>
              <w:outlineLvl w:val="1"/>
              <w:rPr>
                <w:bCs/>
                <w:iCs/>
                <w:sz w:val="22"/>
              </w:rPr>
            </w:pPr>
            <w:r>
              <w:rPr>
                <w:bCs/>
                <w:iCs/>
                <w:sz w:val="22"/>
              </w:rPr>
              <w:t>Zamawiający nie przewiduje zwrotu kosztów udziału w postępowaniu.</w:t>
            </w:r>
          </w:p>
          <w:p w:rsidR="00A002F5" w:rsidRDefault="00A002F5" w:rsidP="00A002F5">
            <w:pPr>
              <w:numPr>
                <w:ilvl w:val="0"/>
                <w:numId w:val="30"/>
              </w:numPr>
              <w:spacing w:before="60" w:after="120"/>
              <w:jc w:val="both"/>
              <w:outlineLvl w:val="1"/>
              <w:rPr>
                <w:bCs/>
                <w:iCs/>
                <w:sz w:val="22"/>
              </w:rPr>
            </w:pPr>
            <w:r>
              <w:rPr>
                <w:bCs/>
                <w:iCs/>
                <w:sz w:val="22"/>
              </w:rPr>
              <w:t>Oferta i wszystkie załączniki powinna być sporządzona w języku polskim, zrozumiale i czytelnie, napisana komputerowo lub nieścieralnym atramentem.</w:t>
            </w:r>
          </w:p>
          <w:p w:rsidR="00A002F5" w:rsidRDefault="00A002F5" w:rsidP="00A002F5">
            <w:pPr>
              <w:numPr>
                <w:ilvl w:val="0"/>
                <w:numId w:val="30"/>
              </w:numPr>
              <w:spacing w:before="60" w:after="120"/>
              <w:jc w:val="both"/>
              <w:outlineLvl w:val="1"/>
              <w:rPr>
                <w:bCs/>
                <w:iCs/>
                <w:sz w:val="22"/>
              </w:rPr>
            </w:pPr>
            <w:r>
              <w:rPr>
                <w:bCs/>
                <w:iCs/>
                <w:sz w:val="22"/>
              </w:rPr>
              <w:t>Strony oferty wraz z załącznikami powinny być kolejno ponumerowane.</w:t>
            </w:r>
          </w:p>
          <w:p w:rsidR="00A002F5" w:rsidRDefault="00A002F5" w:rsidP="00A002F5">
            <w:pPr>
              <w:numPr>
                <w:ilvl w:val="0"/>
                <w:numId w:val="30"/>
              </w:numPr>
              <w:spacing w:before="60" w:after="120"/>
              <w:jc w:val="both"/>
              <w:outlineLvl w:val="1"/>
              <w:rPr>
                <w:bCs/>
                <w:iCs/>
                <w:sz w:val="22"/>
              </w:rPr>
            </w:pPr>
            <w:r>
              <w:rPr>
                <w:bCs/>
                <w:iCs/>
                <w:sz w:val="22"/>
              </w:rPr>
              <w:t>Upoważnienie-pełnomocnictwo do podpisania oferty winno być dołączone do oferty, o ile nie wynika ono z innych dokumentów dołączonych do oferty lub z dokumentów, które Zamawiający może uzyskać za pomocą bezpłatnych i ogólnodostępnych baz danych.</w:t>
            </w:r>
          </w:p>
          <w:p w:rsidR="00A002F5" w:rsidRDefault="00A002F5">
            <w:pPr>
              <w:spacing w:before="120"/>
              <w:rPr>
                <w:color w:val="000000"/>
                <w:sz w:val="22"/>
                <w:szCs w:val="22"/>
                <w:u w:val="single"/>
              </w:rPr>
            </w:pPr>
            <w:r>
              <w:rPr>
                <w:color w:val="000000"/>
                <w:sz w:val="22"/>
                <w:szCs w:val="22"/>
                <w:u w:val="single"/>
              </w:rPr>
              <w:t>Oferta powinna zawierać:</w:t>
            </w:r>
          </w:p>
          <w:p w:rsidR="00A002F5" w:rsidRDefault="00A002F5" w:rsidP="00A002F5">
            <w:pPr>
              <w:numPr>
                <w:ilvl w:val="0"/>
                <w:numId w:val="17"/>
              </w:numPr>
              <w:spacing w:before="120"/>
              <w:rPr>
                <w:color w:val="000000"/>
                <w:sz w:val="22"/>
                <w:szCs w:val="22"/>
              </w:rPr>
            </w:pPr>
            <w:r>
              <w:rPr>
                <w:color w:val="000000"/>
                <w:sz w:val="22"/>
                <w:szCs w:val="22"/>
              </w:rPr>
              <w:t>Dane teleadresowe firmy - numer NIP , REGON firmy itp.</w:t>
            </w:r>
          </w:p>
          <w:p w:rsidR="00A002F5" w:rsidRDefault="00A002F5" w:rsidP="00A002F5">
            <w:pPr>
              <w:numPr>
                <w:ilvl w:val="0"/>
                <w:numId w:val="17"/>
              </w:numPr>
              <w:spacing w:before="120"/>
              <w:rPr>
                <w:color w:val="000000"/>
                <w:sz w:val="22"/>
                <w:szCs w:val="22"/>
              </w:rPr>
            </w:pPr>
            <w:r>
              <w:rPr>
                <w:color w:val="000000"/>
                <w:sz w:val="22"/>
                <w:szCs w:val="22"/>
              </w:rPr>
              <w:t>Wskazanie osoby do kontaktu w sprawie oferty (numer telefonu i e-mail).</w:t>
            </w:r>
          </w:p>
          <w:p w:rsidR="00A002F5" w:rsidRDefault="00A002F5" w:rsidP="00A002F5">
            <w:pPr>
              <w:numPr>
                <w:ilvl w:val="0"/>
                <w:numId w:val="17"/>
              </w:numPr>
              <w:spacing w:before="120"/>
              <w:rPr>
                <w:color w:val="000000"/>
                <w:sz w:val="22"/>
                <w:szCs w:val="22"/>
              </w:rPr>
            </w:pPr>
            <w:r>
              <w:rPr>
                <w:color w:val="000000"/>
                <w:sz w:val="22"/>
                <w:szCs w:val="22"/>
              </w:rPr>
              <w:t>Proponowaną cenę brutto za realizację zamówienia.</w:t>
            </w:r>
          </w:p>
          <w:p w:rsidR="00A002F5" w:rsidRDefault="00A002F5">
            <w:pPr>
              <w:spacing w:before="120"/>
              <w:rPr>
                <w:sz w:val="22"/>
                <w:szCs w:val="22"/>
              </w:rPr>
            </w:pPr>
            <w:r>
              <w:rPr>
                <w:sz w:val="22"/>
                <w:szCs w:val="22"/>
              </w:rPr>
              <w:t>Oferta złożona przez wykonawcę nie jest ofertą w rozumieniu KC.</w:t>
            </w:r>
          </w:p>
        </w:tc>
      </w:tr>
      <w:tr w:rsidR="00A002F5" w:rsidTr="003903EE">
        <w:trPr>
          <w:trHeight w:val="2117"/>
          <w:jc w:val="center"/>
        </w:trPr>
        <w:tc>
          <w:tcPr>
            <w:tcW w:w="9890" w:type="dxa"/>
            <w:tcBorders>
              <w:top w:val="single" w:sz="4" w:space="0" w:color="auto"/>
              <w:left w:val="single" w:sz="4" w:space="0" w:color="auto"/>
              <w:bottom w:val="single" w:sz="4" w:space="0" w:color="auto"/>
              <w:right w:val="single" w:sz="4" w:space="0" w:color="auto"/>
            </w:tcBorders>
            <w:vAlign w:val="center"/>
          </w:tcPr>
          <w:p w:rsidR="00A002F5" w:rsidRDefault="00A002F5" w:rsidP="003903EE">
            <w:pPr>
              <w:spacing w:before="120"/>
              <w:jc w:val="both"/>
              <w:rPr>
                <w:b/>
                <w:bCs/>
                <w:color w:val="000000"/>
                <w:sz w:val="22"/>
                <w:szCs w:val="22"/>
              </w:rPr>
            </w:pPr>
            <w:r>
              <w:rPr>
                <w:b/>
                <w:bCs/>
                <w:color w:val="000000"/>
                <w:sz w:val="22"/>
                <w:szCs w:val="22"/>
              </w:rPr>
              <w:lastRenderedPageBreak/>
              <w:t>V. BADANIE OFERTY</w:t>
            </w:r>
          </w:p>
          <w:p w:rsidR="00A002F5" w:rsidRDefault="00A002F5" w:rsidP="003903EE">
            <w:pPr>
              <w:spacing w:before="120"/>
              <w:jc w:val="both"/>
              <w:rPr>
                <w:bCs/>
                <w:color w:val="000000"/>
                <w:sz w:val="22"/>
                <w:szCs w:val="22"/>
              </w:rPr>
            </w:pPr>
            <w:r>
              <w:rPr>
                <w:bCs/>
                <w:color w:val="000000"/>
                <w:sz w:val="22"/>
                <w:szCs w:val="22"/>
              </w:rPr>
              <w:t xml:space="preserve">W toku badania i oceny ofert Zamawiający w pierwszej kolejności dokona rankingu złożonych ofert na podstawie kryteriów oceny ofert, a następnie dokona badania oferty najkorzystniejszej. </w:t>
            </w:r>
          </w:p>
          <w:p w:rsidR="00A002F5" w:rsidRDefault="00A002F5" w:rsidP="003903EE">
            <w:pPr>
              <w:spacing w:before="120"/>
              <w:jc w:val="both"/>
              <w:rPr>
                <w:bCs/>
                <w:color w:val="000000"/>
                <w:sz w:val="22"/>
                <w:szCs w:val="22"/>
              </w:rPr>
            </w:pPr>
            <w:r>
              <w:rPr>
                <w:bCs/>
                <w:color w:val="000000"/>
                <w:sz w:val="22"/>
                <w:szCs w:val="22"/>
              </w:rPr>
              <w:t>W przypadku gdy oferta najkorzystniejsza będzie podlegała odrzuceniu, proces badania ofert zostanie przeprowadzony w stosunku do kolejnej oferty w rankingu.</w:t>
            </w:r>
          </w:p>
          <w:p w:rsidR="00A002F5" w:rsidRDefault="00A002F5" w:rsidP="003903EE">
            <w:pPr>
              <w:spacing w:before="120"/>
              <w:jc w:val="both"/>
              <w:rPr>
                <w:bCs/>
                <w:color w:val="000000"/>
                <w:sz w:val="22"/>
                <w:szCs w:val="22"/>
              </w:rPr>
            </w:pPr>
            <w:r>
              <w:rPr>
                <w:bCs/>
                <w:color w:val="000000"/>
                <w:sz w:val="22"/>
                <w:szCs w:val="22"/>
              </w:rPr>
              <w:t>1. W toku badania i oceny ofert Zamawiający może żądać od Wykonawców wyjaśnień dotyczących treści złożonych ofert.</w:t>
            </w:r>
          </w:p>
          <w:p w:rsidR="00A002F5" w:rsidRDefault="00A002F5" w:rsidP="003903EE">
            <w:pPr>
              <w:spacing w:before="120"/>
              <w:jc w:val="both"/>
              <w:rPr>
                <w:bCs/>
                <w:color w:val="000000"/>
                <w:sz w:val="22"/>
                <w:szCs w:val="22"/>
              </w:rPr>
            </w:pPr>
            <w:r>
              <w:rPr>
                <w:bCs/>
                <w:color w:val="000000"/>
                <w:sz w:val="22"/>
                <w:szCs w:val="22"/>
              </w:rPr>
              <w:t>2.</w:t>
            </w:r>
            <w:r>
              <w:rPr>
                <w:bCs/>
                <w:color w:val="000000"/>
                <w:sz w:val="22"/>
                <w:szCs w:val="22"/>
              </w:rPr>
              <w:tab/>
              <w:t xml:space="preserve">Zamawiający poprawia w ofercie: </w:t>
            </w:r>
          </w:p>
          <w:p w:rsidR="00A002F5" w:rsidRDefault="00A002F5" w:rsidP="003903EE">
            <w:pPr>
              <w:spacing w:before="120"/>
              <w:jc w:val="both"/>
              <w:rPr>
                <w:bCs/>
                <w:color w:val="000000"/>
                <w:sz w:val="22"/>
                <w:szCs w:val="22"/>
              </w:rPr>
            </w:pPr>
            <w:r>
              <w:rPr>
                <w:bCs/>
                <w:color w:val="000000"/>
                <w:sz w:val="22"/>
                <w:szCs w:val="22"/>
              </w:rPr>
              <w:t xml:space="preserve">- oczywiste omyłki pisarskie, </w:t>
            </w:r>
          </w:p>
          <w:p w:rsidR="00A002F5" w:rsidRDefault="00A002F5" w:rsidP="003903EE">
            <w:pPr>
              <w:spacing w:before="120"/>
              <w:jc w:val="both"/>
              <w:rPr>
                <w:bCs/>
                <w:color w:val="000000"/>
                <w:sz w:val="22"/>
                <w:szCs w:val="22"/>
              </w:rPr>
            </w:pPr>
            <w:r>
              <w:rPr>
                <w:bCs/>
                <w:color w:val="000000"/>
                <w:sz w:val="22"/>
                <w:szCs w:val="22"/>
              </w:rPr>
              <w:t xml:space="preserve">- oczywiste omyłki rachunkowe z uwzględnieniem konsekwencji rachunkowych dokonanych poprawek, </w:t>
            </w:r>
          </w:p>
          <w:p w:rsidR="00A002F5" w:rsidRDefault="00A002F5" w:rsidP="003903EE">
            <w:pPr>
              <w:spacing w:before="120"/>
              <w:jc w:val="both"/>
              <w:rPr>
                <w:bCs/>
                <w:color w:val="000000"/>
                <w:sz w:val="22"/>
                <w:szCs w:val="22"/>
              </w:rPr>
            </w:pPr>
            <w:r>
              <w:rPr>
                <w:bCs/>
                <w:color w:val="000000"/>
                <w:sz w:val="22"/>
                <w:szCs w:val="22"/>
              </w:rPr>
              <w:t>- inne omyłki polegające na niezgodności oferty z zapisami niniejszego zapytania ofertowego, niepowodujące istotnych zmian w treści oferty.</w:t>
            </w:r>
          </w:p>
          <w:p w:rsidR="00A002F5" w:rsidRDefault="00A002F5" w:rsidP="003903EE">
            <w:pPr>
              <w:spacing w:before="120"/>
              <w:jc w:val="both"/>
              <w:rPr>
                <w:bCs/>
                <w:color w:val="000000"/>
                <w:sz w:val="22"/>
                <w:szCs w:val="22"/>
                <w:u w:val="single"/>
              </w:rPr>
            </w:pPr>
            <w:r>
              <w:rPr>
                <w:bCs/>
                <w:color w:val="000000"/>
                <w:sz w:val="22"/>
                <w:szCs w:val="22"/>
                <w:u w:val="single"/>
              </w:rPr>
              <w:t>ZAMAWIAJACY ODRZUCI OFERTĘ</w:t>
            </w:r>
          </w:p>
          <w:p w:rsidR="00A002F5" w:rsidRDefault="00A002F5" w:rsidP="003903EE">
            <w:pPr>
              <w:spacing w:before="120"/>
              <w:jc w:val="both"/>
              <w:rPr>
                <w:bCs/>
                <w:color w:val="000000"/>
                <w:sz w:val="22"/>
                <w:szCs w:val="22"/>
              </w:rPr>
            </w:pPr>
            <w:r>
              <w:rPr>
                <w:bCs/>
                <w:color w:val="000000"/>
                <w:sz w:val="22"/>
                <w:szCs w:val="22"/>
              </w:rPr>
              <w:t xml:space="preserve">1) Wykonawcy, który złożył więcej niż jedną ofertę w prowadzonym postępowaniu. </w:t>
            </w:r>
          </w:p>
          <w:p w:rsidR="00A002F5" w:rsidRDefault="00A002F5" w:rsidP="003903EE">
            <w:pPr>
              <w:spacing w:before="120"/>
              <w:jc w:val="both"/>
              <w:rPr>
                <w:bCs/>
                <w:color w:val="000000"/>
                <w:sz w:val="22"/>
                <w:szCs w:val="22"/>
              </w:rPr>
            </w:pPr>
            <w:r>
              <w:rPr>
                <w:bCs/>
                <w:color w:val="000000"/>
                <w:sz w:val="22"/>
                <w:szCs w:val="22"/>
              </w:rPr>
              <w:t xml:space="preserve">2) Treść złożonej oferty nie odpowiada warunkom postępowania. </w:t>
            </w:r>
          </w:p>
          <w:p w:rsidR="00A002F5" w:rsidRDefault="00A002F5" w:rsidP="003903EE">
            <w:pPr>
              <w:spacing w:before="120"/>
              <w:jc w:val="both"/>
              <w:rPr>
                <w:bCs/>
                <w:color w:val="000000"/>
                <w:sz w:val="22"/>
                <w:szCs w:val="22"/>
              </w:rPr>
            </w:pPr>
            <w:r>
              <w:rPr>
                <w:bCs/>
                <w:color w:val="000000"/>
                <w:sz w:val="22"/>
                <w:szCs w:val="22"/>
              </w:rPr>
              <w:t>3) Oferty złożone po terminie</w:t>
            </w:r>
          </w:p>
          <w:p w:rsidR="00A002F5" w:rsidRDefault="00A002F5" w:rsidP="003903EE">
            <w:pPr>
              <w:spacing w:before="120"/>
              <w:jc w:val="both"/>
              <w:rPr>
                <w:bCs/>
                <w:color w:val="000000"/>
                <w:sz w:val="22"/>
                <w:szCs w:val="22"/>
              </w:rPr>
            </w:pPr>
          </w:p>
          <w:p w:rsidR="00A002F5" w:rsidRDefault="00A002F5" w:rsidP="003903EE">
            <w:pPr>
              <w:spacing w:before="120"/>
              <w:jc w:val="both"/>
              <w:rPr>
                <w:bCs/>
                <w:color w:val="000000"/>
                <w:sz w:val="22"/>
                <w:szCs w:val="22"/>
                <w:u w:val="single"/>
              </w:rPr>
            </w:pPr>
            <w:r>
              <w:rPr>
                <w:bCs/>
                <w:color w:val="000000"/>
                <w:sz w:val="22"/>
                <w:szCs w:val="22"/>
                <w:u w:val="single"/>
              </w:rPr>
              <w:t>UNIEWAŻNIENIE POSTĘPOWANIA</w:t>
            </w:r>
          </w:p>
          <w:p w:rsidR="00A002F5" w:rsidRDefault="00A002F5" w:rsidP="003903EE">
            <w:pPr>
              <w:spacing w:before="120"/>
              <w:jc w:val="both"/>
              <w:rPr>
                <w:b/>
                <w:bCs/>
                <w:color w:val="000000"/>
                <w:sz w:val="22"/>
                <w:szCs w:val="22"/>
              </w:rPr>
            </w:pPr>
            <w:r>
              <w:rPr>
                <w:bCs/>
                <w:color w:val="000000"/>
                <w:sz w:val="22"/>
                <w:szCs w:val="22"/>
              </w:rPr>
              <w:t>Zamawiający zastrzega sobie prawo do unieważnienia niniejszego postępowania na każdym jego etapie bez podania przyczyny, o czym poinformuje niezwłocznie wszystkich Oferentów.</w:t>
            </w:r>
          </w:p>
        </w:tc>
      </w:tr>
      <w:tr w:rsidR="00A002F5" w:rsidTr="003903EE">
        <w:trPr>
          <w:trHeight w:val="557"/>
          <w:jc w:val="center"/>
        </w:trPr>
        <w:tc>
          <w:tcPr>
            <w:tcW w:w="9890" w:type="dxa"/>
            <w:tcBorders>
              <w:top w:val="single" w:sz="4" w:space="0" w:color="auto"/>
              <w:left w:val="single" w:sz="4" w:space="0" w:color="auto"/>
              <w:bottom w:val="single" w:sz="4" w:space="0" w:color="auto"/>
              <w:right w:val="single" w:sz="4" w:space="0" w:color="auto"/>
            </w:tcBorders>
            <w:vAlign w:val="center"/>
          </w:tcPr>
          <w:p w:rsidR="00A002F5" w:rsidRDefault="00A002F5">
            <w:pPr>
              <w:spacing w:before="120"/>
              <w:rPr>
                <w:b/>
                <w:bCs/>
                <w:color w:val="000000"/>
                <w:sz w:val="22"/>
                <w:szCs w:val="22"/>
              </w:rPr>
            </w:pPr>
            <w:r>
              <w:rPr>
                <w:b/>
                <w:bCs/>
                <w:color w:val="000000"/>
                <w:sz w:val="22"/>
                <w:szCs w:val="22"/>
              </w:rPr>
              <w:t>VI. KRYTERIA OCENY OFERT</w:t>
            </w:r>
          </w:p>
          <w:p w:rsidR="003903EE" w:rsidRDefault="003903EE">
            <w:pPr>
              <w:spacing w:before="120"/>
              <w:rPr>
                <w:b/>
                <w:bCs/>
                <w:color w:val="000000"/>
                <w:sz w:val="22"/>
                <w:szCs w:val="22"/>
              </w:rPr>
            </w:pPr>
          </w:p>
          <w:p w:rsidR="00A002F5" w:rsidRDefault="00A002F5">
            <w:pPr>
              <w:jc w:val="both"/>
              <w:rPr>
                <w:spacing w:val="-4"/>
                <w:sz w:val="22"/>
                <w:szCs w:val="22"/>
              </w:rPr>
            </w:pPr>
            <w:r>
              <w:rPr>
                <w:color w:val="000000"/>
                <w:spacing w:val="-4"/>
                <w:sz w:val="22"/>
                <w:szCs w:val="22"/>
              </w:rPr>
              <w:t xml:space="preserve">Przy wyborze najkorzystniejszej oferty zamawiający będzie kierować się następującymi kryteriami: cena oraz </w:t>
            </w:r>
            <w:r>
              <w:rPr>
                <w:spacing w:val="-4"/>
                <w:sz w:val="22"/>
                <w:szCs w:val="22"/>
              </w:rPr>
              <w:t>gwarancja, czas realizacji zamówienia, itp.,</w:t>
            </w:r>
          </w:p>
          <w:p w:rsidR="003903EE" w:rsidRDefault="003903EE">
            <w:pPr>
              <w:jc w:val="both"/>
              <w:rPr>
                <w:spacing w:val="-4"/>
                <w:sz w:val="22"/>
                <w:szCs w:val="22"/>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
              <w:gridCol w:w="4278"/>
              <w:gridCol w:w="1842"/>
            </w:tblGrid>
            <w:tr w:rsidR="00A002F5">
              <w:tc>
                <w:tcPr>
                  <w:tcW w:w="90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b/>
                      <w:sz w:val="22"/>
                      <w:szCs w:val="22"/>
                    </w:rPr>
                    <w:t>Nr</w:t>
                  </w:r>
                </w:p>
              </w:tc>
              <w:tc>
                <w:tcPr>
                  <w:tcW w:w="4278"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b/>
                      <w:sz w:val="22"/>
                      <w:szCs w:val="22"/>
                    </w:rPr>
                    <w:t xml:space="preserve">Nazwa kryterium </w:t>
                  </w:r>
                </w:p>
              </w:tc>
              <w:tc>
                <w:tcPr>
                  <w:tcW w:w="1842"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b/>
                      <w:sz w:val="22"/>
                      <w:szCs w:val="22"/>
                    </w:rPr>
                    <w:t>Waga</w:t>
                  </w:r>
                </w:p>
              </w:tc>
            </w:tr>
            <w:tr w:rsidR="00A002F5">
              <w:tc>
                <w:tcPr>
                  <w:tcW w:w="90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1</w:t>
                  </w:r>
                </w:p>
              </w:tc>
              <w:tc>
                <w:tcPr>
                  <w:tcW w:w="4278"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Cena</w:t>
                  </w:r>
                </w:p>
              </w:tc>
              <w:tc>
                <w:tcPr>
                  <w:tcW w:w="1842"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70 %</w:t>
                  </w:r>
                </w:p>
              </w:tc>
            </w:tr>
            <w:tr w:rsidR="00A002F5">
              <w:tc>
                <w:tcPr>
                  <w:tcW w:w="90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2</w:t>
                  </w:r>
                </w:p>
              </w:tc>
              <w:tc>
                <w:tcPr>
                  <w:tcW w:w="4278"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rFonts w:cs="Calibri"/>
                      <w:sz w:val="22"/>
                      <w:szCs w:val="22"/>
                    </w:rPr>
                    <w:t xml:space="preserve">Gwarancja i rękojmia  </w:t>
                  </w:r>
                </w:p>
              </w:tc>
              <w:tc>
                <w:tcPr>
                  <w:tcW w:w="1842"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30 %</w:t>
                  </w:r>
                </w:p>
              </w:tc>
            </w:tr>
          </w:tbl>
          <w:p w:rsidR="00A002F5" w:rsidRDefault="00A002F5">
            <w:pPr>
              <w:jc w:val="both"/>
              <w:rPr>
                <w:spacing w:val="-4"/>
                <w:sz w:val="22"/>
                <w:szCs w:val="22"/>
              </w:rPr>
            </w:pPr>
          </w:p>
          <w:p w:rsidR="00A002F5" w:rsidRDefault="00A002F5">
            <w:pPr>
              <w:tabs>
                <w:tab w:val="num" w:pos="680"/>
              </w:tabs>
              <w:spacing w:before="120" w:after="60"/>
              <w:ind w:left="680" w:hanging="680"/>
              <w:jc w:val="both"/>
              <w:outlineLvl w:val="1"/>
              <w:rPr>
                <w:bCs/>
                <w:iCs/>
                <w:color w:val="000000"/>
                <w:sz w:val="22"/>
                <w:szCs w:val="22"/>
                <w:lang w:val="x-none" w:eastAsia="x-none"/>
              </w:rPr>
            </w:pPr>
            <w:r>
              <w:rPr>
                <w:bCs/>
                <w:iCs/>
                <w:color w:val="000000"/>
                <w:sz w:val="22"/>
                <w:szCs w:val="22"/>
                <w:lang w:val="x-none" w:eastAsia="x-none"/>
              </w:rPr>
              <w:t>Punkty przyznawane za podane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0"/>
              <w:gridCol w:w="5690"/>
            </w:tblGrid>
            <w:tr w:rsidR="00A002F5">
              <w:tc>
                <w:tcPr>
                  <w:tcW w:w="133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b/>
                      <w:sz w:val="22"/>
                      <w:szCs w:val="22"/>
                    </w:rPr>
                    <w:t>Nr kryterium</w:t>
                  </w:r>
                </w:p>
              </w:tc>
              <w:tc>
                <w:tcPr>
                  <w:tcW w:w="569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b/>
                      <w:sz w:val="22"/>
                      <w:szCs w:val="22"/>
                    </w:rPr>
                    <w:t>Wzór</w:t>
                  </w:r>
                </w:p>
              </w:tc>
            </w:tr>
            <w:tr w:rsidR="00A002F5">
              <w:tc>
                <w:tcPr>
                  <w:tcW w:w="133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sz w:val="22"/>
                      <w:szCs w:val="22"/>
                    </w:rPr>
                    <w:t>1</w:t>
                  </w:r>
                </w:p>
              </w:tc>
              <w:tc>
                <w:tcPr>
                  <w:tcW w:w="569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rPr>
                      <w:sz w:val="22"/>
                      <w:szCs w:val="22"/>
                    </w:rPr>
                  </w:pPr>
                  <w:r>
                    <w:rPr>
                      <w:sz w:val="22"/>
                      <w:szCs w:val="22"/>
                    </w:rPr>
                    <w:t>Cena</w:t>
                  </w:r>
                </w:p>
                <w:p w:rsidR="00A002F5" w:rsidRDefault="00A002F5">
                  <w:pPr>
                    <w:spacing w:before="60" w:after="120"/>
                    <w:jc w:val="both"/>
                    <w:rPr>
                      <w:sz w:val="22"/>
                      <w:szCs w:val="22"/>
                    </w:rPr>
                  </w:pPr>
                  <w:r>
                    <w:rPr>
                      <w:sz w:val="22"/>
                      <w:szCs w:val="22"/>
                    </w:rPr>
                    <w:t xml:space="preserve">Liczba punktów = ( </w:t>
                  </w:r>
                  <w:proofErr w:type="spellStart"/>
                  <w:r>
                    <w:rPr>
                      <w:sz w:val="22"/>
                      <w:szCs w:val="22"/>
                    </w:rPr>
                    <w:t>Cmin</w:t>
                  </w:r>
                  <w:proofErr w:type="spellEnd"/>
                  <w:r>
                    <w:rPr>
                      <w:sz w:val="22"/>
                      <w:szCs w:val="22"/>
                    </w:rPr>
                    <w:t>/</w:t>
                  </w:r>
                  <w:proofErr w:type="spellStart"/>
                  <w:r>
                    <w:rPr>
                      <w:sz w:val="22"/>
                      <w:szCs w:val="22"/>
                    </w:rPr>
                    <w:t>Cof</w:t>
                  </w:r>
                  <w:proofErr w:type="spellEnd"/>
                  <w:r>
                    <w:rPr>
                      <w:sz w:val="22"/>
                      <w:szCs w:val="22"/>
                    </w:rPr>
                    <w:t xml:space="preserve"> ) * 100 * waga</w:t>
                  </w:r>
                </w:p>
                <w:p w:rsidR="00A002F5" w:rsidRDefault="00A002F5">
                  <w:pPr>
                    <w:spacing w:before="60" w:after="120"/>
                    <w:jc w:val="both"/>
                    <w:rPr>
                      <w:sz w:val="22"/>
                      <w:szCs w:val="22"/>
                    </w:rPr>
                  </w:pPr>
                  <w:r>
                    <w:rPr>
                      <w:sz w:val="22"/>
                      <w:szCs w:val="22"/>
                    </w:rPr>
                    <w:t>gdzie:</w:t>
                  </w:r>
                </w:p>
                <w:p w:rsidR="00A002F5" w:rsidRDefault="00A002F5">
                  <w:pPr>
                    <w:spacing w:before="60" w:after="120"/>
                    <w:jc w:val="both"/>
                    <w:rPr>
                      <w:sz w:val="22"/>
                      <w:szCs w:val="22"/>
                    </w:rPr>
                  </w:pPr>
                  <w:r>
                    <w:rPr>
                      <w:sz w:val="22"/>
                      <w:szCs w:val="22"/>
                    </w:rPr>
                    <w:t xml:space="preserve">- </w:t>
                  </w:r>
                  <w:proofErr w:type="spellStart"/>
                  <w:r>
                    <w:rPr>
                      <w:sz w:val="22"/>
                      <w:szCs w:val="22"/>
                    </w:rPr>
                    <w:t>Cmin</w:t>
                  </w:r>
                  <w:proofErr w:type="spellEnd"/>
                  <w:r>
                    <w:rPr>
                      <w:sz w:val="22"/>
                      <w:szCs w:val="22"/>
                    </w:rPr>
                    <w:t xml:space="preserve"> - najniższa cena spośród wszystkich ofert</w:t>
                  </w:r>
                </w:p>
                <w:p w:rsidR="00A002F5" w:rsidRDefault="00A002F5">
                  <w:pPr>
                    <w:spacing w:before="60" w:after="120"/>
                    <w:jc w:val="both"/>
                    <w:rPr>
                      <w:b/>
                      <w:sz w:val="22"/>
                      <w:szCs w:val="22"/>
                    </w:rPr>
                  </w:pPr>
                  <w:r>
                    <w:rPr>
                      <w:sz w:val="22"/>
                      <w:szCs w:val="22"/>
                    </w:rPr>
                    <w:t xml:space="preserve">- </w:t>
                  </w:r>
                  <w:proofErr w:type="spellStart"/>
                  <w:r>
                    <w:rPr>
                      <w:sz w:val="22"/>
                      <w:szCs w:val="22"/>
                    </w:rPr>
                    <w:t>Cof</w:t>
                  </w:r>
                  <w:proofErr w:type="spellEnd"/>
                  <w:r>
                    <w:rPr>
                      <w:sz w:val="22"/>
                      <w:szCs w:val="22"/>
                    </w:rPr>
                    <w:t xml:space="preserve"> -  cena podana w ofercie</w:t>
                  </w:r>
                </w:p>
              </w:tc>
            </w:tr>
            <w:tr w:rsidR="00A002F5">
              <w:tc>
                <w:tcPr>
                  <w:tcW w:w="133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b/>
                      <w:sz w:val="22"/>
                      <w:szCs w:val="22"/>
                    </w:rPr>
                  </w:pPr>
                  <w:r>
                    <w:rPr>
                      <w:sz w:val="22"/>
                      <w:szCs w:val="22"/>
                    </w:rPr>
                    <w:t>2</w:t>
                  </w:r>
                </w:p>
              </w:tc>
              <w:tc>
                <w:tcPr>
                  <w:tcW w:w="5690" w:type="dxa"/>
                  <w:tcBorders>
                    <w:top w:val="single" w:sz="4" w:space="0" w:color="auto"/>
                    <w:left w:val="single" w:sz="4" w:space="0" w:color="auto"/>
                    <w:bottom w:val="single" w:sz="4" w:space="0" w:color="auto"/>
                    <w:right w:val="single" w:sz="4" w:space="0" w:color="auto"/>
                  </w:tcBorders>
                  <w:hideMark/>
                </w:tcPr>
                <w:p w:rsidR="00A002F5" w:rsidRDefault="00A002F5">
                  <w:pPr>
                    <w:spacing w:before="60" w:after="120"/>
                    <w:jc w:val="both"/>
                    <w:rPr>
                      <w:sz w:val="22"/>
                      <w:szCs w:val="22"/>
                    </w:rPr>
                  </w:pPr>
                  <w:r>
                    <w:rPr>
                      <w:sz w:val="22"/>
                      <w:szCs w:val="22"/>
                    </w:rPr>
                    <w:t>Okres gwarancji i rękojmi:</w:t>
                  </w:r>
                </w:p>
                <w:p w:rsidR="00A002F5" w:rsidRDefault="00A002F5">
                  <w:pPr>
                    <w:spacing w:before="60" w:after="120"/>
                    <w:jc w:val="both"/>
                    <w:rPr>
                      <w:sz w:val="22"/>
                      <w:szCs w:val="22"/>
                    </w:rPr>
                  </w:pPr>
                  <w:r>
                    <w:rPr>
                      <w:sz w:val="22"/>
                      <w:szCs w:val="22"/>
                    </w:rPr>
                    <w:t>3</w:t>
                  </w:r>
                  <w:r>
                    <w:rPr>
                      <w:sz w:val="22"/>
                      <w:szCs w:val="22"/>
                    </w:rPr>
                    <w:t xml:space="preserve"> lat</w:t>
                  </w:r>
                  <w:r>
                    <w:rPr>
                      <w:sz w:val="22"/>
                      <w:szCs w:val="22"/>
                    </w:rPr>
                    <w:t>a</w:t>
                  </w:r>
                  <w:r>
                    <w:rPr>
                      <w:sz w:val="22"/>
                      <w:szCs w:val="22"/>
                    </w:rPr>
                    <w:t xml:space="preserve"> - 0 punktów</w:t>
                  </w:r>
                </w:p>
                <w:p w:rsidR="00A002F5" w:rsidRDefault="00A002F5">
                  <w:pPr>
                    <w:spacing w:before="60" w:after="120"/>
                    <w:jc w:val="both"/>
                    <w:rPr>
                      <w:sz w:val="22"/>
                      <w:szCs w:val="22"/>
                    </w:rPr>
                  </w:pPr>
                  <w:r>
                    <w:rPr>
                      <w:sz w:val="22"/>
                      <w:szCs w:val="22"/>
                    </w:rPr>
                    <w:t>4</w:t>
                  </w:r>
                  <w:r>
                    <w:rPr>
                      <w:sz w:val="22"/>
                      <w:szCs w:val="22"/>
                    </w:rPr>
                    <w:t xml:space="preserve"> lat</w:t>
                  </w:r>
                  <w:r>
                    <w:rPr>
                      <w:sz w:val="22"/>
                      <w:szCs w:val="22"/>
                    </w:rPr>
                    <w:t>a</w:t>
                  </w:r>
                  <w:r>
                    <w:rPr>
                      <w:sz w:val="22"/>
                      <w:szCs w:val="22"/>
                    </w:rPr>
                    <w:t xml:space="preserve">  - 20 pkt. </w:t>
                  </w:r>
                </w:p>
                <w:p w:rsidR="00A002F5" w:rsidRDefault="00A002F5">
                  <w:pPr>
                    <w:spacing w:before="60" w:after="120"/>
                    <w:jc w:val="both"/>
                    <w:rPr>
                      <w:b/>
                      <w:sz w:val="22"/>
                      <w:szCs w:val="22"/>
                    </w:rPr>
                  </w:pPr>
                  <w:r>
                    <w:rPr>
                      <w:sz w:val="22"/>
                      <w:szCs w:val="22"/>
                    </w:rPr>
                    <w:t>5</w:t>
                  </w:r>
                  <w:r>
                    <w:rPr>
                      <w:sz w:val="22"/>
                      <w:szCs w:val="22"/>
                    </w:rPr>
                    <w:t xml:space="preserve"> lat - 30 pkt.</w:t>
                  </w:r>
                </w:p>
              </w:tc>
            </w:tr>
          </w:tbl>
          <w:p w:rsidR="00A002F5" w:rsidRDefault="00A002F5">
            <w:pPr>
              <w:jc w:val="both"/>
              <w:rPr>
                <w:color w:val="000000"/>
                <w:spacing w:val="-4"/>
                <w:sz w:val="22"/>
                <w:szCs w:val="22"/>
              </w:rPr>
            </w:pPr>
          </w:p>
          <w:p w:rsidR="00A002F5" w:rsidRDefault="00A002F5">
            <w:pPr>
              <w:spacing w:before="120"/>
              <w:jc w:val="both"/>
              <w:rPr>
                <w:b/>
                <w:bCs/>
                <w:color w:val="000000"/>
                <w:sz w:val="22"/>
                <w:szCs w:val="22"/>
              </w:rPr>
            </w:pPr>
            <w:r>
              <w:rPr>
                <w:color w:val="000000"/>
                <w:sz w:val="22"/>
                <w:szCs w:val="22"/>
              </w:rPr>
              <w:lastRenderedPageBreak/>
              <w:t>Zamawiający udzieli zamówienia wykonawcy, którego oferta uzyskała najwyższą ocenę .</w:t>
            </w:r>
          </w:p>
        </w:tc>
      </w:tr>
      <w:tr w:rsidR="00A002F5" w:rsidTr="003903EE">
        <w:trPr>
          <w:trHeight w:val="1265"/>
          <w:jc w:val="center"/>
        </w:trPr>
        <w:tc>
          <w:tcPr>
            <w:tcW w:w="9890" w:type="dxa"/>
            <w:tcBorders>
              <w:top w:val="single" w:sz="4" w:space="0" w:color="auto"/>
              <w:left w:val="single" w:sz="4" w:space="0" w:color="auto"/>
              <w:bottom w:val="single" w:sz="4" w:space="0" w:color="auto"/>
              <w:right w:val="single" w:sz="4" w:space="0" w:color="auto"/>
            </w:tcBorders>
            <w:vAlign w:val="center"/>
            <w:hideMark/>
          </w:tcPr>
          <w:p w:rsidR="00A002F5" w:rsidRDefault="00A002F5">
            <w:pPr>
              <w:pStyle w:val="p36"/>
              <w:spacing w:before="0" w:beforeAutospacing="0" w:after="0" w:afterAutospacing="0"/>
              <w:rPr>
                <w:b/>
                <w:bCs/>
                <w:color w:val="000000"/>
                <w:sz w:val="22"/>
                <w:szCs w:val="22"/>
              </w:rPr>
            </w:pPr>
            <w:r>
              <w:rPr>
                <w:b/>
                <w:bCs/>
                <w:color w:val="000000"/>
                <w:sz w:val="22"/>
                <w:szCs w:val="22"/>
              </w:rPr>
              <w:lastRenderedPageBreak/>
              <w:t>VII.TERMINY PŁATNOŚCI</w:t>
            </w:r>
          </w:p>
          <w:p w:rsidR="00A002F5" w:rsidRDefault="00A002F5">
            <w:pPr>
              <w:pStyle w:val="p14"/>
              <w:spacing w:before="120" w:beforeAutospacing="0" w:after="0" w:afterAutospacing="0"/>
              <w:rPr>
                <w:b/>
                <w:bCs/>
                <w:color w:val="000000"/>
                <w:sz w:val="22"/>
                <w:szCs w:val="22"/>
              </w:rPr>
            </w:pPr>
            <w:r>
              <w:rPr>
                <w:color w:val="000000"/>
                <w:sz w:val="22"/>
                <w:szCs w:val="22"/>
              </w:rPr>
              <w:t>Wynagrodzenie zostanie wypłacone w terminie do 30 dni od daty otrzymania przez zamawiającego poprawnie wystawionej przez Wykonawcę faktury VAT.</w:t>
            </w:r>
          </w:p>
        </w:tc>
      </w:tr>
      <w:tr w:rsidR="00A002F5" w:rsidTr="003903EE">
        <w:trPr>
          <w:trHeight w:val="2923"/>
          <w:jc w:val="center"/>
        </w:trPr>
        <w:tc>
          <w:tcPr>
            <w:tcW w:w="9890" w:type="dxa"/>
            <w:tcBorders>
              <w:top w:val="single" w:sz="4" w:space="0" w:color="auto"/>
              <w:left w:val="single" w:sz="4" w:space="0" w:color="auto"/>
              <w:bottom w:val="single" w:sz="4" w:space="0" w:color="auto"/>
              <w:right w:val="single" w:sz="4" w:space="0" w:color="auto"/>
            </w:tcBorders>
            <w:vAlign w:val="center"/>
            <w:hideMark/>
          </w:tcPr>
          <w:p w:rsidR="00A002F5" w:rsidRDefault="00A002F5">
            <w:pPr>
              <w:pStyle w:val="p37"/>
              <w:spacing w:before="0" w:beforeAutospacing="0" w:after="0" w:afterAutospacing="0"/>
              <w:rPr>
                <w:b/>
                <w:bCs/>
                <w:color w:val="000000"/>
                <w:sz w:val="22"/>
                <w:szCs w:val="22"/>
              </w:rPr>
            </w:pPr>
            <w:r>
              <w:rPr>
                <w:b/>
                <w:bCs/>
                <w:color w:val="000000"/>
                <w:sz w:val="22"/>
                <w:szCs w:val="22"/>
              </w:rPr>
              <w:t>VIII. MIEJSCE I TERMIN SKŁADANIA OFERT</w:t>
            </w:r>
          </w:p>
          <w:p w:rsidR="003903EE" w:rsidRDefault="003903EE">
            <w:pPr>
              <w:pStyle w:val="p37"/>
              <w:spacing w:before="0" w:beforeAutospacing="0" w:after="0" w:afterAutospacing="0"/>
              <w:rPr>
                <w:b/>
                <w:bCs/>
                <w:color w:val="000000"/>
                <w:sz w:val="22"/>
                <w:szCs w:val="22"/>
              </w:rPr>
            </w:pPr>
          </w:p>
          <w:p w:rsidR="00A002F5" w:rsidRDefault="00A002F5" w:rsidP="00A002F5">
            <w:pPr>
              <w:pStyle w:val="p38"/>
              <w:spacing w:before="0" w:beforeAutospacing="0" w:after="0" w:afterAutospacing="0"/>
              <w:jc w:val="both"/>
              <w:rPr>
                <w:color w:val="000000"/>
              </w:rPr>
            </w:pPr>
            <w:r>
              <w:rPr>
                <w:color w:val="000000"/>
                <w:sz w:val="22"/>
                <w:szCs w:val="22"/>
              </w:rPr>
              <w:t>Ofertę należy przygotować w wersji elektronicznej i przesłać odpowiednio drogą</w:t>
            </w:r>
            <w:r>
              <w:rPr>
                <w:rStyle w:val="apple-converted-space"/>
                <w:color w:val="000000"/>
                <w:sz w:val="22"/>
                <w:szCs w:val="22"/>
              </w:rPr>
              <w:t> </w:t>
            </w:r>
            <w:r>
              <w:rPr>
                <w:rStyle w:val="apple-converted-space"/>
                <w:color w:val="000000"/>
                <w:sz w:val="22"/>
                <w:szCs w:val="22"/>
              </w:rPr>
              <w:br/>
            </w:r>
            <w:r>
              <w:rPr>
                <w:color w:val="000000"/>
                <w:sz w:val="22"/>
                <w:szCs w:val="22"/>
              </w:rPr>
              <w:t>e-mailową</w:t>
            </w:r>
            <w:r>
              <w:rPr>
                <w:rStyle w:val="apple-converted-space"/>
                <w:color w:val="000000"/>
                <w:sz w:val="22"/>
                <w:szCs w:val="22"/>
              </w:rPr>
              <w:t> </w:t>
            </w:r>
            <w:r>
              <w:rPr>
                <w:color w:val="000000"/>
                <w:sz w:val="22"/>
                <w:szCs w:val="22"/>
              </w:rPr>
              <w:t xml:space="preserve">na adres </w:t>
            </w:r>
            <w:r>
              <w:rPr>
                <w:rFonts w:ascii="Arial" w:hAnsi="Arial" w:cs="Arial"/>
                <w:sz w:val="22"/>
                <w:szCs w:val="22"/>
                <w:lang w:val="en-US"/>
              </w:rPr>
              <w:t xml:space="preserve">e-mail agosztyla@prz.edu.pl. </w:t>
            </w:r>
            <w:r>
              <w:rPr>
                <w:color w:val="000000"/>
                <w:sz w:val="22"/>
                <w:szCs w:val="22"/>
              </w:rPr>
              <w:t xml:space="preserve">Otrzymanie oferty zostanie potwierdzone niezwłocznie w e- mailu zwrotnym. </w:t>
            </w:r>
            <w:r>
              <w:rPr>
                <w:sz w:val="22"/>
                <w:szCs w:val="22"/>
              </w:rPr>
              <w:t>„Oferta na:</w:t>
            </w:r>
            <w:r>
              <w:rPr>
                <w:b/>
                <w:sz w:val="22"/>
                <w:szCs w:val="22"/>
              </w:rPr>
              <w:t xml:space="preserve"> </w:t>
            </w:r>
            <w:r w:rsidRPr="00A002F5">
              <w:rPr>
                <w:b/>
                <w:sz w:val="22"/>
                <w:szCs w:val="22"/>
              </w:rPr>
              <w:t>Przebudowa sieci kanalizacji sanitarnej na terenie OKL w Jasionce NIE OTWIERAĆ przed 2023-02-07 godz. 10:15 - NA/O/11/2023</w:t>
            </w:r>
            <w:r>
              <w:t>”</w:t>
            </w:r>
          </w:p>
          <w:p w:rsidR="00A002F5" w:rsidRDefault="00A002F5">
            <w:pPr>
              <w:spacing w:before="120" w:after="120"/>
              <w:jc w:val="both"/>
            </w:pPr>
          </w:p>
          <w:p w:rsidR="00A002F5" w:rsidRDefault="00A002F5">
            <w:pPr>
              <w:pStyle w:val="p37"/>
              <w:spacing w:before="0" w:beforeAutospacing="0" w:after="0" w:afterAutospacing="0"/>
              <w:rPr>
                <w:rStyle w:val="apple-converted-space"/>
                <w:color w:val="000000"/>
                <w:sz w:val="22"/>
                <w:szCs w:val="22"/>
              </w:rPr>
            </w:pPr>
            <w:r>
              <w:rPr>
                <w:color w:val="000000"/>
                <w:sz w:val="22"/>
                <w:szCs w:val="22"/>
              </w:rPr>
              <w:t>Nieprzekraczalny termin dostarczenia oferty:</w:t>
            </w:r>
            <w:r>
              <w:rPr>
                <w:rStyle w:val="apple-converted-space"/>
                <w:color w:val="000000"/>
                <w:sz w:val="22"/>
                <w:szCs w:val="22"/>
              </w:rPr>
              <w:t> </w:t>
            </w:r>
          </w:p>
          <w:p w:rsidR="00A002F5" w:rsidRDefault="00A002F5">
            <w:pPr>
              <w:pStyle w:val="ProPublico"/>
              <w:tabs>
                <w:tab w:val="num" w:pos="0"/>
              </w:tabs>
              <w:spacing w:after="120" w:line="240" w:lineRule="auto"/>
              <w:jc w:val="both"/>
              <w:rPr>
                <w:rFonts w:ascii="Times New Roman" w:hAnsi="Times New Roman"/>
              </w:rPr>
            </w:pPr>
            <w:r>
              <w:rPr>
                <w:rFonts w:ascii="Times New Roman" w:hAnsi="Times New Roman"/>
                <w:b/>
                <w:szCs w:val="22"/>
              </w:rPr>
              <w:t xml:space="preserve">Miejsce i termin składania ofert: </w:t>
            </w:r>
            <w:r>
              <w:rPr>
                <w:rFonts w:ascii="Times New Roman" w:hAnsi="Times New Roman"/>
                <w:szCs w:val="22"/>
              </w:rPr>
              <w:t xml:space="preserve">oferty należy składać na adres email: </w:t>
            </w:r>
            <w:hyperlink r:id="rId7" w:history="1">
              <w:r>
                <w:rPr>
                  <w:rStyle w:val="Hipercze"/>
                  <w:rFonts w:ascii="Times New Roman" w:hAnsi="Times New Roman"/>
                  <w:szCs w:val="22"/>
                </w:rPr>
                <w:t>agosztyla@prz.edu.pl</w:t>
              </w:r>
            </w:hyperlink>
            <w:r>
              <w:rPr>
                <w:rFonts w:ascii="Times New Roman" w:hAnsi="Times New Roman"/>
                <w:szCs w:val="22"/>
              </w:rPr>
              <w:t xml:space="preserve"> do dnia </w:t>
            </w:r>
            <w:r w:rsidR="003903EE">
              <w:rPr>
                <w:rFonts w:ascii="Times New Roman" w:hAnsi="Times New Roman"/>
                <w:szCs w:val="22"/>
              </w:rPr>
              <w:br/>
            </w:r>
            <w:r>
              <w:rPr>
                <w:rFonts w:ascii="Times New Roman" w:hAnsi="Times New Roman"/>
                <w:b/>
                <w:szCs w:val="22"/>
              </w:rPr>
              <w:t>2023-02-07</w:t>
            </w:r>
            <w:r>
              <w:rPr>
                <w:rFonts w:ascii="Times New Roman" w:hAnsi="Times New Roman"/>
                <w:b/>
                <w:szCs w:val="22"/>
              </w:rPr>
              <w:t xml:space="preserve"> do godz. 10:00.</w:t>
            </w:r>
          </w:p>
          <w:p w:rsidR="00A002F5" w:rsidRDefault="00A002F5">
            <w:pPr>
              <w:spacing w:after="120"/>
              <w:jc w:val="both"/>
              <w:rPr>
                <w:bCs/>
                <w:sz w:val="22"/>
                <w:szCs w:val="22"/>
              </w:rPr>
            </w:pPr>
            <w:r>
              <w:rPr>
                <w:b/>
                <w:sz w:val="22"/>
                <w:szCs w:val="22"/>
              </w:rPr>
              <w:t xml:space="preserve">Termin związania ofertą: </w:t>
            </w:r>
            <w:r>
              <w:rPr>
                <w:sz w:val="22"/>
                <w:szCs w:val="22"/>
              </w:rPr>
              <w:t>30 dn</w:t>
            </w:r>
            <w:r>
              <w:rPr>
                <w:bCs/>
                <w:sz w:val="22"/>
                <w:szCs w:val="22"/>
              </w:rPr>
              <w:t>i</w:t>
            </w:r>
          </w:p>
          <w:p w:rsidR="00A002F5" w:rsidRDefault="00A002F5" w:rsidP="00A002F5">
            <w:pPr>
              <w:pStyle w:val="p37"/>
              <w:spacing w:before="0" w:beforeAutospacing="0" w:after="0" w:afterAutospacing="0"/>
              <w:rPr>
                <w:b/>
                <w:bCs/>
                <w:color w:val="000000"/>
                <w:sz w:val="22"/>
                <w:szCs w:val="22"/>
              </w:rPr>
            </w:pPr>
            <w:r>
              <w:rPr>
                <w:sz w:val="22"/>
                <w:szCs w:val="22"/>
              </w:rPr>
              <w:t>Otwarcie ofert nastąpi w dniu</w:t>
            </w:r>
            <w:r>
              <w:rPr>
                <w:b/>
                <w:sz w:val="22"/>
                <w:szCs w:val="22"/>
              </w:rPr>
              <w:t xml:space="preserve">: </w:t>
            </w:r>
            <w:r>
              <w:rPr>
                <w:b/>
                <w:sz w:val="22"/>
                <w:szCs w:val="22"/>
              </w:rPr>
              <w:t>2023-02-07</w:t>
            </w:r>
            <w:r>
              <w:rPr>
                <w:b/>
                <w:sz w:val="22"/>
                <w:szCs w:val="22"/>
              </w:rPr>
              <w:t xml:space="preserve"> o godz. 10:15, w siedzibie Zamawiającego, pokój nr 424-1, bud. V, al. Powstańców Warszawy 12, 35-959 Rzeszów.</w:t>
            </w:r>
          </w:p>
        </w:tc>
      </w:tr>
    </w:tbl>
    <w:p w:rsidR="00492767" w:rsidRDefault="00492767" w:rsidP="00211900">
      <w:pPr>
        <w:spacing w:after="120"/>
        <w:jc w:val="both"/>
      </w:pPr>
    </w:p>
    <w:p w:rsidR="00492767" w:rsidRDefault="00492767" w:rsidP="00492767">
      <w:pPr>
        <w:pStyle w:val="ProPublico"/>
        <w:spacing w:after="120" w:line="240" w:lineRule="auto"/>
        <w:jc w:val="both"/>
        <w:rPr>
          <w:rFonts w:ascii="Times New Roman" w:hAnsi="Times New Roman"/>
          <w:b/>
          <w:noProof w:val="0"/>
          <w:szCs w:val="22"/>
        </w:rPr>
      </w:pPr>
      <w:r>
        <w:rPr>
          <w:rFonts w:ascii="Times New Roman" w:hAnsi="Times New Roman"/>
          <w:b/>
          <w:szCs w:val="22"/>
        </w:rPr>
        <w:t>IX.</w:t>
      </w:r>
      <w:r>
        <w:rPr>
          <w:rFonts w:ascii="Times New Roman" w:hAnsi="Times New Roman"/>
          <w:szCs w:val="22"/>
        </w:rPr>
        <w:t xml:space="preserve"> </w:t>
      </w:r>
      <w:r>
        <w:rPr>
          <w:rFonts w:ascii="Times New Roman" w:hAnsi="Times New Roman"/>
          <w:b/>
          <w:szCs w:val="22"/>
        </w:rPr>
        <w:t>Warunki oraz opis sposobu dokonywania oceny spełniania tych warunków</w:t>
      </w:r>
      <w:r>
        <w:rPr>
          <w:rFonts w:ascii="Times New Roman" w:hAnsi="Times New Roman"/>
          <w:b/>
          <w:noProof w:val="0"/>
          <w:szCs w:val="22"/>
        </w:rPr>
        <w:t>:</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49"/>
      </w:tblGrid>
      <w:tr w:rsidR="00D95825" w:rsidTr="00D95825">
        <w:trPr>
          <w:cantSplit/>
        </w:trPr>
        <w:tc>
          <w:tcPr>
            <w:tcW w:w="10349" w:type="dxa"/>
            <w:tcBorders>
              <w:top w:val="single" w:sz="4" w:space="0" w:color="auto"/>
              <w:left w:val="single" w:sz="4" w:space="0" w:color="auto"/>
              <w:bottom w:val="single" w:sz="4" w:space="0" w:color="auto"/>
              <w:right w:val="single" w:sz="4" w:space="0" w:color="auto"/>
            </w:tcBorders>
          </w:tcPr>
          <w:p w:rsidR="00D95825" w:rsidRDefault="00D95825">
            <w:pPr>
              <w:spacing w:before="60" w:after="120"/>
              <w:jc w:val="both"/>
              <w:rPr>
                <w:b/>
                <w:bCs/>
                <w:sz w:val="22"/>
                <w:szCs w:val="22"/>
              </w:rPr>
            </w:pPr>
            <w:r>
              <w:rPr>
                <w:b/>
                <w:bCs/>
                <w:sz w:val="22"/>
                <w:szCs w:val="22"/>
              </w:rPr>
              <w:lastRenderedPageBreak/>
              <w:t>Zdolność techniczna lub zawodowa</w:t>
            </w:r>
          </w:p>
          <w:p w:rsidR="00D95825" w:rsidRDefault="00D95825">
            <w:pPr>
              <w:pStyle w:val="Tekstpodstawowy"/>
              <w:spacing w:after="120" w:line="240" w:lineRule="auto"/>
              <w:rPr>
                <w:sz w:val="22"/>
                <w:szCs w:val="22"/>
                <w:lang w:val="pl-PL" w:eastAsia="pl-PL"/>
              </w:rPr>
            </w:pPr>
            <w:r>
              <w:rPr>
                <w:sz w:val="22"/>
                <w:szCs w:val="22"/>
                <w:lang w:val="pl-PL" w:eastAsia="pl-PL"/>
              </w:rPr>
              <w:t>O udzielenie zamówienia publicznego mogą ubiegać się wykonawca, który spełnia warunki, dotyczące  zdolności technicznej lub zawodowej tj.</w:t>
            </w:r>
          </w:p>
          <w:p w:rsidR="00D95825" w:rsidRDefault="00D95825">
            <w:pPr>
              <w:spacing w:before="120" w:after="60"/>
              <w:jc w:val="both"/>
              <w:outlineLvl w:val="1"/>
              <w:rPr>
                <w:bCs/>
                <w:iCs/>
                <w:color w:val="000000"/>
                <w:sz w:val="22"/>
                <w:szCs w:val="22"/>
                <w:lang w:eastAsia="x-none"/>
              </w:rPr>
            </w:pPr>
            <w:r>
              <w:rPr>
                <w:b/>
                <w:sz w:val="22"/>
                <w:szCs w:val="22"/>
              </w:rPr>
              <w:t>A)</w:t>
            </w:r>
            <w:r>
              <w:rPr>
                <w:sz w:val="22"/>
                <w:szCs w:val="22"/>
              </w:rPr>
              <w:t xml:space="preserve"> posiada doświadczenie zawodowe rozumiane jako należyte wykonanie </w:t>
            </w:r>
            <w:r>
              <w:rPr>
                <w:sz w:val="22"/>
                <w:szCs w:val="22"/>
                <w:u w:val="single"/>
              </w:rPr>
              <w:t xml:space="preserve">co najmniej jednego  </w:t>
            </w:r>
            <w:r w:rsidRPr="00D95825">
              <w:rPr>
                <w:sz w:val="22"/>
                <w:szCs w:val="22"/>
                <w:u w:val="single"/>
              </w:rPr>
              <w:t>podobnego zamówienia</w:t>
            </w:r>
            <w:r w:rsidRPr="00D95825">
              <w:rPr>
                <w:sz w:val="22"/>
                <w:szCs w:val="22"/>
              </w:rPr>
              <w:t xml:space="preserve"> </w:t>
            </w:r>
            <w:r w:rsidRPr="00D95825">
              <w:rPr>
                <w:sz w:val="22"/>
                <w:szCs w:val="22"/>
              </w:rPr>
              <w:t>w okresie ostatnich 3</w:t>
            </w:r>
            <w:r w:rsidRPr="00D95825">
              <w:rPr>
                <w:sz w:val="22"/>
                <w:szCs w:val="22"/>
              </w:rPr>
              <w:t xml:space="preserve"> lat przed upływem terminu składania ofert (a jeżeli okres prowadzenia działalności jest krótszy - w tym okresie) tj. wykonał roboty budowlane polegające na wykonaniu sieci instalacji sanitarnej o wartości </w:t>
            </w:r>
            <w:r w:rsidRPr="00D95825">
              <w:rPr>
                <w:rFonts w:eastAsia="Calibri"/>
                <w:sz w:val="22"/>
                <w:szCs w:val="22"/>
                <w:lang w:eastAsia="en-US"/>
              </w:rPr>
              <w:t>co najmniej</w:t>
            </w:r>
            <w:r w:rsidRPr="00D95825">
              <w:rPr>
                <w:b/>
                <w:sz w:val="22"/>
                <w:szCs w:val="22"/>
              </w:rPr>
              <w:t xml:space="preserve"> 70 000 zł brutto</w:t>
            </w:r>
            <w:r w:rsidRPr="00D95825">
              <w:rPr>
                <w:bCs/>
                <w:iCs/>
                <w:color w:val="000000"/>
                <w:sz w:val="22"/>
                <w:szCs w:val="22"/>
                <w:lang w:eastAsia="x-none"/>
              </w:rPr>
              <w:t>.</w:t>
            </w:r>
          </w:p>
          <w:p w:rsidR="00D95825" w:rsidRDefault="00D95825">
            <w:pPr>
              <w:spacing w:before="120" w:after="60"/>
              <w:jc w:val="both"/>
              <w:outlineLvl w:val="1"/>
              <w:rPr>
                <w:bCs/>
                <w:iCs/>
                <w:color w:val="000000"/>
                <w:sz w:val="22"/>
                <w:szCs w:val="22"/>
                <w:lang w:val="x-none" w:eastAsia="x-none"/>
              </w:rPr>
            </w:pPr>
            <w:r>
              <w:rPr>
                <w:bCs/>
                <w:iCs/>
                <w:color w:val="000000"/>
                <w:sz w:val="22"/>
                <w:szCs w:val="22"/>
                <w:lang w:val="x-none" w:eastAsia="x-none"/>
              </w:rPr>
              <w:t>W celu wykazania spełniania przez Wykonawcę warunków udziału w postępowaniu należy przedłożyć:</w:t>
            </w:r>
          </w:p>
          <w:p w:rsidR="00D95825" w:rsidRDefault="00D95825">
            <w:pPr>
              <w:spacing w:before="60" w:after="120"/>
              <w:jc w:val="both"/>
              <w:rPr>
                <w:b/>
                <w:bCs/>
                <w:sz w:val="22"/>
                <w:szCs w:val="22"/>
              </w:rPr>
            </w:pPr>
            <w:r>
              <w:rPr>
                <w:b/>
                <w:bCs/>
                <w:sz w:val="22"/>
                <w:szCs w:val="22"/>
              </w:rPr>
              <w:t>Wykaz robót budowanych</w:t>
            </w:r>
            <w:r>
              <w:rPr>
                <w:bCs/>
                <w:sz w:val="22"/>
                <w:szCs w:val="22"/>
              </w:rPr>
              <w:t xml:space="preserve"> - załącznik nr 3 </w:t>
            </w:r>
          </w:p>
          <w:p w:rsidR="00D95825" w:rsidRDefault="00D95825">
            <w:pPr>
              <w:spacing w:before="60" w:after="120"/>
              <w:jc w:val="both"/>
              <w:rPr>
                <w:sz w:val="22"/>
                <w:szCs w:val="22"/>
              </w:rPr>
            </w:pPr>
            <w:r>
              <w:rPr>
                <w:sz w:val="22"/>
                <w:szCs w:val="22"/>
              </w:rPr>
              <w:t>Wykaz robót budowlanych wykonanych nie wcz</w:t>
            </w:r>
            <w:r>
              <w:rPr>
                <w:sz w:val="22"/>
                <w:szCs w:val="22"/>
              </w:rPr>
              <w:t>eśniej niż w okresie ostatnich 3</w:t>
            </w:r>
            <w:r>
              <w:rPr>
                <w:sz w:val="22"/>
                <w:szCs w:val="22"/>
              </w:rPr>
              <w:t xml:space="preserve">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D95825" w:rsidRDefault="00D95825">
            <w:pPr>
              <w:rPr>
                <w:sz w:val="22"/>
                <w:szCs w:val="22"/>
              </w:rPr>
            </w:pPr>
          </w:p>
          <w:p w:rsidR="00D95825" w:rsidRDefault="00D95825">
            <w:pPr>
              <w:pStyle w:val="Akapitzlist"/>
              <w:spacing w:after="0" w:line="276" w:lineRule="auto"/>
              <w:ind w:left="0" w:right="33"/>
              <w:jc w:val="both"/>
              <w:rPr>
                <w:rFonts w:ascii="Times New Roman" w:hAnsi="Times New Roman"/>
              </w:rPr>
            </w:pPr>
            <w:r>
              <w:rPr>
                <w:rFonts w:ascii="Times New Roman" w:hAnsi="Times New Roman"/>
                <w:b/>
                <w:lang w:eastAsia="pl-PL"/>
              </w:rPr>
              <w:t>B)</w:t>
            </w:r>
            <w:r>
              <w:rPr>
                <w:rFonts w:ascii="Times New Roman" w:hAnsi="Times New Roman"/>
                <w:lang w:eastAsia="pl-PL"/>
              </w:rPr>
              <w:t xml:space="preserve">  dysponuje lub będzie dysponował osobami posiadającymi uprawnienia budowlane do sprawowania samodzielnych funkcji technicznych w budownictwie do kierowania robotami  budowlanymi  </w:t>
            </w:r>
            <w:r>
              <w:rPr>
                <w:rFonts w:ascii="Times New Roman" w:hAnsi="Times New Roman"/>
              </w:rPr>
              <w:t>bez ograniczeń w specjalnościach:</w:t>
            </w:r>
          </w:p>
          <w:p w:rsidR="00D95825" w:rsidRDefault="00D95825" w:rsidP="00492767">
            <w:pPr>
              <w:pStyle w:val="Akapitzlist"/>
              <w:numPr>
                <w:ilvl w:val="0"/>
                <w:numId w:val="31"/>
              </w:numPr>
              <w:spacing w:after="0" w:line="276" w:lineRule="auto"/>
              <w:ind w:hanging="11"/>
              <w:jc w:val="both"/>
              <w:rPr>
                <w:rFonts w:ascii="Times New Roman" w:hAnsi="Times New Roman"/>
              </w:rPr>
            </w:pPr>
            <w:r>
              <w:rPr>
                <w:rFonts w:ascii="Times New Roman" w:hAnsi="Times New Roman"/>
              </w:rPr>
              <w:t>instalacyjnej w zakresie sieci, instalacji i urządzeń cieplnych, wentylacyjnych, gazowych,  wodociągowych i kanalizacyjnych,</w:t>
            </w:r>
          </w:p>
          <w:p w:rsidR="00D95825" w:rsidRDefault="00D95825">
            <w:pPr>
              <w:pStyle w:val="Akapitzlist"/>
              <w:spacing w:after="0"/>
              <w:ind w:left="578" w:right="-709"/>
              <w:jc w:val="both"/>
              <w:rPr>
                <w:rFonts w:ascii="Times New Roman" w:hAnsi="Times New Roman"/>
              </w:rPr>
            </w:pPr>
          </w:p>
          <w:p w:rsidR="00D95825" w:rsidRDefault="00D95825">
            <w:pPr>
              <w:pStyle w:val="Tekstpodstawowy"/>
              <w:spacing w:after="120" w:line="240" w:lineRule="auto"/>
              <w:rPr>
                <w:sz w:val="22"/>
                <w:szCs w:val="22"/>
                <w:lang w:val="pl-PL" w:eastAsia="pl-PL"/>
              </w:rPr>
            </w:pPr>
            <w:r>
              <w:rPr>
                <w:sz w:val="22"/>
                <w:szCs w:val="22"/>
                <w:lang w:val="pl-PL" w:eastAsia="pl-PL"/>
              </w:rPr>
              <w:t xml:space="preserve">Co najmniej 1 osoba posiadająca co najmniej 3 - letnie doświadczenie w uzyskanej specjalności,  lub przedstawi pisemne zobowiązanie innych podmiotów do udostępnienia osób zdolnych do wykonania zamówienia. </w:t>
            </w:r>
          </w:p>
          <w:p w:rsidR="00D95825" w:rsidRDefault="00D95825">
            <w:pPr>
              <w:pStyle w:val="Tekstpodstawowy"/>
              <w:spacing w:after="120" w:line="240" w:lineRule="auto"/>
              <w:rPr>
                <w:sz w:val="22"/>
                <w:szCs w:val="22"/>
                <w:lang w:val="pl-PL" w:eastAsia="pl-PL"/>
              </w:rPr>
            </w:pPr>
            <w:r>
              <w:rPr>
                <w:sz w:val="22"/>
                <w:szCs w:val="22"/>
                <w:lang w:val="pl-PL" w:eastAsia="pl-PL"/>
              </w:rPr>
              <w:t>Jednocześnie zamawiający zaznacza, iż zgodnie z art. 12a - ustawy Prawo budowlane (</w:t>
            </w:r>
            <w:proofErr w:type="spellStart"/>
            <w:r>
              <w:rPr>
                <w:sz w:val="22"/>
                <w:szCs w:val="22"/>
                <w:lang w:val="pl-PL" w:eastAsia="pl-PL"/>
              </w:rPr>
              <w:t>t.j</w:t>
            </w:r>
            <w:proofErr w:type="spellEnd"/>
            <w:r>
              <w:rPr>
                <w:sz w:val="22"/>
                <w:szCs w:val="22"/>
                <w:lang w:val="pl-PL" w:eastAsia="pl-PL"/>
              </w:rPr>
              <w:t xml:space="preserve">. Dz. U. z 2016 r. poz. 209 z późn. zm.) samodzielne funkcje techniczne w budownictwie, określone w art. 12 ust. 1, mogą również wykonywać osoby, których odpowiednie kwalifikacje zawodowe zostały uznane na zasadach określonych w przepisach odrębnych. </w:t>
            </w:r>
          </w:p>
          <w:p w:rsidR="00D95825" w:rsidRDefault="00D95825">
            <w:pPr>
              <w:spacing w:before="120" w:after="60"/>
              <w:jc w:val="both"/>
              <w:outlineLvl w:val="1"/>
              <w:rPr>
                <w:bCs/>
                <w:iCs/>
                <w:color w:val="000000"/>
                <w:sz w:val="22"/>
                <w:szCs w:val="22"/>
                <w:lang w:val="x-none" w:eastAsia="x-none"/>
              </w:rPr>
            </w:pPr>
            <w:r>
              <w:rPr>
                <w:bCs/>
                <w:iCs/>
                <w:color w:val="000000"/>
                <w:sz w:val="22"/>
                <w:szCs w:val="22"/>
                <w:lang w:val="x-none" w:eastAsia="x-none"/>
              </w:rPr>
              <w:t>W celu wykazania spełniania przez Wykonawcę warunków udziału w postępowaniu należy przedłożyć:</w:t>
            </w:r>
          </w:p>
          <w:p w:rsidR="00D95825" w:rsidRDefault="00D95825">
            <w:pPr>
              <w:spacing w:before="60" w:after="120"/>
              <w:jc w:val="both"/>
              <w:rPr>
                <w:b/>
                <w:bCs/>
                <w:sz w:val="22"/>
                <w:szCs w:val="22"/>
              </w:rPr>
            </w:pPr>
            <w:r>
              <w:rPr>
                <w:b/>
                <w:bCs/>
                <w:sz w:val="22"/>
                <w:szCs w:val="22"/>
              </w:rPr>
              <w:t>Wykaz osób</w:t>
            </w:r>
            <w:r>
              <w:rPr>
                <w:bCs/>
                <w:sz w:val="22"/>
                <w:szCs w:val="22"/>
              </w:rPr>
              <w:t xml:space="preserve"> - załącznik nr 4 </w:t>
            </w:r>
          </w:p>
          <w:p w:rsidR="00D95825" w:rsidRDefault="00D95825">
            <w:pPr>
              <w:spacing w:before="60" w:after="120"/>
              <w:jc w:val="both"/>
              <w:rPr>
                <w:sz w:val="22"/>
                <w:szCs w:val="22"/>
              </w:rPr>
            </w:pPr>
            <w:r>
              <w:rPr>
                <w:sz w:val="22"/>
                <w:szCs w:val="22"/>
              </w:rPr>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rsidR="00D95825" w:rsidRDefault="00D95825">
            <w:pPr>
              <w:spacing w:before="60" w:after="120"/>
              <w:jc w:val="both"/>
              <w:rPr>
                <w:b/>
                <w:bCs/>
                <w:sz w:val="22"/>
                <w:szCs w:val="22"/>
              </w:rPr>
            </w:pPr>
            <w:r>
              <w:rPr>
                <w:sz w:val="22"/>
                <w:szCs w:val="22"/>
              </w:rPr>
              <w:t>Ocena spełniania warunków udziału w postępowaniu będzie dokonana na podstawie tych dokumentów na zasadzie spełnia/nie spełnia.</w:t>
            </w:r>
          </w:p>
        </w:tc>
      </w:tr>
    </w:tbl>
    <w:p w:rsidR="00492767" w:rsidRDefault="00492767" w:rsidP="00492767">
      <w:pPr>
        <w:rPr>
          <w:rFonts w:ascii="Arial" w:hAnsi="Arial" w:cs="Arial"/>
          <w:b/>
          <w:sz w:val="22"/>
          <w:szCs w:val="22"/>
        </w:rPr>
      </w:pPr>
    </w:p>
    <w:p w:rsidR="00492767" w:rsidRPr="00D95825" w:rsidRDefault="00492767" w:rsidP="00492767">
      <w:pPr>
        <w:pStyle w:val="ProPublico"/>
        <w:spacing w:after="120" w:line="240" w:lineRule="auto"/>
        <w:jc w:val="both"/>
        <w:rPr>
          <w:rFonts w:ascii="Times New Roman" w:hAnsi="Times New Roman"/>
          <w:b/>
          <w:noProof w:val="0"/>
          <w:szCs w:val="22"/>
        </w:rPr>
      </w:pPr>
      <w:r w:rsidRPr="00D95825">
        <w:rPr>
          <w:rFonts w:ascii="Times New Roman" w:hAnsi="Times New Roman"/>
          <w:b/>
          <w:szCs w:val="22"/>
        </w:rPr>
        <w:t>X.</w:t>
      </w:r>
      <w:r w:rsidRPr="00D95825">
        <w:rPr>
          <w:rFonts w:ascii="Times New Roman" w:hAnsi="Times New Roman"/>
          <w:szCs w:val="22"/>
        </w:rPr>
        <w:t xml:space="preserve"> </w:t>
      </w:r>
      <w:r w:rsidRPr="00D95825">
        <w:rPr>
          <w:rFonts w:ascii="Times New Roman" w:hAnsi="Times New Roman"/>
          <w:b/>
          <w:szCs w:val="22"/>
        </w:rPr>
        <w:t>Wraz z ofertą oprócz dokumentów potwierdzajacych spełnanie warunków należy złożyć</w:t>
      </w:r>
      <w:r w:rsidRPr="00D95825">
        <w:rPr>
          <w:rFonts w:ascii="Times New Roman" w:hAnsi="Times New Roman"/>
          <w:b/>
          <w:noProof w:val="0"/>
          <w:szCs w:val="22"/>
        </w:rPr>
        <w:t>:</w:t>
      </w:r>
    </w:p>
    <w:p w:rsidR="00492767" w:rsidRPr="00D95825" w:rsidRDefault="00492767" w:rsidP="00492767">
      <w:pPr>
        <w:numPr>
          <w:ilvl w:val="0"/>
          <w:numId w:val="32"/>
        </w:numPr>
        <w:spacing w:before="60" w:after="120"/>
        <w:jc w:val="both"/>
        <w:rPr>
          <w:b/>
          <w:bCs/>
          <w:sz w:val="22"/>
          <w:szCs w:val="22"/>
        </w:rPr>
      </w:pPr>
      <w:r w:rsidRPr="00D95825">
        <w:rPr>
          <w:b/>
          <w:bCs/>
          <w:sz w:val="22"/>
          <w:szCs w:val="22"/>
        </w:rPr>
        <w:t>Odpis z właściwego rejestru lub z centralnej ewidencji i informacji o działalności gospodarczej</w:t>
      </w:r>
    </w:p>
    <w:p w:rsidR="00492767" w:rsidRPr="00D95825" w:rsidRDefault="00492767" w:rsidP="00492767">
      <w:pPr>
        <w:spacing w:before="60" w:after="120"/>
        <w:ind w:left="720"/>
        <w:jc w:val="both"/>
        <w:rPr>
          <w:bCs/>
          <w:sz w:val="22"/>
          <w:szCs w:val="22"/>
        </w:rPr>
      </w:pPr>
      <w:r w:rsidRPr="00D95825">
        <w:rPr>
          <w:bCs/>
          <w:sz w:val="22"/>
          <w:szCs w:val="22"/>
        </w:rPr>
        <w:t>Odpis z właściwego rejestru lub z centralnej ewidencji i informacji o działalności gospodarczej, jeżeli odrębne przepisy wymagają wpisu do rejestru lub ewidencji.</w:t>
      </w:r>
    </w:p>
    <w:p w:rsidR="00492767" w:rsidRDefault="00492767" w:rsidP="00492767">
      <w:pPr>
        <w:spacing w:before="60" w:after="120"/>
        <w:ind w:left="720"/>
        <w:jc w:val="both"/>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492767" w:rsidTr="00492767">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492767" w:rsidRPr="00D95825" w:rsidRDefault="00492767">
            <w:pPr>
              <w:pStyle w:val="p37"/>
              <w:spacing w:before="0" w:beforeAutospacing="0" w:after="0" w:afterAutospacing="0"/>
              <w:jc w:val="both"/>
              <w:rPr>
                <w:bCs/>
                <w:color w:val="000000"/>
                <w:sz w:val="22"/>
                <w:szCs w:val="22"/>
              </w:rPr>
            </w:pPr>
            <w:r w:rsidRPr="00D95825">
              <w:rPr>
                <w:bCs/>
                <w:color w:val="000000"/>
                <w:sz w:val="22"/>
                <w:szCs w:val="22"/>
              </w:rPr>
              <w:t xml:space="preserve">XI. </w:t>
            </w:r>
            <w:r w:rsidRPr="00D95825">
              <w:rPr>
                <w:b/>
                <w:bCs/>
                <w:color w:val="000000"/>
                <w:sz w:val="22"/>
                <w:szCs w:val="22"/>
              </w:rPr>
              <w:t>ODPOWIEDZI NA PYTANIA WYKONAWCÓW ORAZ ZMIANY TREŚCI OGŁOSZENIA</w:t>
            </w:r>
          </w:p>
          <w:p w:rsidR="00492767" w:rsidRPr="00D95825" w:rsidRDefault="00492767" w:rsidP="00492767">
            <w:pPr>
              <w:pStyle w:val="Akapitzlist"/>
              <w:numPr>
                <w:ilvl w:val="0"/>
                <w:numId w:val="33"/>
              </w:numPr>
              <w:spacing w:after="0" w:line="256" w:lineRule="auto"/>
              <w:jc w:val="both"/>
              <w:rPr>
                <w:rFonts w:ascii="Times New Roman" w:hAnsi="Times New Roman"/>
                <w:lang w:val="en-US"/>
              </w:rPr>
            </w:pPr>
            <w:r w:rsidRPr="00D95825">
              <w:rPr>
                <w:rFonts w:ascii="Times New Roman" w:hAnsi="Times New Roman"/>
              </w:rPr>
              <w:t xml:space="preserve">Każdorazowo, w języku polskim, powołując się na numer ogłoszenia można kierować pytania do Zamawiającego na adres Zamawiającego, </w:t>
            </w:r>
            <w:r w:rsidRPr="00D95825">
              <w:rPr>
                <w:rFonts w:ascii="Times New Roman" w:hAnsi="Times New Roman"/>
                <w:lang w:val="en-US"/>
              </w:rPr>
              <w:t>e-</w:t>
            </w:r>
            <w:proofErr w:type="spellStart"/>
            <w:r w:rsidRPr="00D95825">
              <w:rPr>
                <w:rFonts w:ascii="Times New Roman" w:hAnsi="Times New Roman"/>
                <w:lang w:val="en-US"/>
              </w:rPr>
              <w:t>mailem</w:t>
            </w:r>
            <w:proofErr w:type="spellEnd"/>
            <w:r w:rsidRPr="00D95825">
              <w:rPr>
                <w:rFonts w:ascii="Times New Roman" w:hAnsi="Times New Roman"/>
                <w:lang w:val="en-US"/>
              </w:rPr>
              <w:t>: agosztyla@prz.edu.pl</w:t>
            </w:r>
          </w:p>
          <w:p w:rsidR="00492767" w:rsidRPr="00D95825" w:rsidRDefault="00492767" w:rsidP="00492767">
            <w:pPr>
              <w:pStyle w:val="Akapitzlist"/>
              <w:numPr>
                <w:ilvl w:val="0"/>
                <w:numId w:val="33"/>
              </w:numPr>
              <w:spacing w:after="0" w:line="256" w:lineRule="auto"/>
              <w:jc w:val="both"/>
              <w:rPr>
                <w:rFonts w:ascii="Times New Roman" w:hAnsi="Times New Roman"/>
                <w:lang w:val="en-US"/>
              </w:rPr>
            </w:pPr>
            <w:r w:rsidRPr="00D95825">
              <w:rPr>
                <w:rFonts w:ascii="Times New Roman" w:hAnsi="Times New Roman"/>
              </w:rPr>
              <w:lastRenderedPageBreak/>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492767" w:rsidRPr="00D95825" w:rsidRDefault="00492767" w:rsidP="00492767">
            <w:pPr>
              <w:pStyle w:val="Akapitzlist"/>
              <w:numPr>
                <w:ilvl w:val="0"/>
                <w:numId w:val="33"/>
              </w:numPr>
              <w:spacing w:after="0" w:line="256" w:lineRule="auto"/>
              <w:jc w:val="both"/>
              <w:rPr>
                <w:rFonts w:ascii="Times New Roman" w:hAnsi="Times New Roman"/>
                <w:lang w:val="en-US"/>
              </w:rPr>
            </w:pPr>
            <w:r w:rsidRPr="00D95825">
              <w:rPr>
                <w:rFonts w:ascii="Times New Roman" w:hAnsi="Times New Roman"/>
              </w:rPr>
              <w:t>Przedłużenie terminu składania ofert nie wpływa na bieg terminu składania wniosku, o którym mowa w pkt 2.</w:t>
            </w:r>
          </w:p>
          <w:p w:rsidR="00492767" w:rsidRPr="00D95825" w:rsidRDefault="00492767" w:rsidP="00492767">
            <w:pPr>
              <w:pStyle w:val="Akapitzlist"/>
              <w:numPr>
                <w:ilvl w:val="0"/>
                <w:numId w:val="33"/>
              </w:numPr>
              <w:spacing w:after="0" w:line="256" w:lineRule="auto"/>
              <w:jc w:val="both"/>
              <w:rPr>
                <w:rFonts w:ascii="Times New Roman" w:hAnsi="Times New Roman"/>
                <w:lang w:val="en-US"/>
              </w:rPr>
            </w:pPr>
            <w:r w:rsidRPr="00D95825">
              <w:rPr>
                <w:rFonts w:ascii="Times New Roman" w:hAnsi="Times New Roman"/>
              </w:rPr>
              <w:t xml:space="preserve">Treść zapytań wraz z wyjaśnieniami Zamawiający przekazuje bez ujawniania źródła zapytania, na stronie internetowej: </w:t>
            </w:r>
            <w:hyperlink r:id="rId8" w:history="1">
              <w:r w:rsidRPr="00D95825">
                <w:rPr>
                  <w:rStyle w:val="Hipercze"/>
                  <w:rFonts w:ascii="Times New Roman" w:hAnsi="Times New Roman"/>
                </w:rPr>
                <w:t>http://www.ogloszenia.propublico.pl/prz</w:t>
              </w:r>
            </w:hyperlink>
          </w:p>
          <w:p w:rsidR="00492767" w:rsidRPr="00D95825" w:rsidRDefault="00492767">
            <w:pPr>
              <w:pStyle w:val="p37"/>
              <w:spacing w:before="0" w:beforeAutospacing="0" w:after="0" w:afterAutospacing="0"/>
              <w:rPr>
                <w:bCs/>
                <w:color w:val="000000"/>
                <w:sz w:val="22"/>
                <w:szCs w:val="22"/>
              </w:rPr>
            </w:pPr>
            <w:r w:rsidRPr="00D95825">
              <w:rPr>
                <w:sz w:val="22"/>
                <w:szCs w:val="22"/>
              </w:rPr>
              <w:t>W uzasadnionych przypadkach Zamawiający może przed upływem terminu składania ofert zmienić treść ogłoszenia. Dokonaną zmianę treści ogłoszenia Zamawiający udostępnia na stronie internetowej.</w:t>
            </w:r>
          </w:p>
        </w:tc>
      </w:tr>
      <w:tr w:rsidR="00492767" w:rsidTr="00492767">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492767" w:rsidRPr="00D95825" w:rsidRDefault="00492767">
            <w:pPr>
              <w:pStyle w:val="p37"/>
              <w:spacing w:before="0" w:beforeAutospacing="0" w:after="0" w:afterAutospacing="0"/>
              <w:rPr>
                <w:bCs/>
                <w:color w:val="000000"/>
                <w:sz w:val="22"/>
                <w:szCs w:val="22"/>
              </w:rPr>
            </w:pPr>
            <w:r w:rsidRPr="00D95825">
              <w:rPr>
                <w:bCs/>
                <w:color w:val="000000"/>
                <w:sz w:val="22"/>
                <w:szCs w:val="22"/>
              </w:rPr>
              <w:lastRenderedPageBreak/>
              <w:t xml:space="preserve">XII. Od rozstrzygnięcia Zamawiającego nie przysługuje odwołanie.  </w:t>
            </w:r>
          </w:p>
        </w:tc>
      </w:tr>
    </w:tbl>
    <w:p w:rsidR="00492767" w:rsidRDefault="00492767" w:rsidP="00492767">
      <w:pPr>
        <w:jc w:val="both"/>
        <w:rPr>
          <w:rFonts w:ascii="Arial" w:hAnsi="Arial" w:cs="Arial"/>
          <w:b/>
          <w:sz w:val="22"/>
          <w:szCs w:val="22"/>
        </w:rPr>
      </w:pPr>
    </w:p>
    <w:p w:rsidR="00492767" w:rsidRDefault="00492767" w:rsidP="00492767">
      <w:pPr>
        <w:jc w:val="both"/>
        <w:rPr>
          <w:rFonts w:ascii="Arial" w:hAnsi="Arial" w:cs="Arial"/>
          <w:b/>
          <w:sz w:val="22"/>
          <w:szCs w:val="22"/>
        </w:rPr>
      </w:pPr>
    </w:p>
    <w:p w:rsidR="00492767" w:rsidRDefault="00492767" w:rsidP="00211900">
      <w:pPr>
        <w:spacing w:after="120"/>
        <w:jc w:val="both"/>
      </w:pPr>
    </w:p>
    <w:p w:rsidR="001B541E" w:rsidRPr="00710227" w:rsidRDefault="001B541E" w:rsidP="001B541E">
      <w:pPr>
        <w:rPr>
          <w:rFonts w:ascii="Arial" w:hAnsi="Arial" w:cs="Arial"/>
          <w:i/>
        </w:rPr>
      </w:pPr>
      <w:r>
        <w:rPr>
          <w:rFonts w:ascii="Arial" w:hAnsi="Arial" w:cs="Arial"/>
          <w:i/>
        </w:rPr>
        <w:t xml:space="preserve">          </w:t>
      </w:r>
    </w:p>
    <w:sectPr w:rsidR="001B541E" w:rsidRPr="00710227" w:rsidSect="00D95825">
      <w:headerReference w:type="even" r:id="rId9"/>
      <w:headerReference w:type="default" r:id="rId10"/>
      <w:footerReference w:type="even" r:id="rId11"/>
      <w:footerReference w:type="default" r:id="rId12"/>
      <w:headerReference w:type="first" r:id="rId13"/>
      <w:footerReference w:type="first" r:id="rId14"/>
      <w:pgSz w:w="11906" w:h="16838" w:code="9"/>
      <w:pgMar w:top="993" w:right="1418" w:bottom="851" w:left="1134" w:header="426" w:footer="38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457E" w:rsidRDefault="00EA457E">
      <w:r>
        <w:separator/>
      </w:r>
    </w:p>
  </w:endnote>
  <w:endnote w:type="continuationSeparator" w:id="0">
    <w:p w:rsidR="00EA457E" w:rsidRDefault="00EA45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rsidP="00D95825">
    <w:pPr>
      <w:pStyle w:val="Stopka"/>
      <w:tabs>
        <w:tab w:val="clear" w:pos="4536"/>
        <w:tab w:val="left" w:pos="7245"/>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sidR="00D95825">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3903EE">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3903EE">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A457E">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457E" w:rsidRDefault="00EA457E">
      <w:r>
        <w:separator/>
      </w:r>
    </w:p>
  </w:footnote>
  <w:footnote w:type="continuationSeparator" w:id="0">
    <w:p w:rsidR="00EA457E" w:rsidRDefault="00EA45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2E7" w:rsidRDefault="00C942E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2E7" w:rsidRDefault="00C942E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42E7" w:rsidRDefault="00C942E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146F8B"/>
    <w:multiLevelType w:val="hybridMultilevel"/>
    <w:tmpl w:val="487077B4"/>
    <w:lvl w:ilvl="0" w:tplc="EB04A98E">
      <w:start w:val="1"/>
      <w:numFmt w:val="bullet"/>
      <w:lvlText w:val=""/>
      <w:lvlJc w:val="left"/>
      <w:pPr>
        <w:ind w:left="578" w:hanging="360"/>
      </w:pPr>
      <w:rPr>
        <w:rFonts w:ascii="Symbol" w:hAnsi="Symbol" w:hint="default"/>
      </w:rPr>
    </w:lvl>
    <w:lvl w:ilvl="1" w:tplc="04150003">
      <w:start w:val="1"/>
      <w:numFmt w:val="bullet"/>
      <w:lvlText w:val="o"/>
      <w:lvlJc w:val="left"/>
      <w:pPr>
        <w:ind w:left="1298" w:hanging="360"/>
      </w:pPr>
      <w:rPr>
        <w:rFonts w:ascii="Courier New" w:hAnsi="Courier New" w:cs="Courier New" w:hint="default"/>
      </w:rPr>
    </w:lvl>
    <w:lvl w:ilvl="2" w:tplc="04150005">
      <w:start w:val="1"/>
      <w:numFmt w:val="bullet"/>
      <w:lvlText w:val=""/>
      <w:lvlJc w:val="left"/>
      <w:pPr>
        <w:ind w:left="2018" w:hanging="360"/>
      </w:pPr>
      <w:rPr>
        <w:rFonts w:ascii="Wingdings" w:hAnsi="Wingdings" w:hint="default"/>
      </w:rPr>
    </w:lvl>
    <w:lvl w:ilvl="3" w:tplc="04150001">
      <w:start w:val="1"/>
      <w:numFmt w:val="bullet"/>
      <w:lvlText w:val=""/>
      <w:lvlJc w:val="left"/>
      <w:pPr>
        <w:ind w:left="2738" w:hanging="360"/>
      </w:pPr>
      <w:rPr>
        <w:rFonts w:ascii="Symbol" w:hAnsi="Symbol" w:hint="default"/>
      </w:rPr>
    </w:lvl>
    <w:lvl w:ilvl="4" w:tplc="04150003">
      <w:start w:val="1"/>
      <w:numFmt w:val="bullet"/>
      <w:lvlText w:val="o"/>
      <w:lvlJc w:val="left"/>
      <w:pPr>
        <w:ind w:left="3458" w:hanging="360"/>
      </w:pPr>
      <w:rPr>
        <w:rFonts w:ascii="Courier New" w:hAnsi="Courier New" w:cs="Courier New" w:hint="default"/>
      </w:rPr>
    </w:lvl>
    <w:lvl w:ilvl="5" w:tplc="04150005">
      <w:start w:val="1"/>
      <w:numFmt w:val="bullet"/>
      <w:lvlText w:val=""/>
      <w:lvlJc w:val="left"/>
      <w:pPr>
        <w:ind w:left="4178" w:hanging="360"/>
      </w:pPr>
      <w:rPr>
        <w:rFonts w:ascii="Wingdings" w:hAnsi="Wingdings" w:hint="default"/>
      </w:rPr>
    </w:lvl>
    <w:lvl w:ilvl="6" w:tplc="04150001">
      <w:start w:val="1"/>
      <w:numFmt w:val="bullet"/>
      <w:lvlText w:val=""/>
      <w:lvlJc w:val="left"/>
      <w:pPr>
        <w:ind w:left="4898" w:hanging="360"/>
      </w:pPr>
      <w:rPr>
        <w:rFonts w:ascii="Symbol" w:hAnsi="Symbol" w:hint="default"/>
      </w:rPr>
    </w:lvl>
    <w:lvl w:ilvl="7" w:tplc="04150003">
      <w:start w:val="1"/>
      <w:numFmt w:val="bullet"/>
      <w:lvlText w:val="o"/>
      <w:lvlJc w:val="left"/>
      <w:pPr>
        <w:ind w:left="5618" w:hanging="360"/>
      </w:pPr>
      <w:rPr>
        <w:rFonts w:ascii="Courier New" w:hAnsi="Courier New" w:cs="Courier New" w:hint="default"/>
      </w:rPr>
    </w:lvl>
    <w:lvl w:ilvl="8" w:tplc="04150005">
      <w:start w:val="1"/>
      <w:numFmt w:val="bullet"/>
      <w:lvlText w:val=""/>
      <w:lvlJc w:val="left"/>
      <w:pPr>
        <w:ind w:left="6338" w:hanging="360"/>
      </w:pPr>
      <w:rPr>
        <w:rFonts w:ascii="Wingdings" w:hAnsi="Wingdings" w:hint="default"/>
      </w:r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5A390547"/>
    <w:multiLevelType w:val="hybridMultilevel"/>
    <w:tmpl w:val="152452A8"/>
    <w:lvl w:ilvl="0" w:tplc="677A484E">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5"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77B0A45"/>
    <w:multiLevelType w:val="hybridMultilevel"/>
    <w:tmpl w:val="EFF67892"/>
    <w:lvl w:ilvl="0" w:tplc="DF50A4B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7A6719DE"/>
    <w:multiLevelType w:val="hybridMultilevel"/>
    <w:tmpl w:val="D09A3404"/>
    <w:lvl w:ilvl="0" w:tplc="F5C057E2">
      <w:start w:val="1"/>
      <w:numFmt w:val="decimal"/>
      <w:lvlText w:val="%1."/>
      <w:lvlJc w:val="left"/>
      <w:pPr>
        <w:ind w:left="720" w:hanging="360"/>
      </w:pPr>
      <w:rPr>
        <w:rFonts w:ascii="Times New Roman" w:eastAsia="Calibr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7"/>
  </w:num>
  <w:num w:numId="3">
    <w:abstractNumId w:val="18"/>
  </w:num>
  <w:num w:numId="4">
    <w:abstractNumId w:val="26"/>
  </w:num>
  <w:num w:numId="5">
    <w:abstractNumId w:val="9"/>
  </w:num>
  <w:num w:numId="6">
    <w:abstractNumId w:val="14"/>
  </w:num>
  <w:num w:numId="7">
    <w:abstractNumId w:val="24"/>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29"/>
  </w:num>
  <w:num w:numId="13">
    <w:abstractNumId w:val="2"/>
  </w:num>
  <w:num w:numId="14">
    <w:abstractNumId w:val="23"/>
  </w:num>
  <w:num w:numId="15">
    <w:abstractNumId w:val="6"/>
  </w:num>
  <w:num w:numId="16">
    <w:abstractNumId w:val="11"/>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8"/>
  </w:num>
  <w:num w:numId="24">
    <w:abstractNumId w:val="31"/>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lvlOverride w:ilvl="1"/>
    <w:lvlOverride w:ilvl="2"/>
    <w:lvlOverride w:ilvl="3"/>
    <w:lvlOverride w:ilvl="4"/>
    <w:lvlOverride w:ilvl="5"/>
    <w:lvlOverride w:ilvl="6"/>
    <w:lvlOverride w:ilvl="7"/>
    <w:lvlOverride w:ilvl="8"/>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457E"/>
    <w:rsid w:val="00006B5B"/>
    <w:rsid w:val="00014627"/>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83F79"/>
    <w:rsid w:val="00290754"/>
    <w:rsid w:val="00296213"/>
    <w:rsid w:val="002967B7"/>
    <w:rsid w:val="002E0AE7"/>
    <w:rsid w:val="002E482B"/>
    <w:rsid w:val="002E5C33"/>
    <w:rsid w:val="003078F2"/>
    <w:rsid w:val="003079D0"/>
    <w:rsid w:val="00316BAA"/>
    <w:rsid w:val="00353851"/>
    <w:rsid w:val="00360E6F"/>
    <w:rsid w:val="003903EE"/>
    <w:rsid w:val="00393B64"/>
    <w:rsid w:val="003B4FC8"/>
    <w:rsid w:val="003D5087"/>
    <w:rsid w:val="003F4C0E"/>
    <w:rsid w:val="003F5C86"/>
    <w:rsid w:val="004025A9"/>
    <w:rsid w:val="0040294E"/>
    <w:rsid w:val="00414D84"/>
    <w:rsid w:val="00492767"/>
    <w:rsid w:val="004B616D"/>
    <w:rsid w:val="004C1BCD"/>
    <w:rsid w:val="00534EBA"/>
    <w:rsid w:val="00577E99"/>
    <w:rsid w:val="00583EF9"/>
    <w:rsid w:val="00587DBF"/>
    <w:rsid w:val="005A476D"/>
    <w:rsid w:val="005D3C55"/>
    <w:rsid w:val="005D78E1"/>
    <w:rsid w:val="005E67CB"/>
    <w:rsid w:val="00607971"/>
    <w:rsid w:val="00611080"/>
    <w:rsid w:val="00632ADD"/>
    <w:rsid w:val="0064545E"/>
    <w:rsid w:val="00650B8E"/>
    <w:rsid w:val="00654219"/>
    <w:rsid w:val="00693802"/>
    <w:rsid w:val="006A0CCA"/>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443B5"/>
    <w:rsid w:val="008A3EF3"/>
    <w:rsid w:val="008F7860"/>
    <w:rsid w:val="00903B9A"/>
    <w:rsid w:val="0093214C"/>
    <w:rsid w:val="0095289F"/>
    <w:rsid w:val="00976928"/>
    <w:rsid w:val="00976F8E"/>
    <w:rsid w:val="009B230D"/>
    <w:rsid w:val="009E25D7"/>
    <w:rsid w:val="009F201D"/>
    <w:rsid w:val="00A002F5"/>
    <w:rsid w:val="00A14853"/>
    <w:rsid w:val="00A7581F"/>
    <w:rsid w:val="00A776D8"/>
    <w:rsid w:val="00AC237B"/>
    <w:rsid w:val="00AD4C38"/>
    <w:rsid w:val="00AF0090"/>
    <w:rsid w:val="00AF3479"/>
    <w:rsid w:val="00B0255F"/>
    <w:rsid w:val="00B10D7D"/>
    <w:rsid w:val="00B34FAC"/>
    <w:rsid w:val="00B82C42"/>
    <w:rsid w:val="00B87530"/>
    <w:rsid w:val="00B9039F"/>
    <w:rsid w:val="00B910A3"/>
    <w:rsid w:val="00C942E7"/>
    <w:rsid w:val="00C963FE"/>
    <w:rsid w:val="00CA0351"/>
    <w:rsid w:val="00CA2C76"/>
    <w:rsid w:val="00CD2766"/>
    <w:rsid w:val="00D129B6"/>
    <w:rsid w:val="00D13914"/>
    <w:rsid w:val="00D3354F"/>
    <w:rsid w:val="00D432AD"/>
    <w:rsid w:val="00D63505"/>
    <w:rsid w:val="00D95825"/>
    <w:rsid w:val="00DF2457"/>
    <w:rsid w:val="00DF73C7"/>
    <w:rsid w:val="00E00FE8"/>
    <w:rsid w:val="00E31B55"/>
    <w:rsid w:val="00E33F25"/>
    <w:rsid w:val="00E57B92"/>
    <w:rsid w:val="00E67674"/>
    <w:rsid w:val="00E77CD7"/>
    <w:rsid w:val="00E836F2"/>
    <w:rsid w:val="00EA457E"/>
    <w:rsid w:val="00EB415D"/>
    <w:rsid w:val="00EB5497"/>
    <w:rsid w:val="00F00921"/>
    <w:rsid w:val="00F02403"/>
    <w:rsid w:val="00F11D06"/>
    <w:rsid w:val="00F14028"/>
    <w:rsid w:val="00F26856"/>
    <w:rsid w:val="00F37221"/>
    <w:rsid w:val="00F5324E"/>
    <w:rsid w:val="00F92A94"/>
    <w:rsid w:val="00FB1361"/>
    <w:rsid w:val="00FC5042"/>
    <w:rsid w:val="00FD06FE"/>
    <w:rsid w:val="00FE25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88E0397-CF00-4195-ADAB-781E19829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687105362">
      <w:bodyDiv w:val="1"/>
      <w:marLeft w:val="0"/>
      <w:marRight w:val="0"/>
      <w:marTop w:val="0"/>
      <w:marBottom w:val="0"/>
      <w:divBdr>
        <w:top w:val="none" w:sz="0" w:space="0" w:color="auto"/>
        <w:left w:val="none" w:sz="0" w:space="0" w:color="auto"/>
        <w:bottom w:val="none" w:sz="0" w:space="0" w:color="auto"/>
        <w:right w:val="none" w:sz="0" w:space="0" w:color="auto"/>
      </w:divBdr>
    </w:div>
    <w:div w:id="940988817">
      <w:bodyDiv w:val="1"/>
      <w:marLeft w:val="0"/>
      <w:marRight w:val="0"/>
      <w:marTop w:val="0"/>
      <w:marBottom w:val="0"/>
      <w:divBdr>
        <w:top w:val="none" w:sz="0" w:space="0" w:color="auto"/>
        <w:left w:val="none" w:sz="0" w:space="0" w:color="auto"/>
        <w:bottom w:val="none" w:sz="0" w:space="0" w:color="auto"/>
        <w:right w:val="none" w:sz="0" w:space="0" w:color="auto"/>
      </w:divBdr>
    </w:div>
    <w:div w:id="1205600267">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68777826">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prz"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agosztyla@prz.edu.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93</TotalTime>
  <Pages>6</Pages>
  <Words>1636</Words>
  <Characters>10869</Characters>
  <Application>Microsoft Office Word</Application>
  <DocSecurity>0</DocSecurity>
  <Lines>258</Lines>
  <Paragraphs>142</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12363</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politechnika</dc:creator>
  <cp:keywords/>
  <cp:lastModifiedBy>politechnika</cp:lastModifiedBy>
  <cp:revision>6</cp:revision>
  <cp:lastPrinted>1601-01-01T00:00:00Z</cp:lastPrinted>
  <dcterms:created xsi:type="dcterms:W3CDTF">2023-01-30T10:59:00Z</dcterms:created>
  <dcterms:modified xsi:type="dcterms:W3CDTF">2023-01-30T12:32:00Z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33bde24cae46372148610282c48adb782fb1881f9b67885a4369f2d663475073</vt:lpwstr>
  </property>
</Properties>
</file>