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046F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046F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046FC">
        <w:rPr>
          <w:sz w:val="22"/>
          <w:szCs w:val="22"/>
        </w:rPr>
        <w:t>2022-12-12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B1318" w:rsidRDefault="00550BAF" w:rsidP="000B1318">
      <w:pPr>
        <w:rPr>
          <w:b/>
          <w:bCs/>
          <w:i/>
          <w:iCs/>
        </w:rPr>
      </w:pPr>
      <w:r>
        <w:rPr>
          <w:rFonts w:eastAsia="Calibr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53pt;height:62.25pt;visibility:visible;mso-wrap-style:square">
            <v:imagedata r:id="rId6" o:title="FE_POIR_poziom_pl-1_rgb"/>
          </v:shape>
        </w:pict>
      </w:r>
    </w:p>
    <w:p w:rsidR="000B1318" w:rsidRPr="007D4191" w:rsidRDefault="000B1318" w:rsidP="000B1318">
      <w:pPr>
        <w:rPr>
          <w:sz w:val="22"/>
          <w:szCs w:val="22"/>
        </w:rPr>
      </w:pPr>
      <w:r>
        <w:rPr>
          <w:b/>
          <w:bCs/>
          <w:i/>
          <w:iCs/>
        </w:rPr>
        <w:t>„</w:t>
      </w:r>
      <w:proofErr w:type="spellStart"/>
      <w:r>
        <w:rPr>
          <w:b/>
          <w:bCs/>
          <w:i/>
          <w:iCs/>
        </w:rPr>
        <w:t>Antymikrobowe</w:t>
      </w:r>
      <w:proofErr w:type="spellEnd"/>
      <w:r>
        <w:rPr>
          <w:b/>
          <w:bCs/>
          <w:i/>
          <w:iCs/>
        </w:rPr>
        <w:t xml:space="preserve"> proekologiczne powłoki z lakierów proszkowych dedykowane do zabezpieczania powierzchni kompozytów w środkach transportu i przemyśle lotniczym”</w:t>
      </w:r>
    </w:p>
    <w:p w:rsidR="000B1318" w:rsidRDefault="000B1318" w:rsidP="00FB7F50">
      <w:pPr>
        <w:spacing w:after="40"/>
        <w:rPr>
          <w:b/>
          <w:bCs/>
          <w:sz w:val="22"/>
          <w:szCs w:val="22"/>
        </w:rPr>
      </w:pPr>
    </w:p>
    <w:p w:rsidR="003046FC" w:rsidRPr="003046FC" w:rsidRDefault="003046FC" w:rsidP="00FB7F50">
      <w:pPr>
        <w:spacing w:after="40"/>
        <w:rPr>
          <w:b/>
          <w:bCs/>
          <w:sz w:val="22"/>
          <w:szCs w:val="22"/>
        </w:rPr>
      </w:pPr>
      <w:r w:rsidRPr="003046FC">
        <w:rPr>
          <w:b/>
          <w:bCs/>
          <w:sz w:val="22"/>
          <w:szCs w:val="22"/>
        </w:rPr>
        <w:t>Politechnika Rzeszowska</w:t>
      </w:r>
    </w:p>
    <w:p w:rsidR="00FB7F50" w:rsidRPr="002245BE" w:rsidRDefault="003046FC" w:rsidP="00FB7F50">
      <w:pPr>
        <w:spacing w:after="40"/>
        <w:rPr>
          <w:b/>
          <w:bCs/>
          <w:sz w:val="22"/>
          <w:szCs w:val="22"/>
        </w:rPr>
      </w:pPr>
      <w:r w:rsidRPr="003046FC">
        <w:rPr>
          <w:b/>
          <w:bCs/>
          <w:sz w:val="22"/>
          <w:szCs w:val="22"/>
        </w:rPr>
        <w:t>Dział Zamówień Publicznych</w:t>
      </w:r>
    </w:p>
    <w:p w:rsidR="00FB7F50" w:rsidRPr="002245BE" w:rsidRDefault="003046FC" w:rsidP="00FB7F50">
      <w:pPr>
        <w:rPr>
          <w:sz w:val="22"/>
          <w:szCs w:val="22"/>
        </w:rPr>
      </w:pPr>
      <w:r w:rsidRPr="003046F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046FC">
        <w:rPr>
          <w:sz w:val="22"/>
          <w:szCs w:val="22"/>
        </w:rPr>
        <w:t>12</w:t>
      </w:r>
    </w:p>
    <w:p w:rsidR="00FB7F50" w:rsidRPr="002245BE" w:rsidRDefault="003046FC" w:rsidP="00FB7F50">
      <w:pPr>
        <w:rPr>
          <w:sz w:val="22"/>
          <w:szCs w:val="22"/>
        </w:rPr>
      </w:pPr>
      <w:r w:rsidRPr="003046F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046F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046FC" w:rsidRPr="00607F9B" w:rsidTr="00B83EC6">
        <w:trPr>
          <w:trHeight w:val="638"/>
        </w:trPr>
        <w:tc>
          <w:tcPr>
            <w:tcW w:w="959" w:type="dxa"/>
            <w:shd w:val="clear" w:color="auto" w:fill="auto"/>
          </w:tcPr>
          <w:p w:rsidR="003046FC" w:rsidRPr="00607F9B" w:rsidRDefault="003046FC" w:rsidP="00B83E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46FC" w:rsidRPr="00607F9B" w:rsidRDefault="003046FC" w:rsidP="00B83E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046F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46FC">
              <w:rPr>
                <w:b/>
                <w:bCs/>
                <w:sz w:val="22"/>
                <w:szCs w:val="22"/>
              </w:rPr>
              <w:t>Dzierżawa komory wilgotnościowej z możliwością regulowania temperatury i wilgotności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46FC">
              <w:rPr>
                <w:b/>
                <w:sz w:val="22"/>
                <w:szCs w:val="22"/>
              </w:rPr>
              <w:t>NA/O/314/2022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550BAF" w:rsidRDefault="003046F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3046FC">
        <w:rPr>
          <w:b/>
          <w:sz w:val="22"/>
          <w:szCs w:val="22"/>
        </w:rPr>
        <w:t>Politechnika Rzeszowska</w:t>
      </w:r>
      <w:r w:rsidR="00550BAF">
        <w:rPr>
          <w:b/>
          <w:sz w:val="22"/>
          <w:szCs w:val="22"/>
        </w:rPr>
        <w:t xml:space="preserve"> </w:t>
      </w:r>
      <w:r w:rsidRPr="003046FC">
        <w:rPr>
          <w:b/>
          <w:sz w:val="22"/>
          <w:szCs w:val="22"/>
        </w:rPr>
        <w:t>Dział Zamówień Publicznych</w:t>
      </w:r>
      <w:r w:rsidR="000B1318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046FC" w:rsidTr="00B83EC6">
        <w:trPr>
          <w:cantSplit/>
        </w:trPr>
        <w:tc>
          <w:tcPr>
            <w:tcW w:w="10150" w:type="dxa"/>
          </w:tcPr>
          <w:p w:rsidR="003046FC" w:rsidRPr="00D26ED6" w:rsidRDefault="003046FC" w:rsidP="00B83E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046FC">
              <w:rPr>
                <w:b/>
                <w:sz w:val="22"/>
                <w:szCs w:val="22"/>
              </w:rPr>
              <w:t>Proximo Aero sp. z o.o.</w:t>
            </w:r>
          </w:p>
          <w:p w:rsidR="003046FC" w:rsidRPr="009F0E5C" w:rsidRDefault="003046FC" w:rsidP="00B83EC6">
            <w:pPr>
              <w:jc w:val="both"/>
              <w:rPr>
                <w:bCs/>
                <w:sz w:val="22"/>
                <w:szCs w:val="22"/>
              </w:rPr>
            </w:pPr>
            <w:r w:rsidRPr="003046FC">
              <w:rPr>
                <w:bCs/>
                <w:sz w:val="22"/>
                <w:szCs w:val="22"/>
              </w:rPr>
              <w:t>Kilińskiego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46F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46FC" w:rsidRPr="009F0E5C" w:rsidRDefault="003046FC" w:rsidP="00B83EC6">
            <w:pPr>
              <w:jc w:val="both"/>
              <w:rPr>
                <w:bCs/>
                <w:sz w:val="22"/>
                <w:szCs w:val="22"/>
              </w:rPr>
            </w:pPr>
            <w:r w:rsidRPr="003046FC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46FC">
              <w:rPr>
                <w:bCs/>
                <w:sz w:val="22"/>
                <w:szCs w:val="22"/>
              </w:rPr>
              <w:t>Rzeszów</w:t>
            </w:r>
          </w:p>
          <w:p w:rsidR="000B1318" w:rsidRDefault="003046FC" w:rsidP="00550B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50BAF">
              <w:rPr>
                <w:sz w:val="22"/>
                <w:szCs w:val="22"/>
              </w:rPr>
              <w:t xml:space="preserve"> </w:t>
            </w:r>
            <w:r w:rsidRPr="003046FC">
              <w:rPr>
                <w:sz w:val="22"/>
                <w:szCs w:val="22"/>
              </w:rPr>
              <w:t>Dzierżawa komory wilgotnościowej z możliwością regulowania temperatury i wilgotności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046FC" w:rsidRPr="00D26ED6" w:rsidRDefault="003046FC" w:rsidP="00B83E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046FC">
              <w:rPr>
                <w:b/>
                <w:sz w:val="22"/>
                <w:szCs w:val="22"/>
              </w:rPr>
              <w:t>74 400.00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046FC" w:rsidRPr="00550BAF" w:rsidRDefault="003046FC" w:rsidP="00550BA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50BAF">
              <w:rPr>
                <w:color w:val="000000"/>
                <w:sz w:val="22"/>
                <w:szCs w:val="22"/>
              </w:rPr>
              <w:t xml:space="preserve"> o</w:t>
            </w:r>
            <w:r w:rsidRPr="003046FC">
              <w:t>ferta zgodna z warunkami ogłoszenia.</w:t>
            </w:r>
          </w:p>
        </w:tc>
      </w:tr>
    </w:tbl>
    <w:p w:rsidR="003A0AFC" w:rsidRPr="00756CDA" w:rsidRDefault="003046FC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550BAF"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550BAF" w:rsidRPr="00550BAF" w:rsidTr="00550BAF">
        <w:tc>
          <w:tcPr>
            <w:tcW w:w="993" w:type="dxa"/>
            <w:shd w:val="clear" w:color="auto" w:fill="auto"/>
            <w:vAlign w:val="center"/>
          </w:tcPr>
          <w:p w:rsidR="00550BAF" w:rsidRPr="00550BAF" w:rsidRDefault="00550BAF" w:rsidP="00550BA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0BAF">
              <w:rPr>
                <w:rFonts w:ascii="Arial" w:hAnsi="Arial" w:cs="Arial"/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50BAF" w:rsidRPr="00550BAF" w:rsidRDefault="00550BAF" w:rsidP="00550BA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0BAF">
              <w:rPr>
                <w:rFonts w:ascii="Arial" w:hAnsi="Arial" w:cs="Arial"/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50BAF" w:rsidRPr="00550BAF" w:rsidRDefault="00550BAF" w:rsidP="00550BA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0BAF">
              <w:rPr>
                <w:rFonts w:ascii="Arial" w:hAnsi="Arial" w:cs="Arial"/>
                <w:sz w:val="20"/>
                <w:szCs w:val="20"/>
              </w:rPr>
              <w:t>Cena oferty</w:t>
            </w:r>
          </w:p>
        </w:tc>
      </w:tr>
      <w:tr w:rsidR="00550BAF" w:rsidRPr="00550BAF" w:rsidTr="00550BAF">
        <w:tc>
          <w:tcPr>
            <w:tcW w:w="993" w:type="dxa"/>
            <w:shd w:val="clear" w:color="auto" w:fill="auto"/>
            <w:vAlign w:val="center"/>
          </w:tcPr>
          <w:p w:rsidR="00550BAF" w:rsidRPr="00550BAF" w:rsidRDefault="00550BAF" w:rsidP="00550BAF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0BA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50BAF" w:rsidRPr="00550BAF" w:rsidRDefault="00550BAF" w:rsidP="00550BAF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550BAF">
              <w:rPr>
                <w:rFonts w:ascii="Arial" w:hAnsi="Arial" w:cs="Arial"/>
                <w:sz w:val="20"/>
                <w:szCs w:val="20"/>
              </w:rPr>
              <w:t>Proximo Aero sp. z o.o.</w:t>
            </w:r>
          </w:p>
          <w:p w:rsidR="00550BAF" w:rsidRPr="00550BAF" w:rsidRDefault="00550BAF" w:rsidP="00550BAF">
            <w:pPr>
              <w:rPr>
                <w:rFonts w:ascii="Arial" w:hAnsi="Arial" w:cs="Arial"/>
                <w:sz w:val="20"/>
                <w:szCs w:val="20"/>
              </w:rPr>
            </w:pPr>
            <w:r w:rsidRPr="00550BAF">
              <w:rPr>
                <w:rFonts w:ascii="Arial" w:hAnsi="Arial" w:cs="Arial"/>
                <w:sz w:val="20"/>
                <w:szCs w:val="20"/>
              </w:rPr>
              <w:t xml:space="preserve">Kilińskiego 2 </w:t>
            </w:r>
          </w:p>
          <w:p w:rsidR="00550BAF" w:rsidRPr="00550BAF" w:rsidRDefault="00550BAF" w:rsidP="00550BAF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0BAF">
              <w:rPr>
                <w:rFonts w:ascii="Arial" w:hAnsi="Arial" w:cs="Arial"/>
                <w:sz w:val="20"/>
                <w:szCs w:val="20"/>
              </w:rPr>
              <w:t>35-005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50BAF" w:rsidRPr="00550BAF" w:rsidRDefault="00550BAF" w:rsidP="00550BAF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0BAF">
              <w:rPr>
                <w:rFonts w:ascii="Arial" w:hAnsi="Arial" w:cs="Arial"/>
                <w:sz w:val="20"/>
                <w:szCs w:val="20"/>
              </w:rPr>
              <w:t>74 400.00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1" w:name="_GoBack"/>
      <w:bookmarkEnd w:id="1"/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629" w:rsidRDefault="00D47629">
      <w:r>
        <w:separator/>
      </w:r>
    </w:p>
  </w:endnote>
  <w:endnote w:type="continuationSeparator" w:id="0">
    <w:p w:rsidR="00D47629" w:rsidRDefault="00D47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629" w:rsidRDefault="00D47629">
      <w:r>
        <w:separator/>
      </w:r>
    </w:p>
  </w:footnote>
  <w:footnote w:type="continuationSeparator" w:id="0">
    <w:p w:rsidR="00D47629" w:rsidRDefault="00D476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7629"/>
    <w:rsid w:val="00005838"/>
    <w:rsid w:val="00022322"/>
    <w:rsid w:val="00042497"/>
    <w:rsid w:val="000B1318"/>
    <w:rsid w:val="000C1E6F"/>
    <w:rsid w:val="000E4E56"/>
    <w:rsid w:val="001A1468"/>
    <w:rsid w:val="001B7815"/>
    <w:rsid w:val="002B1E4F"/>
    <w:rsid w:val="002B6761"/>
    <w:rsid w:val="003046F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0BAF"/>
    <w:rsid w:val="00596FD7"/>
    <w:rsid w:val="005E5BFF"/>
    <w:rsid w:val="00607F9B"/>
    <w:rsid w:val="00644DCB"/>
    <w:rsid w:val="00657C1E"/>
    <w:rsid w:val="006E3089"/>
    <w:rsid w:val="0070229F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7629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D1401E8-DDD7-4A61-9EC0-3CF0F2BC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2022-12-12T10:14:00Z</dcterms:created>
  <dcterms:modified xsi:type="dcterms:W3CDTF">2022-12-12T10:16:00Z</dcterms:modified>
</cp:coreProperties>
</file>