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Default="00E00FE8" w:rsidP="007926B3">
      <w:pPr>
        <w:pStyle w:val="Zwykytekst"/>
        <w:tabs>
          <w:tab w:val="left" w:pos="142"/>
        </w:tabs>
        <w:jc w:val="center"/>
        <w:rPr>
          <w:rFonts w:ascii="Verdana" w:hAnsi="Verdana"/>
          <w:sz w:val="24"/>
          <w:szCs w:val="24"/>
        </w:rPr>
      </w:pPr>
      <w:r w:rsidRPr="003209A8">
        <w:rPr>
          <w:b/>
        </w:rPr>
        <w:t xml:space="preserve">Znak sprawy: </w:t>
      </w:r>
      <w:r w:rsidR="007817C2" w:rsidRPr="007817C2">
        <w:rPr>
          <w:b/>
        </w:rPr>
        <w:t>NA/O/293/2022</w:t>
      </w:r>
      <w:r>
        <w:rPr>
          <w:b/>
          <w:lang w:val="pl-PL"/>
        </w:rPr>
        <w:t xml:space="preserve"> </w:t>
      </w:r>
      <w:r w:rsidR="007817C2" w:rsidRPr="007817C2">
        <w:rPr>
          <w:lang w:val="pl-PL"/>
        </w:rPr>
        <w:t>Rzeszów</w:t>
      </w:r>
      <w:r w:rsidR="00211900" w:rsidRPr="003209A8">
        <w:t xml:space="preserve">, </w:t>
      </w:r>
      <w:r w:rsidR="007817C2" w:rsidRPr="007817C2">
        <w:t>2022-11-04</w:t>
      </w:r>
    </w:p>
    <w:p w:rsidR="007926B3" w:rsidRDefault="007926B3" w:rsidP="007926B3">
      <w:pPr>
        <w:pStyle w:val="Nagwek"/>
        <w:tabs>
          <w:tab w:val="right" w:pos="7371"/>
        </w:tabs>
        <w:rPr>
          <w:rFonts w:ascii="Verdana" w:hAnsi="Verdana"/>
          <w:b/>
          <w:bCs/>
          <w:color w:val="FF0000"/>
          <w:sz w:val="16"/>
          <w:szCs w:val="16"/>
        </w:rPr>
      </w:pPr>
    </w:p>
    <w:p w:rsidR="007926B3" w:rsidRPr="00632ADD" w:rsidRDefault="00632ADD" w:rsidP="007427DE">
      <w:pPr>
        <w:tabs>
          <w:tab w:val="center" w:pos="4536"/>
          <w:tab w:val="right" w:pos="7371"/>
          <w:tab w:val="right" w:pos="9072"/>
        </w:tabs>
        <w:jc w:val="both"/>
      </w:pPr>
      <w:r w:rsidRPr="00632ADD">
        <w:t xml:space="preserve">Zamówienie o wartości </w:t>
      </w:r>
      <w:r>
        <w:t xml:space="preserve">poniżej progu stosowania </w:t>
      </w:r>
      <w:r w:rsidRPr="00632ADD">
        <w:t>ustawy</w:t>
      </w:r>
      <w:r w:rsidR="00E67674" w:rsidRPr="00632ADD">
        <w:rPr>
          <w:bCs/>
        </w:rPr>
        <w:t xml:space="preserve"> </w:t>
      </w:r>
      <w:r w:rsidR="007427DE" w:rsidRPr="00632ADD">
        <w:rPr>
          <w:bCs/>
        </w:rPr>
        <w:t xml:space="preserve">z dnia </w:t>
      </w:r>
      <w:r w:rsidRPr="00632ADD">
        <w:t>11</w:t>
      </w:r>
      <w:r w:rsidR="007427DE" w:rsidRPr="00632ADD">
        <w:t xml:space="preserve"> </w:t>
      </w:r>
      <w:r w:rsidRPr="00632ADD">
        <w:t>września 2019</w:t>
      </w:r>
      <w:r w:rsidR="007427DE" w:rsidRPr="00632ADD">
        <w:t xml:space="preserve"> roku Prawo zamówień publicznych </w:t>
      </w:r>
      <w:r w:rsidR="007817C2" w:rsidRPr="007817C2">
        <w:t>(</w:t>
      </w:r>
      <w:proofErr w:type="spellStart"/>
      <w:r w:rsidR="007817C2" w:rsidRPr="007817C2">
        <w:t>t.j</w:t>
      </w:r>
      <w:proofErr w:type="spellEnd"/>
      <w:r w:rsidR="007817C2" w:rsidRPr="007817C2">
        <w:t>. Dz. U. z 2022r. poz. 1710)</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Pr="00946E85" w:rsidRDefault="007817C2" w:rsidP="00583EF9">
      <w:pPr>
        <w:spacing w:line="360" w:lineRule="auto"/>
        <w:rPr>
          <w:b/>
          <w:lang w:val="de-DE"/>
        </w:rPr>
      </w:pPr>
      <w:r w:rsidRPr="00946E85">
        <w:rPr>
          <w:rFonts w:ascii="Arial" w:hAnsi="Arial" w:cs="Arial"/>
          <w:sz w:val="22"/>
          <w:szCs w:val="22"/>
        </w:rPr>
        <w:t xml:space="preserve">mgr inż. Aneta </w:t>
      </w:r>
      <w:proofErr w:type="spellStart"/>
      <w:r w:rsidRPr="00946E85">
        <w:rPr>
          <w:rFonts w:ascii="Arial" w:hAnsi="Arial" w:cs="Arial"/>
          <w:sz w:val="22"/>
          <w:szCs w:val="22"/>
        </w:rPr>
        <w:t>Gosztyła</w:t>
      </w:r>
      <w:proofErr w:type="spellEnd"/>
      <w:r w:rsidR="00014627" w:rsidRPr="00946E85">
        <w:rPr>
          <w:rFonts w:ascii="Arial" w:hAnsi="Arial" w:cs="Arial"/>
          <w:sz w:val="22"/>
          <w:szCs w:val="22"/>
        </w:rPr>
        <w:t xml:space="preserve"> -  tel. </w:t>
      </w:r>
      <w:r w:rsidRPr="007817C2">
        <w:rPr>
          <w:rFonts w:ascii="Arial" w:hAnsi="Arial" w:cs="Arial"/>
          <w:sz w:val="22"/>
          <w:szCs w:val="22"/>
          <w:lang w:val="de-DE"/>
        </w:rPr>
        <w:t>( 17)  8653838</w:t>
      </w:r>
      <w:r w:rsidR="00014627" w:rsidRPr="00A84A89">
        <w:rPr>
          <w:rFonts w:ascii="Arial" w:hAnsi="Arial" w:cs="Arial"/>
          <w:sz w:val="22"/>
          <w:szCs w:val="22"/>
          <w:lang w:val="en-US"/>
        </w:rPr>
        <w:t xml:space="preserve"> e-mail </w:t>
      </w:r>
      <w:r w:rsidR="00946E85">
        <w:rPr>
          <w:rFonts w:ascii="Arial" w:hAnsi="Arial" w:cs="Arial"/>
          <w:sz w:val="22"/>
          <w:szCs w:val="22"/>
          <w:lang w:val="en-US"/>
        </w:rPr>
        <w:t>agosztyla</w:t>
      </w:r>
      <w:r w:rsidRPr="007817C2">
        <w:rPr>
          <w:rFonts w:ascii="Arial" w:hAnsi="Arial" w:cs="Arial"/>
          <w:sz w:val="22"/>
          <w:szCs w:val="22"/>
          <w:lang w:val="en-US"/>
        </w:rPr>
        <w:t>@prz.edu.pl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RPr="00946E85" w:rsidTr="00006B5B">
        <w:tc>
          <w:tcPr>
            <w:tcW w:w="8079" w:type="dxa"/>
            <w:tcBorders>
              <w:top w:val="nil"/>
              <w:left w:val="nil"/>
              <w:bottom w:val="nil"/>
              <w:right w:val="nil"/>
            </w:tcBorders>
          </w:tcPr>
          <w:p w:rsidR="00316BAA" w:rsidRPr="00946E85" w:rsidRDefault="00316BAA" w:rsidP="00006B5B">
            <w:pPr>
              <w:rPr>
                <w:lang w:val="de-DE"/>
              </w:rPr>
            </w:pPr>
          </w:p>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946E85" w:rsidRDefault="00946E85" w:rsidP="00946E85">
      <w:pPr>
        <w:pStyle w:val="ProPublico"/>
        <w:tabs>
          <w:tab w:val="num" w:pos="0"/>
        </w:tabs>
        <w:spacing w:after="120" w:line="240" w:lineRule="auto"/>
        <w:jc w:val="both"/>
        <w:rPr>
          <w:rFonts w:ascii="Times New Roman" w:hAnsi="Times New Roman"/>
          <w:sz w:val="24"/>
        </w:rPr>
      </w:pPr>
      <w:r>
        <w:rPr>
          <w:rFonts w:ascii="Times New Roman" w:hAnsi="Times New Roman"/>
          <w:sz w:val="24"/>
        </w:rPr>
        <w:t>Zamawiający nie dopuszcza składanie ofert częściowych.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946E85" w:rsidRPr="00946E85" w:rsidTr="00946E85">
        <w:tblPrEx>
          <w:tblCellMar>
            <w:top w:w="0" w:type="dxa"/>
            <w:bottom w:w="0" w:type="dxa"/>
          </w:tblCellMar>
        </w:tblPrEx>
        <w:tc>
          <w:tcPr>
            <w:tcW w:w="9142" w:type="dxa"/>
            <w:shd w:val="clear" w:color="auto" w:fill="F3F3F3"/>
            <w:vAlign w:val="center"/>
          </w:tcPr>
          <w:p w:rsidR="00946E85" w:rsidRPr="00946E85" w:rsidRDefault="00946E85" w:rsidP="003F4C0E">
            <w:pPr>
              <w:pStyle w:val="ProPublico"/>
              <w:numPr>
                <w:ilvl w:val="1"/>
                <w:numId w:val="0"/>
              </w:numPr>
              <w:tabs>
                <w:tab w:val="num" w:pos="0"/>
              </w:tabs>
              <w:spacing w:after="120" w:line="240" w:lineRule="auto"/>
              <w:jc w:val="center"/>
              <w:rPr>
                <w:rFonts w:ascii="Times New Roman" w:hAnsi="Times New Roman"/>
                <w:szCs w:val="22"/>
              </w:rPr>
            </w:pPr>
            <w:r w:rsidRPr="00946E85">
              <w:rPr>
                <w:rFonts w:ascii="Times New Roman" w:hAnsi="Times New Roman"/>
                <w:b/>
                <w:szCs w:val="22"/>
              </w:rPr>
              <w:t>Opis</w:t>
            </w:r>
          </w:p>
        </w:tc>
      </w:tr>
      <w:tr w:rsidR="00946E85" w:rsidRPr="00946E85" w:rsidTr="00946E85">
        <w:tblPrEx>
          <w:tblCellMar>
            <w:top w:w="0" w:type="dxa"/>
            <w:bottom w:w="0" w:type="dxa"/>
          </w:tblCellMar>
        </w:tblPrEx>
        <w:tc>
          <w:tcPr>
            <w:tcW w:w="9142" w:type="dxa"/>
          </w:tcPr>
          <w:p w:rsidR="00946E85" w:rsidRPr="00946E85" w:rsidRDefault="00946E85" w:rsidP="0080499F">
            <w:pPr>
              <w:spacing w:after="120"/>
              <w:jc w:val="both"/>
              <w:rPr>
                <w:sz w:val="22"/>
                <w:szCs w:val="22"/>
              </w:rPr>
            </w:pPr>
            <w:r w:rsidRPr="00946E85">
              <w:rPr>
                <w:b/>
                <w:sz w:val="22"/>
                <w:szCs w:val="22"/>
              </w:rPr>
              <w:t>Temat</w:t>
            </w:r>
            <w:r w:rsidRPr="00946E85">
              <w:rPr>
                <w:sz w:val="22"/>
                <w:szCs w:val="22"/>
              </w:rPr>
              <w:t xml:space="preserve">: </w:t>
            </w:r>
            <w:r w:rsidRPr="00946E85">
              <w:rPr>
                <w:sz w:val="22"/>
                <w:szCs w:val="22"/>
              </w:rPr>
              <w:t>Dostawa zestawu do wideokonferencji</w:t>
            </w:r>
          </w:p>
          <w:p w:rsidR="00946E85" w:rsidRPr="00946E85" w:rsidRDefault="00946E85" w:rsidP="0080499F">
            <w:pPr>
              <w:spacing w:after="120"/>
              <w:jc w:val="both"/>
              <w:rPr>
                <w:sz w:val="22"/>
                <w:szCs w:val="22"/>
              </w:rPr>
            </w:pPr>
            <w:r w:rsidRPr="00946E85">
              <w:rPr>
                <w:b/>
                <w:sz w:val="22"/>
                <w:szCs w:val="22"/>
              </w:rPr>
              <w:t>Wspólny Słownik Zamówień</w:t>
            </w:r>
            <w:r w:rsidRPr="00946E85">
              <w:rPr>
                <w:sz w:val="22"/>
                <w:szCs w:val="22"/>
              </w:rPr>
              <w:t>:</w:t>
            </w:r>
            <w:r w:rsidRPr="00946E85">
              <w:rPr>
                <w:b/>
                <w:sz w:val="22"/>
                <w:szCs w:val="22"/>
              </w:rPr>
              <w:t xml:space="preserve"> </w:t>
            </w:r>
            <w:r w:rsidRPr="00946E85">
              <w:rPr>
                <w:sz w:val="22"/>
                <w:szCs w:val="22"/>
              </w:rPr>
              <w:t>32232000-8 - Sprzęt wideokonferencyjny</w:t>
            </w:r>
            <w:r w:rsidRPr="00946E85">
              <w:rPr>
                <w:sz w:val="22"/>
                <w:szCs w:val="22"/>
              </w:rPr>
              <w:t xml:space="preserve"> </w:t>
            </w:r>
          </w:p>
          <w:p w:rsidR="00946E85" w:rsidRPr="00946E85" w:rsidRDefault="00946E85" w:rsidP="0080499F">
            <w:pPr>
              <w:spacing w:after="120"/>
              <w:jc w:val="both"/>
              <w:rPr>
                <w:sz w:val="22"/>
                <w:szCs w:val="22"/>
              </w:rPr>
            </w:pPr>
            <w:r w:rsidRPr="00946E85">
              <w:rPr>
                <w:b/>
                <w:sz w:val="22"/>
                <w:szCs w:val="22"/>
              </w:rPr>
              <w:t>Opis</w:t>
            </w:r>
            <w:r w:rsidRPr="00946E85">
              <w:rPr>
                <w:sz w:val="22"/>
                <w:szCs w:val="22"/>
              </w:rPr>
              <w:t xml:space="preserve">: </w:t>
            </w:r>
          </w:p>
          <w:p w:rsidR="00946E85" w:rsidRPr="00946E85" w:rsidRDefault="00946E85" w:rsidP="0080499F">
            <w:pPr>
              <w:spacing w:after="120"/>
              <w:jc w:val="both"/>
              <w:rPr>
                <w:sz w:val="22"/>
                <w:szCs w:val="22"/>
              </w:rPr>
            </w:pPr>
            <w:r w:rsidRPr="00946E85">
              <w:rPr>
                <w:sz w:val="22"/>
                <w:szCs w:val="22"/>
              </w:rPr>
              <w:t>System wideokonferencyjny wraz z wyposażeniem i konfiguracją.</w:t>
            </w:r>
          </w:p>
          <w:p w:rsidR="00946E85" w:rsidRPr="00946E85" w:rsidRDefault="00946E85" w:rsidP="0080499F">
            <w:pPr>
              <w:spacing w:after="120"/>
              <w:jc w:val="both"/>
              <w:rPr>
                <w:sz w:val="22"/>
                <w:szCs w:val="22"/>
              </w:rPr>
            </w:pPr>
          </w:p>
          <w:p w:rsidR="00946E85" w:rsidRPr="00946E85" w:rsidRDefault="00946E85" w:rsidP="0080499F">
            <w:pPr>
              <w:spacing w:after="120"/>
              <w:jc w:val="both"/>
              <w:rPr>
                <w:sz w:val="22"/>
                <w:szCs w:val="22"/>
              </w:rPr>
            </w:pPr>
            <w:r w:rsidRPr="00946E85">
              <w:rPr>
                <w:sz w:val="22"/>
                <w:szCs w:val="22"/>
              </w:rPr>
              <w:t>System ma zawierać i spełniać co najmniej:</w:t>
            </w:r>
          </w:p>
          <w:p w:rsidR="00946E85" w:rsidRPr="00946E85" w:rsidRDefault="00946E85" w:rsidP="0080499F">
            <w:pPr>
              <w:spacing w:after="120"/>
              <w:jc w:val="both"/>
              <w:rPr>
                <w:sz w:val="22"/>
                <w:szCs w:val="22"/>
                <w:u w:val="single"/>
              </w:rPr>
            </w:pPr>
            <w:r w:rsidRPr="00946E85">
              <w:rPr>
                <w:sz w:val="22"/>
                <w:szCs w:val="22"/>
                <w:u w:val="single"/>
              </w:rPr>
              <w:t>1.</w:t>
            </w:r>
            <w:r w:rsidRPr="00946E85">
              <w:rPr>
                <w:sz w:val="22"/>
                <w:szCs w:val="22"/>
                <w:u w:val="single"/>
              </w:rPr>
              <w:tab/>
            </w:r>
            <w:proofErr w:type="spellStart"/>
            <w:r w:rsidRPr="00946E85">
              <w:rPr>
                <w:sz w:val="22"/>
                <w:szCs w:val="22"/>
                <w:u w:val="single"/>
              </w:rPr>
              <w:t>Wideoterminal</w:t>
            </w:r>
            <w:proofErr w:type="spellEnd"/>
            <w:r w:rsidRPr="00946E85">
              <w:rPr>
                <w:sz w:val="22"/>
                <w:szCs w:val="22"/>
                <w:u w:val="single"/>
              </w:rPr>
              <w:t xml:space="preserve"> z kompatybilnymi akcesoriami</w:t>
            </w:r>
          </w:p>
          <w:p w:rsidR="00946E85" w:rsidRPr="00946E85" w:rsidRDefault="00946E85" w:rsidP="0080499F">
            <w:pPr>
              <w:spacing w:after="120"/>
              <w:jc w:val="both"/>
              <w:rPr>
                <w:sz w:val="22"/>
                <w:szCs w:val="22"/>
              </w:rPr>
            </w:pPr>
            <w:r w:rsidRPr="00946E85">
              <w:rPr>
                <w:sz w:val="22"/>
                <w:szCs w:val="22"/>
              </w:rPr>
              <w:t>1.1.</w:t>
            </w:r>
            <w:r w:rsidRPr="00946E85">
              <w:rPr>
                <w:sz w:val="22"/>
                <w:szCs w:val="22"/>
              </w:rPr>
              <w:tab/>
            </w:r>
            <w:proofErr w:type="spellStart"/>
            <w:r w:rsidRPr="00946E85">
              <w:rPr>
                <w:sz w:val="22"/>
                <w:szCs w:val="22"/>
              </w:rPr>
              <w:t>Wideoterminal</w:t>
            </w:r>
            <w:proofErr w:type="spellEnd"/>
            <w:r w:rsidRPr="00946E85">
              <w:rPr>
                <w:sz w:val="22"/>
                <w:szCs w:val="22"/>
              </w:rPr>
              <w:t xml:space="preserve"> ma spełnić co najmniej:</w:t>
            </w:r>
          </w:p>
          <w:p w:rsidR="00946E85" w:rsidRPr="00946E85" w:rsidRDefault="00946E85" w:rsidP="0080499F">
            <w:pPr>
              <w:spacing w:after="120"/>
              <w:jc w:val="both"/>
              <w:rPr>
                <w:sz w:val="22"/>
                <w:szCs w:val="22"/>
              </w:rPr>
            </w:pPr>
            <w:r w:rsidRPr="00946E85">
              <w:rPr>
                <w:sz w:val="22"/>
                <w:szCs w:val="22"/>
              </w:rPr>
              <w:t>1.1.1.</w:t>
            </w:r>
            <w:r w:rsidRPr="00946E85">
              <w:rPr>
                <w:sz w:val="22"/>
                <w:szCs w:val="22"/>
              </w:rPr>
              <w:tab/>
              <w:t xml:space="preserve">Zintegrowany </w:t>
            </w:r>
            <w:proofErr w:type="spellStart"/>
            <w:r w:rsidRPr="00946E85">
              <w:rPr>
                <w:sz w:val="22"/>
                <w:szCs w:val="22"/>
              </w:rPr>
              <w:t>wideoterminal</w:t>
            </w:r>
            <w:proofErr w:type="spellEnd"/>
            <w:r w:rsidRPr="00946E85">
              <w:rPr>
                <w:sz w:val="22"/>
                <w:szCs w:val="22"/>
              </w:rPr>
              <w:t xml:space="preserve"> z wbudowaną kamerą CMOS 4Kp30 i mikrofonem.</w:t>
            </w:r>
          </w:p>
          <w:p w:rsidR="00946E85" w:rsidRPr="00946E85" w:rsidRDefault="00946E85" w:rsidP="0080499F">
            <w:pPr>
              <w:spacing w:after="120"/>
              <w:jc w:val="both"/>
              <w:rPr>
                <w:sz w:val="22"/>
                <w:szCs w:val="22"/>
              </w:rPr>
            </w:pPr>
            <w:r w:rsidRPr="00946E85">
              <w:rPr>
                <w:sz w:val="22"/>
                <w:szCs w:val="22"/>
              </w:rPr>
              <w:t>1.1.2.</w:t>
            </w:r>
            <w:r w:rsidRPr="00946E85">
              <w:rPr>
                <w:sz w:val="22"/>
                <w:szCs w:val="22"/>
              </w:rPr>
              <w:tab/>
              <w:t xml:space="preserve">Obsługa transmisji z szybkością do 4 </w:t>
            </w:r>
            <w:proofErr w:type="spellStart"/>
            <w:r w:rsidRPr="00946E85">
              <w:rPr>
                <w:sz w:val="22"/>
                <w:szCs w:val="22"/>
              </w:rPr>
              <w:t>Mb</w:t>
            </w:r>
            <w:proofErr w:type="spellEnd"/>
            <w:r w:rsidRPr="00946E85">
              <w:rPr>
                <w:sz w:val="22"/>
                <w:szCs w:val="22"/>
              </w:rPr>
              <w:t>/s,</w:t>
            </w:r>
          </w:p>
          <w:p w:rsidR="00946E85" w:rsidRPr="00946E85" w:rsidRDefault="00946E85" w:rsidP="0080499F">
            <w:pPr>
              <w:spacing w:after="120"/>
              <w:jc w:val="both"/>
              <w:rPr>
                <w:sz w:val="22"/>
                <w:szCs w:val="22"/>
              </w:rPr>
            </w:pPr>
            <w:r w:rsidRPr="00946E85">
              <w:rPr>
                <w:sz w:val="22"/>
                <w:szCs w:val="22"/>
              </w:rPr>
              <w:t>1.1.3.</w:t>
            </w:r>
            <w:r w:rsidRPr="00946E85">
              <w:rPr>
                <w:sz w:val="22"/>
                <w:szCs w:val="22"/>
              </w:rPr>
              <w:tab/>
              <w:t xml:space="preserve">Obsługa połączeń IP H.323 i SIP, kompatybilne aplikacje komunikacyjne dla systemu Android np. MS </w:t>
            </w:r>
            <w:proofErr w:type="spellStart"/>
            <w:r w:rsidRPr="00946E85">
              <w:rPr>
                <w:sz w:val="22"/>
                <w:szCs w:val="22"/>
              </w:rPr>
              <w:t>Teams</w:t>
            </w:r>
            <w:proofErr w:type="spellEnd"/>
            <w:r w:rsidRPr="00946E85">
              <w:rPr>
                <w:sz w:val="22"/>
                <w:szCs w:val="22"/>
              </w:rPr>
              <w:t xml:space="preserve"> - posiadana przez Zamawiającego</w:t>
            </w:r>
          </w:p>
          <w:p w:rsidR="00946E85" w:rsidRPr="00946E85" w:rsidRDefault="00946E85" w:rsidP="0080499F">
            <w:pPr>
              <w:spacing w:after="120"/>
              <w:jc w:val="both"/>
              <w:rPr>
                <w:sz w:val="22"/>
                <w:szCs w:val="22"/>
              </w:rPr>
            </w:pPr>
            <w:r w:rsidRPr="00946E85">
              <w:rPr>
                <w:sz w:val="22"/>
                <w:szCs w:val="22"/>
              </w:rPr>
              <w:t>1.1.4.</w:t>
            </w:r>
            <w:r w:rsidRPr="00946E85">
              <w:rPr>
                <w:sz w:val="22"/>
                <w:szCs w:val="22"/>
              </w:rPr>
              <w:tab/>
              <w:t>Obsługa wideo do Full HD 1080p30,</w:t>
            </w:r>
          </w:p>
          <w:p w:rsidR="00946E85" w:rsidRPr="00946E85" w:rsidRDefault="00946E85" w:rsidP="0080499F">
            <w:pPr>
              <w:spacing w:after="120"/>
              <w:jc w:val="both"/>
              <w:rPr>
                <w:sz w:val="22"/>
                <w:szCs w:val="22"/>
              </w:rPr>
            </w:pPr>
            <w:r w:rsidRPr="00946E85">
              <w:rPr>
                <w:sz w:val="22"/>
                <w:szCs w:val="22"/>
              </w:rPr>
              <w:t>1.1.5.</w:t>
            </w:r>
            <w:r w:rsidRPr="00946E85">
              <w:rPr>
                <w:sz w:val="22"/>
                <w:szCs w:val="22"/>
              </w:rPr>
              <w:tab/>
              <w:t>Obsługa prezentacji do Full HD 1080p15 H.239 (H.323) i BFCP (SIP)</w:t>
            </w:r>
          </w:p>
          <w:p w:rsidR="00946E85" w:rsidRPr="00946E85" w:rsidRDefault="00946E85" w:rsidP="0080499F">
            <w:pPr>
              <w:spacing w:after="120"/>
              <w:jc w:val="both"/>
              <w:rPr>
                <w:sz w:val="22"/>
                <w:szCs w:val="22"/>
              </w:rPr>
            </w:pPr>
            <w:r w:rsidRPr="00946E85">
              <w:rPr>
                <w:sz w:val="22"/>
                <w:szCs w:val="22"/>
              </w:rPr>
              <w:t>1.1.6.</w:t>
            </w:r>
            <w:r w:rsidRPr="00946E85">
              <w:rPr>
                <w:sz w:val="22"/>
                <w:szCs w:val="22"/>
              </w:rPr>
              <w:tab/>
              <w:t>Obsługa kodowania wideo H.264, H.264 High Profile, H.264 SVC dekodowanie,</w:t>
            </w:r>
          </w:p>
          <w:p w:rsidR="00946E85" w:rsidRPr="00946E85" w:rsidRDefault="00946E85" w:rsidP="0080499F">
            <w:pPr>
              <w:spacing w:after="120"/>
              <w:jc w:val="both"/>
              <w:rPr>
                <w:sz w:val="22"/>
                <w:szCs w:val="22"/>
              </w:rPr>
            </w:pPr>
            <w:r w:rsidRPr="00946E85">
              <w:rPr>
                <w:sz w:val="22"/>
                <w:szCs w:val="22"/>
              </w:rPr>
              <w:t>1.1.7.</w:t>
            </w:r>
            <w:r w:rsidRPr="00946E85">
              <w:rPr>
                <w:sz w:val="22"/>
                <w:szCs w:val="22"/>
              </w:rPr>
              <w:tab/>
              <w:t xml:space="preserve">Obsługa technologii </w:t>
            </w:r>
            <w:proofErr w:type="spellStart"/>
            <w:r w:rsidRPr="00946E85">
              <w:rPr>
                <w:sz w:val="22"/>
                <w:szCs w:val="22"/>
              </w:rPr>
              <w:t>NetSense</w:t>
            </w:r>
            <w:proofErr w:type="spellEnd"/>
            <w:r w:rsidRPr="00946E85">
              <w:rPr>
                <w:sz w:val="22"/>
                <w:szCs w:val="22"/>
              </w:rPr>
              <w:t>.</w:t>
            </w:r>
          </w:p>
          <w:p w:rsidR="00946E85" w:rsidRPr="00946E85" w:rsidRDefault="00946E85" w:rsidP="0080499F">
            <w:pPr>
              <w:spacing w:after="120"/>
              <w:jc w:val="both"/>
              <w:rPr>
                <w:sz w:val="22"/>
                <w:szCs w:val="22"/>
              </w:rPr>
            </w:pPr>
            <w:r w:rsidRPr="00946E85">
              <w:rPr>
                <w:sz w:val="22"/>
                <w:szCs w:val="22"/>
              </w:rPr>
              <w:t>1.1.8.</w:t>
            </w:r>
            <w:r w:rsidRPr="00946E85">
              <w:rPr>
                <w:sz w:val="22"/>
                <w:szCs w:val="22"/>
              </w:rPr>
              <w:tab/>
              <w:t xml:space="preserve">Obsługa kodowania audio G.711, G.719, G.722, G.722.1, G.722.1 </w:t>
            </w:r>
            <w:proofErr w:type="spellStart"/>
            <w:r w:rsidRPr="00946E85">
              <w:rPr>
                <w:sz w:val="22"/>
                <w:szCs w:val="22"/>
              </w:rPr>
              <w:t>Annex</w:t>
            </w:r>
            <w:proofErr w:type="spellEnd"/>
            <w:r w:rsidRPr="00946E85">
              <w:rPr>
                <w:sz w:val="22"/>
                <w:szCs w:val="22"/>
              </w:rPr>
              <w:t xml:space="preserve"> C, Opus</w:t>
            </w:r>
          </w:p>
          <w:p w:rsidR="00946E85" w:rsidRPr="00946E85" w:rsidRDefault="00946E85" w:rsidP="0080499F">
            <w:pPr>
              <w:spacing w:after="120"/>
              <w:jc w:val="both"/>
              <w:rPr>
                <w:sz w:val="22"/>
                <w:szCs w:val="22"/>
              </w:rPr>
            </w:pPr>
            <w:r w:rsidRPr="00946E85">
              <w:rPr>
                <w:sz w:val="22"/>
                <w:szCs w:val="22"/>
              </w:rPr>
              <w:t>1.1.9.</w:t>
            </w:r>
            <w:r w:rsidRPr="00946E85">
              <w:rPr>
                <w:sz w:val="22"/>
                <w:szCs w:val="22"/>
              </w:rPr>
              <w:tab/>
              <w:t>Obsługa pasma audio dla kodowania audio G.719 50Hz-20kHz</w:t>
            </w:r>
          </w:p>
          <w:p w:rsidR="00946E85" w:rsidRPr="00946E85" w:rsidRDefault="00946E85" w:rsidP="0080499F">
            <w:pPr>
              <w:spacing w:after="120"/>
              <w:jc w:val="both"/>
              <w:rPr>
                <w:sz w:val="22"/>
                <w:szCs w:val="22"/>
              </w:rPr>
            </w:pPr>
            <w:r w:rsidRPr="00946E85">
              <w:rPr>
                <w:sz w:val="22"/>
                <w:szCs w:val="22"/>
              </w:rPr>
              <w:t>1.1.10.</w:t>
            </w:r>
            <w:r w:rsidRPr="00946E85">
              <w:rPr>
                <w:sz w:val="22"/>
                <w:szCs w:val="22"/>
              </w:rPr>
              <w:tab/>
              <w:t>Obsługa monitorów dla sygnału na HDMI OUT do 4K</w:t>
            </w:r>
          </w:p>
          <w:p w:rsidR="00946E85" w:rsidRPr="00946E85" w:rsidRDefault="00946E85" w:rsidP="0080499F">
            <w:pPr>
              <w:spacing w:after="120"/>
              <w:jc w:val="both"/>
              <w:rPr>
                <w:sz w:val="22"/>
                <w:szCs w:val="22"/>
              </w:rPr>
            </w:pPr>
            <w:r w:rsidRPr="00946E85">
              <w:rPr>
                <w:sz w:val="22"/>
                <w:szCs w:val="22"/>
              </w:rPr>
              <w:t>1.1.11.</w:t>
            </w:r>
            <w:r w:rsidRPr="00946E85">
              <w:rPr>
                <w:sz w:val="22"/>
                <w:szCs w:val="22"/>
              </w:rPr>
              <w:tab/>
              <w:t>Szyfrowanie H.235v3 /</w:t>
            </w:r>
            <w:proofErr w:type="spellStart"/>
            <w:r w:rsidRPr="00946E85">
              <w:rPr>
                <w:sz w:val="22"/>
                <w:szCs w:val="22"/>
              </w:rPr>
              <w:t>Annex</w:t>
            </w:r>
            <w:proofErr w:type="spellEnd"/>
            <w:r w:rsidRPr="00946E85">
              <w:rPr>
                <w:sz w:val="22"/>
                <w:szCs w:val="22"/>
              </w:rPr>
              <w:t xml:space="preserve"> D, SIP SRTP, TLS 1.2 do AES-256 bit.</w:t>
            </w:r>
          </w:p>
          <w:p w:rsidR="00946E85" w:rsidRPr="00946E85" w:rsidRDefault="00946E85" w:rsidP="0080499F">
            <w:pPr>
              <w:spacing w:after="120"/>
              <w:jc w:val="both"/>
              <w:rPr>
                <w:sz w:val="22"/>
                <w:szCs w:val="22"/>
              </w:rPr>
            </w:pPr>
            <w:r w:rsidRPr="00946E85">
              <w:rPr>
                <w:sz w:val="22"/>
                <w:szCs w:val="22"/>
              </w:rPr>
              <w:t>1.1.12.</w:t>
            </w:r>
            <w:r w:rsidRPr="00946E85">
              <w:rPr>
                <w:sz w:val="22"/>
                <w:szCs w:val="22"/>
              </w:rPr>
              <w:tab/>
              <w:t>Obsługa rejestracji H.460,</w:t>
            </w:r>
          </w:p>
          <w:p w:rsidR="00946E85" w:rsidRPr="00946E85" w:rsidRDefault="00946E85" w:rsidP="0080499F">
            <w:pPr>
              <w:spacing w:after="120"/>
              <w:jc w:val="both"/>
              <w:rPr>
                <w:sz w:val="22"/>
                <w:szCs w:val="22"/>
              </w:rPr>
            </w:pPr>
            <w:r w:rsidRPr="00946E85">
              <w:rPr>
                <w:sz w:val="22"/>
                <w:szCs w:val="22"/>
              </w:rPr>
              <w:lastRenderedPageBreak/>
              <w:t>1.1.13.</w:t>
            </w:r>
            <w:r w:rsidRPr="00946E85">
              <w:rPr>
                <w:sz w:val="22"/>
                <w:szCs w:val="22"/>
              </w:rPr>
              <w:tab/>
              <w:t xml:space="preserve">Bezprzewodowa obsługa nadawania prezentacji z wykorzystaniem </w:t>
            </w:r>
            <w:proofErr w:type="spellStart"/>
            <w:r w:rsidRPr="00946E85">
              <w:rPr>
                <w:sz w:val="22"/>
                <w:szCs w:val="22"/>
              </w:rPr>
              <w:t>Screen</w:t>
            </w:r>
            <w:proofErr w:type="spellEnd"/>
            <w:r w:rsidRPr="00946E85">
              <w:rPr>
                <w:sz w:val="22"/>
                <w:szCs w:val="22"/>
              </w:rPr>
              <w:t xml:space="preserve"> Link.</w:t>
            </w:r>
          </w:p>
          <w:p w:rsidR="00946E85" w:rsidRPr="00946E85" w:rsidRDefault="00946E85" w:rsidP="0080499F">
            <w:pPr>
              <w:spacing w:after="120"/>
              <w:jc w:val="both"/>
              <w:rPr>
                <w:sz w:val="22"/>
                <w:szCs w:val="22"/>
              </w:rPr>
            </w:pPr>
            <w:r w:rsidRPr="00946E85">
              <w:rPr>
                <w:sz w:val="22"/>
                <w:szCs w:val="22"/>
              </w:rPr>
              <w:t>1.1.14.</w:t>
            </w:r>
            <w:r w:rsidRPr="00946E85">
              <w:rPr>
                <w:sz w:val="22"/>
                <w:szCs w:val="22"/>
              </w:rPr>
              <w:tab/>
              <w:t>Obsługa zestawów głośnomówiących Bluetooth, USB (kompatybilnych)</w:t>
            </w:r>
          </w:p>
          <w:p w:rsidR="00946E85" w:rsidRPr="00946E85" w:rsidRDefault="00946E85" w:rsidP="0080499F">
            <w:pPr>
              <w:spacing w:after="120"/>
              <w:jc w:val="both"/>
              <w:rPr>
                <w:sz w:val="22"/>
                <w:szCs w:val="22"/>
                <w:lang w:val="de-DE"/>
              </w:rPr>
            </w:pPr>
            <w:r w:rsidRPr="00946E85">
              <w:rPr>
                <w:sz w:val="22"/>
                <w:szCs w:val="22"/>
                <w:lang w:val="de-DE"/>
              </w:rPr>
              <w:t>1.1.15.</w:t>
            </w:r>
            <w:r w:rsidRPr="00946E85">
              <w:rPr>
                <w:sz w:val="22"/>
                <w:szCs w:val="22"/>
                <w:lang w:val="de-DE"/>
              </w:rPr>
              <w:tab/>
              <w:t xml:space="preserve">Port Ethernet 1Gb/s, </w:t>
            </w:r>
            <w:proofErr w:type="spellStart"/>
            <w:r w:rsidRPr="00946E85">
              <w:rPr>
                <w:sz w:val="22"/>
                <w:szCs w:val="22"/>
                <w:lang w:val="de-DE"/>
              </w:rPr>
              <w:t>WiFi</w:t>
            </w:r>
            <w:proofErr w:type="spellEnd"/>
            <w:r w:rsidRPr="00946E85">
              <w:rPr>
                <w:sz w:val="22"/>
                <w:szCs w:val="22"/>
                <w:lang w:val="de-DE"/>
              </w:rPr>
              <w:t xml:space="preserve"> (802.11a/b/g/n, 802.11ac, Hotspot)</w:t>
            </w:r>
          </w:p>
          <w:p w:rsidR="00946E85" w:rsidRPr="00946E85" w:rsidRDefault="00946E85" w:rsidP="0080499F">
            <w:pPr>
              <w:spacing w:after="120"/>
              <w:jc w:val="both"/>
              <w:rPr>
                <w:sz w:val="22"/>
                <w:szCs w:val="22"/>
              </w:rPr>
            </w:pPr>
            <w:r w:rsidRPr="00946E85">
              <w:rPr>
                <w:sz w:val="22"/>
                <w:szCs w:val="22"/>
              </w:rPr>
              <w:t>1.1.16.</w:t>
            </w:r>
            <w:r w:rsidRPr="00946E85">
              <w:rPr>
                <w:sz w:val="22"/>
                <w:szCs w:val="22"/>
              </w:rPr>
              <w:tab/>
              <w:t>Nagrywanie HD 720p30 format MP4 na zewnętrznej pamięci USB pendrive/dysk z cyfrową sygnaturą/certyfikatem potwierdzającym autentyczność nagrania !</w:t>
            </w:r>
          </w:p>
          <w:p w:rsidR="00946E85" w:rsidRPr="00946E85" w:rsidRDefault="00946E85" w:rsidP="0080499F">
            <w:pPr>
              <w:spacing w:after="120"/>
              <w:jc w:val="both"/>
              <w:rPr>
                <w:sz w:val="22"/>
                <w:szCs w:val="22"/>
              </w:rPr>
            </w:pPr>
            <w:r w:rsidRPr="00946E85">
              <w:rPr>
                <w:sz w:val="22"/>
                <w:szCs w:val="22"/>
              </w:rPr>
              <w:t>1.1.17.</w:t>
            </w:r>
            <w:r w:rsidRPr="00946E85">
              <w:rPr>
                <w:sz w:val="22"/>
                <w:szCs w:val="22"/>
              </w:rPr>
              <w:tab/>
              <w:t>Menu użytkownika w języku polskim.</w:t>
            </w:r>
          </w:p>
          <w:p w:rsidR="00946E85" w:rsidRPr="00946E85" w:rsidRDefault="00946E85" w:rsidP="0080499F">
            <w:pPr>
              <w:spacing w:after="120"/>
              <w:jc w:val="both"/>
              <w:rPr>
                <w:sz w:val="22"/>
                <w:szCs w:val="22"/>
              </w:rPr>
            </w:pPr>
            <w:r w:rsidRPr="00946E85">
              <w:rPr>
                <w:sz w:val="22"/>
                <w:szCs w:val="22"/>
                <w:u w:val="single"/>
              </w:rPr>
              <w:t>1.2.</w:t>
            </w:r>
            <w:r w:rsidRPr="00946E85">
              <w:rPr>
                <w:sz w:val="22"/>
                <w:szCs w:val="22"/>
                <w:u w:val="single"/>
              </w:rPr>
              <w:tab/>
              <w:t>Zestaw głośnomówiący z dwoma dodatkowymi mikrofonami</w:t>
            </w:r>
            <w:r w:rsidRPr="00946E85">
              <w:rPr>
                <w:sz w:val="22"/>
                <w:szCs w:val="22"/>
              </w:rPr>
              <w:t>, ma spełnić co najmniej:</w:t>
            </w:r>
          </w:p>
          <w:p w:rsidR="00946E85" w:rsidRPr="00946E85" w:rsidRDefault="00946E85" w:rsidP="0080499F">
            <w:pPr>
              <w:spacing w:after="120"/>
              <w:jc w:val="both"/>
              <w:rPr>
                <w:sz w:val="22"/>
                <w:szCs w:val="22"/>
              </w:rPr>
            </w:pPr>
            <w:r w:rsidRPr="00946E85">
              <w:rPr>
                <w:sz w:val="22"/>
                <w:szCs w:val="22"/>
              </w:rPr>
              <w:t>1.2.1.</w:t>
            </w:r>
            <w:r w:rsidRPr="00946E85">
              <w:rPr>
                <w:sz w:val="22"/>
                <w:szCs w:val="22"/>
              </w:rPr>
              <w:tab/>
              <w:t xml:space="preserve"> kompatybilny z </w:t>
            </w:r>
            <w:proofErr w:type="spellStart"/>
            <w:r w:rsidRPr="00946E85">
              <w:rPr>
                <w:sz w:val="22"/>
                <w:szCs w:val="22"/>
              </w:rPr>
              <w:t>wideoterminalem</w:t>
            </w:r>
            <w:proofErr w:type="spellEnd"/>
            <w:r w:rsidRPr="00946E85">
              <w:rPr>
                <w:sz w:val="22"/>
                <w:szCs w:val="22"/>
              </w:rPr>
              <w:t xml:space="preserve"> z punktu 1,</w:t>
            </w:r>
          </w:p>
          <w:p w:rsidR="00946E85" w:rsidRPr="00946E85" w:rsidRDefault="00946E85" w:rsidP="0080499F">
            <w:pPr>
              <w:spacing w:after="120"/>
              <w:jc w:val="both"/>
              <w:rPr>
                <w:sz w:val="22"/>
                <w:szCs w:val="22"/>
              </w:rPr>
            </w:pPr>
            <w:r w:rsidRPr="00946E85">
              <w:rPr>
                <w:sz w:val="22"/>
                <w:szCs w:val="22"/>
              </w:rPr>
              <w:t>1.2.2.</w:t>
            </w:r>
            <w:r w:rsidRPr="00946E85">
              <w:rPr>
                <w:sz w:val="22"/>
                <w:szCs w:val="22"/>
              </w:rPr>
              <w:tab/>
              <w:t xml:space="preserve"> łączący się z terminalem z punktu 1 za pomocą Bluetooth</w:t>
            </w:r>
          </w:p>
          <w:p w:rsidR="00946E85" w:rsidRPr="00946E85" w:rsidRDefault="00946E85" w:rsidP="0080499F">
            <w:pPr>
              <w:spacing w:after="120"/>
              <w:jc w:val="both"/>
              <w:rPr>
                <w:sz w:val="22"/>
                <w:szCs w:val="22"/>
                <w:u w:val="single"/>
              </w:rPr>
            </w:pPr>
            <w:r w:rsidRPr="00946E85">
              <w:rPr>
                <w:sz w:val="22"/>
                <w:szCs w:val="22"/>
                <w:u w:val="single"/>
              </w:rPr>
              <w:t>1.3.</w:t>
            </w:r>
            <w:r w:rsidRPr="00946E85">
              <w:rPr>
                <w:sz w:val="22"/>
                <w:szCs w:val="22"/>
                <w:u w:val="single"/>
              </w:rPr>
              <w:tab/>
              <w:t>Telewizor 55" z wieszakiem ściennym</w:t>
            </w:r>
          </w:p>
          <w:p w:rsidR="00946E85" w:rsidRPr="00946E85" w:rsidRDefault="00946E85" w:rsidP="0080499F">
            <w:pPr>
              <w:spacing w:after="120"/>
              <w:jc w:val="both"/>
              <w:rPr>
                <w:sz w:val="22"/>
                <w:szCs w:val="22"/>
              </w:rPr>
            </w:pPr>
            <w:r w:rsidRPr="00946E85">
              <w:rPr>
                <w:sz w:val="22"/>
                <w:szCs w:val="22"/>
              </w:rPr>
              <w:t>1.3.1.</w:t>
            </w:r>
            <w:r w:rsidRPr="00946E85">
              <w:rPr>
                <w:sz w:val="22"/>
                <w:szCs w:val="22"/>
              </w:rPr>
              <w:tab/>
              <w:t>Przekątna ekranu: minimum 55"</w:t>
            </w:r>
          </w:p>
          <w:p w:rsidR="00946E85" w:rsidRPr="00946E85" w:rsidRDefault="00946E85" w:rsidP="0080499F">
            <w:pPr>
              <w:spacing w:after="120"/>
              <w:jc w:val="both"/>
              <w:rPr>
                <w:sz w:val="22"/>
                <w:szCs w:val="22"/>
              </w:rPr>
            </w:pPr>
            <w:r w:rsidRPr="00946E85">
              <w:rPr>
                <w:sz w:val="22"/>
                <w:szCs w:val="22"/>
              </w:rPr>
              <w:t>1.3.2.</w:t>
            </w:r>
            <w:r w:rsidRPr="00946E85">
              <w:rPr>
                <w:sz w:val="22"/>
                <w:szCs w:val="22"/>
              </w:rPr>
              <w:tab/>
              <w:t>Rozdzielczość co najmniej: UHD 4K 3840 x 2160</w:t>
            </w:r>
          </w:p>
          <w:p w:rsidR="00946E85" w:rsidRPr="00946E85" w:rsidRDefault="00946E85" w:rsidP="0080499F">
            <w:pPr>
              <w:spacing w:after="120"/>
              <w:jc w:val="both"/>
              <w:rPr>
                <w:sz w:val="22"/>
                <w:szCs w:val="22"/>
              </w:rPr>
            </w:pPr>
            <w:r w:rsidRPr="00946E85">
              <w:rPr>
                <w:sz w:val="22"/>
                <w:szCs w:val="22"/>
              </w:rPr>
              <w:t>1.3.3.</w:t>
            </w:r>
            <w:r w:rsidRPr="00946E85">
              <w:rPr>
                <w:sz w:val="22"/>
                <w:szCs w:val="22"/>
              </w:rPr>
              <w:tab/>
              <w:t>Typ telewizora: LED</w:t>
            </w:r>
          </w:p>
          <w:p w:rsidR="00946E85" w:rsidRPr="00946E85" w:rsidRDefault="00946E85" w:rsidP="0080499F">
            <w:pPr>
              <w:spacing w:after="120"/>
              <w:jc w:val="both"/>
              <w:rPr>
                <w:sz w:val="22"/>
                <w:szCs w:val="22"/>
              </w:rPr>
            </w:pPr>
            <w:r w:rsidRPr="00946E85">
              <w:rPr>
                <w:sz w:val="22"/>
                <w:szCs w:val="22"/>
              </w:rPr>
              <w:t>1.3.4.</w:t>
            </w:r>
            <w:r w:rsidRPr="00946E85">
              <w:rPr>
                <w:sz w:val="22"/>
                <w:szCs w:val="22"/>
              </w:rPr>
              <w:tab/>
              <w:t xml:space="preserve">Częstotliwość odświeżania co najmniej 60 </w:t>
            </w:r>
            <w:proofErr w:type="spellStart"/>
            <w:r w:rsidRPr="00946E85">
              <w:rPr>
                <w:sz w:val="22"/>
                <w:szCs w:val="22"/>
              </w:rPr>
              <w:t>Hz</w:t>
            </w:r>
            <w:proofErr w:type="spellEnd"/>
          </w:p>
          <w:p w:rsidR="00946E85" w:rsidRPr="00946E85" w:rsidRDefault="00946E85" w:rsidP="0080499F">
            <w:pPr>
              <w:spacing w:after="120"/>
              <w:jc w:val="both"/>
              <w:rPr>
                <w:sz w:val="22"/>
                <w:szCs w:val="22"/>
                <w:lang w:val="de-DE"/>
              </w:rPr>
            </w:pPr>
            <w:r w:rsidRPr="00946E85">
              <w:rPr>
                <w:sz w:val="22"/>
                <w:szCs w:val="22"/>
                <w:lang w:val="de-DE"/>
              </w:rPr>
              <w:t>1.3.5.</w:t>
            </w:r>
            <w:r w:rsidRPr="00946E85">
              <w:rPr>
                <w:sz w:val="22"/>
                <w:szCs w:val="22"/>
                <w:lang w:val="de-DE"/>
              </w:rPr>
              <w:tab/>
              <w:t xml:space="preserve">HDR </w:t>
            </w:r>
            <w:proofErr w:type="spellStart"/>
            <w:r w:rsidRPr="00946E85">
              <w:rPr>
                <w:sz w:val="22"/>
                <w:szCs w:val="22"/>
                <w:lang w:val="de-DE"/>
              </w:rPr>
              <w:t>Tak</w:t>
            </w:r>
            <w:proofErr w:type="spellEnd"/>
          </w:p>
          <w:p w:rsidR="00946E85" w:rsidRPr="00946E85" w:rsidRDefault="00946E85" w:rsidP="0080499F">
            <w:pPr>
              <w:spacing w:after="120"/>
              <w:jc w:val="both"/>
              <w:rPr>
                <w:sz w:val="22"/>
                <w:szCs w:val="22"/>
                <w:lang w:val="de-DE"/>
              </w:rPr>
            </w:pPr>
            <w:r w:rsidRPr="00946E85">
              <w:rPr>
                <w:sz w:val="22"/>
                <w:szCs w:val="22"/>
                <w:lang w:val="de-DE"/>
              </w:rPr>
              <w:t>1.3.6.</w:t>
            </w:r>
            <w:r w:rsidRPr="00946E85">
              <w:rPr>
                <w:sz w:val="22"/>
                <w:szCs w:val="22"/>
                <w:lang w:val="de-DE"/>
              </w:rPr>
              <w:tab/>
              <w:t>Standard HDR: HDR10+, HLG</w:t>
            </w:r>
          </w:p>
          <w:p w:rsidR="00946E85" w:rsidRPr="00946E85" w:rsidRDefault="00946E85" w:rsidP="0080499F">
            <w:pPr>
              <w:spacing w:after="120"/>
              <w:jc w:val="both"/>
              <w:rPr>
                <w:sz w:val="22"/>
                <w:szCs w:val="22"/>
              </w:rPr>
            </w:pPr>
            <w:r w:rsidRPr="00946E85">
              <w:rPr>
                <w:sz w:val="22"/>
                <w:szCs w:val="22"/>
              </w:rPr>
              <w:t>1.3.7.</w:t>
            </w:r>
            <w:r w:rsidRPr="00946E85">
              <w:rPr>
                <w:sz w:val="22"/>
                <w:szCs w:val="22"/>
              </w:rPr>
              <w:tab/>
              <w:t>Technologie dźwięku i obrazu: Dolby Digital +</w:t>
            </w:r>
          </w:p>
          <w:p w:rsidR="00946E85" w:rsidRPr="00946E85" w:rsidRDefault="00946E85" w:rsidP="0080499F">
            <w:pPr>
              <w:spacing w:after="120"/>
              <w:jc w:val="both"/>
              <w:rPr>
                <w:sz w:val="22"/>
                <w:szCs w:val="22"/>
              </w:rPr>
            </w:pPr>
            <w:r w:rsidRPr="00946E85">
              <w:rPr>
                <w:sz w:val="22"/>
                <w:szCs w:val="22"/>
              </w:rPr>
              <w:t>1.3.8.</w:t>
            </w:r>
            <w:r w:rsidRPr="00946E85">
              <w:rPr>
                <w:sz w:val="22"/>
                <w:szCs w:val="22"/>
              </w:rPr>
              <w:tab/>
              <w:t>FILMMAKER MODE™</w:t>
            </w:r>
          </w:p>
          <w:p w:rsidR="00946E85" w:rsidRPr="00946E85" w:rsidRDefault="00946E85" w:rsidP="0080499F">
            <w:pPr>
              <w:spacing w:after="120"/>
              <w:jc w:val="both"/>
              <w:rPr>
                <w:sz w:val="22"/>
                <w:szCs w:val="22"/>
              </w:rPr>
            </w:pPr>
            <w:r w:rsidRPr="00946E85">
              <w:rPr>
                <w:sz w:val="22"/>
                <w:szCs w:val="22"/>
              </w:rPr>
              <w:t>1.3.9.</w:t>
            </w:r>
            <w:r w:rsidRPr="00946E85">
              <w:rPr>
                <w:sz w:val="22"/>
                <w:szCs w:val="22"/>
              </w:rPr>
              <w:tab/>
              <w:t xml:space="preserve">Aplikacje, co najmniej: </w:t>
            </w:r>
            <w:proofErr w:type="spellStart"/>
            <w:r w:rsidRPr="00946E85">
              <w:rPr>
                <w:sz w:val="22"/>
                <w:szCs w:val="22"/>
              </w:rPr>
              <w:t>Netflix</w:t>
            </w:r>
            <w:proofErr w:type="spellEnd"/>
            <w:r w:rsidRPr="00946E85">
              <w:rPr>
                <w:sz w:val="22"/>
                <w:szCs w:val="22"/>
              </w:rPr>
              <w:t xml:space="preserve">, YouTube, </w:t>
            </w:r>
            <w:proofErr w:type="spellStart"/>
            <w:r w:rsidRPr="00946E85">
              <w:rPr>
                <w:sz w:val="22"/>
                <w:szCs w:val="22"/>
              </w:rPr>
              <w:t>SmartThings</w:t>
            </w:r>
            <w:proofErr w:type="spellEnd"/>
          </w:p>
          <w:p w:rsidR="00946E85" w:rsidRPr="00946E85" w:rsidRDefault="00946E85" w:rsidP="0080499F">
            <w:pPr>
              <w:spacing w:after="120"/>
              <w:jc w:val="both"/>
              <w:rPr>
                <w:sz w:val="22"/>
                <w:szCs w:val="22"/>
              </w:rPr>
            </w:pPr>
            <w:r w:rsidRPr="00946E85">
              <w:rPr>
                <w:sz w:val="22"/>
                <w:szCs w:val="22"/>
              </w:rPr>
              <w:t>1.3.10.</w:t>
            </w:r>
            <w:r w:rsidRPr="00946E85">
              <w:rPr>
                <w:sz w:val="22"/>
                <w:szCs w:val="22"/>
              </w:rPr>
              <w:tab/>
              <w:t xml:space="preserve">Wbudowany tuner: DVB-S2 (cyfrowy satelitarny), DVB-T2 (cyfrowy naziemny), DVB-C (cyfrowy kablowy), </w:t>
            </w:r>
          </w:p>
          <w:p w:rsidR="00946E85" w:rsidRPr="00946E85" w:rsidRDefault="00946E85" w:rsidP="0080499F">
            <w:pPr>
              <w:spacing w:after="120"/>
              <w:jc w:val="both"/>
              <w:rPr>
                <w:sz w:val="22"/>
                <w:szCs w:val="22"/>
              </w:rPr>
            </w:pPr>
            <w:r w:rsidRPr="00946E85">
              <w:rPr>
                <w:sz w:val="22"/>
                <w:szCs w:val="22"/>
              </w:rPr>
              <w:t>1.3.11.</w:t>
            </w:r>
            <w:r w:rsidRPr="00946E85">
              <w:rPr>
                <w:sz w:val="22"/>
                <w:szCs w:val="22"/>
              </w:rPr>
              <w:tab/>
              <w:t xml:space="preserve">Funkcje tunera: </w:t>
            </w:r>
            <w:proofErr w:type="spellStart"/>
            <w:r w:rsidRPr="00946E85">
              <w:rPr>
                <w:sz w:val="22"/>
                <w:szCs w:val="22"/>
              </w:rPr>
              <w:t>HbbTV</w:t>
            </w:r>
            <w:proofErr w:type="spellEnd"/>
            <w:r w:rsidRPr="00946E85">
              <w:rPr>
                <w:sz w:val="22"/>
                <w:szCs w:val="22"/>
              </w:rPr>
              <w:t xml:space="preserve"> - telewizja hybrydowa, EPG - elektroniczny przewodnik po kanałach telewizyjnych, </w:t>
            </w:r>
            <w:proofErr w:type="spellStart"/>
            <w:r w:rsidRPr="00946E85">
              <w:rPr>
                <w:sz w:val="22"/>
                <w:szCs w:val="22"/>
              </w:rPr>
              <w:t>Teletext</w:t>
            </w:r>
            <w:proofErr w:type="spellEnd"/>
          </w:p>
          <w:p w:rsidR="00946E85" w:rsidRPr="00946E85" w:rsidRDefault="00946E85" w:rsidP="0080499F">
            <w:pPr>
              <w:spacing w:after="120"/>
              <w:jc w:val="both"/>
              <w:rPr>
                <w:sz w:val="22"/>
                <w:szCs w:val="22"/>
              </w:rPr>
            </w:pPr>
            <w:r w:rsidRPr="00946E85">
              <w:rPr>
                <w:sz w:val="22"/>
                <w:szCs w:val="22"/>
              </w:rPr>
              <w:t>1.3.12.</w:t>
            </w:r>
            <w:r w:rsidRPr="00946E85">
              <w:rPr>
                <w:sz w:val="22"/>
                <w:szCs w:val="22"/>
              </w:rPr>
              <w:tab/>
              <w:t>Odtwarzane formaty, co najmniej: AVI, HEVC, MKV, MP4, VP9, WMV, MPEG-1, MPEG-2, MPEG-4, AV1, AAC, AC3, MP3, WMA, HE-AAC, AC4, BMP, GIF, JPEG, PNG</w:t>
            </w:r>
          </w:p>
          <w:p w:rsidR="00946E85" w:rsidRPr="00946E85" w:rsidRDefault="00946E85" w:rsidP="0080499F">
            <w:pPr>
              <w:spacing w:after="120"/>
              <w:jc w:val="both"/>
              <w:rPr>
                <w:sz w:val="22"/>
                <w:szCs w:val="22"/>
              </w:rPr>
            </w:pPr>
            <w:r w:rsidRPr="00946E85">
              <w:rPr>
                <w:sz w:val="22"/>
                <w:szCs w:val="22"/>
              </w:rPr>
              <w:t>1.3.13.</w:t>
            </w:r>
            <w:r w:rsidRPr="00946E85">
              <w:rPr>
                <w:sz w:val="22"/>
                <w:szCs w:val="22"/>
              </w:rPr>
              <w:tab/>
              <w:t>Łączność bezprzewodowa: Wi-Fi, DLNA, Bluetooth</w:t>
            </w:r>
          </w:p>
          <w:p w:rsidR="00946E85" w:rsidRPr="00946E85" w:rsidRDefault="00946E85" w:rsidP="0080499F">
            <w:pPr>
              <w:spacing w:after="120"/>
              <w:jc w:val="both"/>
              <w:rPr>
                <w:sz w:val="22"/>
                <w:szCs w:val="22"/>
              </w:rPr>
            </w:pPr>
            <w:r w:rsidRPr="00946E85">
              <w:rPr>
                <w:sz w:val="22"/>
                <w:szCs w:val="22"/>
              </w:rPr>
              <w:t>1.3.14.</w:t>
            </w:r>
            <w:r w:rsidRPr="00946E85">
              <w:rPr>
                <w:sz w:val="22"/>
                <w:szCs w:val="22"/>
              </w:rPr>
              <w:tab/>
              <w:t>Liczba złączy HDMI co najmniej 3 szt.</w:t>
            </w:r>
          </w:p>
          <w:p w:rsidR="00946E85" w:rsidRPr="00946E85" w:rsidRDefault="00946E85" w:rsidP="0080499F">
            <w:pPr>
              <w:spacing w:after="120"/>
              <w:jc w:val="both"/>
              <w:rPr>
                <w:sz w:val="22"/>
                <w:szCs w:val="22"/>
              </w:rPr>
            </w:pPr>
            <w:r w:rsidRPr="00946E85">
              <w:rPr>
                <w:sz w:val="22"/>
                <w:szCs w:val="22"/>
              </w:rPr>
              <w:t>1.3.15.</w:t>
            </w:r>
            <w:r w:rsidRPr="00946E85">
              <w:rPr>
                <w:sz w:val="22"/>
                <w:szCs w:val="22"/>
              </w:rPr>
              <w:tab/>
              <w:t>Złącze HDMI 2.1 - Tak</w:t>
            </w:r>
          </w:p>
          <w:p w:rsidR="00946E85" w:rsidRPr="00946E85" w:rsidRDefault="00946E85" w:rsidP="0080499F">
            <w:pPr>
              <w:spacing w:after="120"/>
              <w:jc w:val="both"/>
              <w:rPr>
                <w:sz w:val="22"/>
                <w:szCs w:val="22"/>
              </w:rPr>
            </w:pPr>
            <w:r w:rsidRPr="00946E85">
              <w:rPr>
                <w:sz w:val="22"/>
                <w:szCs w:val="22"/>
              </w:rPr>
              <w:t>1.3.16.</w:t>
            </w:r>
            <w:r w:rsidRPr="00946E85">
              <w:rPr>
                <w:sz w:val="22"/>
                <w:szCs w:val="22"/>
              </w:rPr>
              <w:tab/>
              <w:t>Liczba złączy USB, co najmniej 1 szt.</w:t>
            </w:r>
          </w:p>
          <w:p w:rsidR="00946E85" w:rsidRPr="00946E85" w:rsidRDefault="00946E85" w:rsidP="0080499F">
            <w:pPr>
              <w:spacing w:after="120"/>
              <w:jc w:val="both"/>
              <w:rPr>
                <w:sz w:val="22"/>
                <w:szCs w:val="22"/>
              </w:rPr>
            </w:pPr>
            <w:r w:rsidRPr="00946E85">
              <w:rPr>
                <w:sz w:val="22"/>
                <w:szCs w:val="22"/>
              </w:rPr>
              <w:t>1.3.17.</w:t>
            </w:r>
            <w:r w:rsidRPr="00946E85">
              <w:rPr>
                <w:sz w:val="22"/>
                <w:szCs w:val="22"/>
              </w:rPr>
              <w:tab/>
              <w:t>Złącze CI - Tak</w:t>
            </w:r>
          </w:p>
          <w:p w:rsidR="00946E85" w:rsidRPr="00946E85" w:rsidRDefault="00946E85" w:rsidP="0080499F">
            <w:pPr>
              <w:spacing w:after="120"/>
              <w:jc w:val="both"/>
              <w:rPr>
                <w:sz w:val="22"/>
                <w:szCs w:val="22"/>
              </w:rPr>
            </w:pPr>
            <w:r w:rsidRPr="00946E85">
              <w:rPr>
                <w:sz w:val="22"/>
                <w:szCs w:val="22"/>
              </w:rPr>
              <w:t>1.3.18.</w:t>
            </w:r>
            <w:r w:rsidRPr="00946E85">
              <w:rPr>
                <w:sz w:val="22"/>
                <w:szCs w:val="22"/>
              </w:rPr>
              <w:tab/>
              <w:t>Pozostałe złącza, co najmniej: Wejście antenowe - 2 szt. Wejście Ethernet RJ 45 (LAN), Wyjście audio cyfrowe (optyczne S/PDIF)</w:t>
            </w:r>
          </w:p>
          <w:p w:rsidR="00946E85" w:rsidRPr="00946E85" w:rsidRDefault="00946E85" w:rsidP="0080499F">
            <w:pPr>
              <w:spacing w:after="120"/>
              <w:jc w:val="both"/>
              <w:rPr>
                <w:sz w:val="22"/>
                <w:szCs w:val="22"/>
              </w:rPr>
            </w:pPr>
            <w:r w:rsidRPr="00946E85">
              <w:rPr>
                <w:sz w:val="22"/>
                <w:szCs w:val="22"/>
              </w:rPr>
              <w:t>1.3.19.</w:t>
            </w:r>
            <w:r w:rsidRPr="00946E85">
              <w:rPr>
                <w:sz w:val="22"/>
                <w:szCs w:val="22"/>
              </w:rPr>
              <w:tab/>
              <w:t>Moc głośników 2 x 10 W</w:t>
            </w:r>
          </w:p>
          <w:p w:rsidR="00946E85" w:rsidRPr="00946E85" w:rsidRDefault="00946E85" w:rsidP="0080499F">
            <w:pPr>
              <w:spacing w:after="120"/>
              <w:jc w:val="both"/>
              <w:rPr>
                <w:sz w:val="22"/>
                <w:szCs w:val="22"/>
              </w:rPr>
            </w:pPr>
            <w:r w:rsidRPr="00946E85">
              <w:rPr>
                <w:sz w:val="22"/>
                <w:szCs w:val="22"/>
              </w:rPr>
              <w:t>1.3.20.</w:t>
            </w:r>
            <w:r w:rsidRPr="00946E85">
              <w:rPr>
                <w:sz w:val="22"/>
                <w:szCs w:val="22"/>
              </w:rPr>
              <w:tab/>
              <w:t>Średni pobór mocy , nie więcej niż 105 W</w:t>
            </w:r>
          </w:p>
          <w:p w:rsidR="00946E85" w:rsidRPr="00946E85" w:rsidRDefault="00946E85" w:rsidP="0080499F">
            <w:pPr>
              <w:spacing w:after="120"/>
              <w:jc w:val="both"/>
              <w:rPr>
                <w:sz w:val="22"/>
                <w:szCs w:val="22"/>
              </w:rPr>
            </w:pPr>
            <w:r w:rsidRPr="00946E85">
              <w:rPr>
                <w:sz w:val="22"/>
                <w:szCs w:val="22"/>
              </w:rPr>
              <w:t>1.3.21.</w:t>
            </w:r>
            <w:r w:rsidRPr="00946E85">
              <w:rPr>
                <w:sz w:val="22"/>
                <w:szCs w:val="22"/>
              </w:rPr>
              <w:tab/>
              <w:t>Pobór mocy (tryb czuwania), max: 0,5 W</w:t>
            </w:r>
          </w:p>
          <w:p w:rsidR="00946E85" w:rsidRPr="00946E85" w:rsidRDefault="00946E85" w:rsidP="0080499F">
            <w:pPr>
              <w:spacing w:after="120"/>
              <w:jc w:val="both"/>
              <w:rPr>
                <w:sz w:val="22"/>
                <w:szCs w:val="22"/>
              </w:rPr>
            </w:pPr>
            <w:r w:rsidRPr="00946E85">
              <w:rPr>
                <w:sz w:val="22"/>
                <w:szCs w:val="22"/>
              </w:rPr>
              <w:t>1.3.22.</w:t>
            </w:r>
            <w:r w:rsidRPr="00946E85">
              <w:rPr>
                <w:sz w:val="22"/>
                <w:szCs w:val="22"/>
              </w:rPr>
              <w:tab/>
              <w:t>Standard VESA: 200 x 200 mm</w:t>
            </w:r>
          </w:p>
          <w:p w:rsidR="00946E85" w:rsidRPr="00946E85" w:rsidRDefault="00946E85" w:rsidP="0080499F">
            <w:pPr>
              <w:spacing w:after="120"/>
              <w:jc w:val="both"/>
              <w:rPr>
                <w:sz w:val="22"/>
                <w:szCs w:val="22"/>
              </w:rPr>
            </w:pPr>
            <w:r w:rsidRPr="00946E85">
              <w:rPr>
                <w:sz w:val="22"/>
                <w:szCs w:val="22"/>
              </w:rPr>
              <w:t>1.3.23.</w:t>
            </w:r>
            <w:r w:rsidRPr="00946E85">
              <w:rPr>
                <w:sz w:val="22"/>
                <w:szCs w:val="22"/>
              </w:rPr>
              <w:tab/>
              <w:t>Czujnik oświetlenia</w:t>
            </w:r>
          </w:p>
          <w:p w:rsidR="00946E85" w:rsidRPr="00946E85" w:rsidRDefault="00946E85" w:rsidP="0080499F">
            <w:pPr>
              <w:spacing w:after="120"/>
              <w:jc w:val="both"/>
              <w:rPr>
                <w:sz w:val="22"/>
                <w:szCs w:val="22"/>
              </w:rPr>
            </w:pPr>
            <w:r w:rsidRPr="00946E85">
              <w:rPr>
                <w:sz w:val="22"/>
                <w:szCs w:val="22"/>
              </w:rPr>
              <w:t>1.3.24.</w:t>
            </w:r>
            <w:r w:rsidRPr="00946E85">
              <w:rPr>
                <w:sz w:val="22"/>
                <w:szCs w:val="22"/>
              </w:rPr>
              <w:tab/>
              <w:t>Szerokość</w:t>
            </w:r>
          </w:p>
          <w:p w:rsidR="00946E85" w:rsidRPr="00946E85" w:rsidRDefault="00946E85" w:rsidP="0080499F">
            <w:pPr>
              <w:spacing w:after="120"/>
              <w:jc w:val="both"/>
              <w:rPr>
                <w:sz w:val="22"/>
                <w:szCs w:val="22"/>
              </w:rPr>
            </w:pPr>
            <w:r w:rsidRPr="00946E85">
              <w:rPr>
                <w:sz w:val="22"/>
                <w:szCs w:val="22"/>
              </w:rPr>
              <w:t>1.3.25.</w:t>
            </w:r>
            <w:r w:rsidRPr="00946E85">
              <w:rPr>
                <w:sz w:val="22"/>
                <w:szCs w:val="22"/>
              </w:rPr>
              <w:tab/>
              <w:t>Max 1231 mm</w:t>
            </w:r>
          </w:p>
          <w:p w:rsidR="00946E85" w:rsidRPr="00946E85" w:rsidRDefault="00946E85" w:rsidP="0080499F">
            <w:pPr>
              <w:spacing w:after="120"/>
              <w:jc w:val="both"/>
              <w:rPr>
                <w:sz w:val="22"/>
                <w:szCs w:val="22"/>
              </w:rPr>
            </w:pPr>
            <w:r w:rsidRPr="00946E85">
              <w:rPr>
                <w:sz w:val="22"/>
                <w:szCs w:val="22"/>
              </w:rPr>
              <w:t>1.3.26.</w:t>
            </w:r>
            <w:r w:rsidRPr="00946E85">
              <w:rPr>
                <w:sz w:val="22"/>
                <w:szCs w:val="22"/>
              </w:rPr>
              <w:tab/>
              <w:t>Wysokość bez podstawy, max 710 mm</w:t>
            </w:r>
          </w:p>
          <w:p w:rsidR="00946E85" w:rsidRPr="00946E85" w:rsidRDefault="00946E85" w:rsidP="0080499F">
            <w:pPr>
              <w:spacing w:after="120"/>
              <w:jc w:val="both"/>
              <w:rPr>
                <w:sz w:val="22"/>
                <w:szCs w:val="22"/>
              </w:rPr>
            </w:pPr>
            <w:r w:rsidRPr="00946E85">
              <w:rPr>
                <w:sz w:val="22"/>
                <w:szCs w:val="22"/>
              </w:rPr>
              <w:lastRenderedPageBreak/>
              <w:t>1.3.27.</w:t>
            </w:r>
            <w:r w:rsidRPr="00946E85">
              <w:rPr>
                <w:sz w:val="22"/>
                <w:szCs w:val="22"/>
              </w:rPr>
              <w:tab/>
              <w:t>Wysokość z podstawą, max 790 mm</w:t>
            </w:r>
          </w:p>
          <w:p w:rsidR="00946E85" w:rsidRPr="00946E85" w:rsidRDefault="00946E85" w:rsidP="0080499F">
            <w:pPr>
              <w:spacing w:after="120"/>
              <w:jc w:val="both"/>
              <w:rPr>
                <w:sz w:val="22"/>
                <w:szCs w:val="22"/>
              </w:rPr>
            </w:pPr>
            <w:r w:rsidRPr="00946E85">
              <w:rPr>
                <w:sz w:val="22"/>
                <w:szCs w:val="22"/>
              </w:rPr>
              <w:t>1.3.28.</w:t>
            </w:r>
            <w:r w:rsidRPr="00946E85">
              <w:rPr>
                <w:sz w:val="22"/>
                <w:szCs w:val="22"/>
              </w:rPr>
              <w:tab/>
              <w:t>Dołączone akcesoria, co najmniej: Pilot, Baterie do pilota, Podstawa telewizora, Instrukcja obsługi, Kabel zasilający</w:t>
            </w:r>
          </w:p>
          <w:p w:rsidR="00946E85" w:rsidRPr="00946E85" w:rsidRDefault="00946E85" w:rsidP="0080499F">
            <w:pPr>
              <w:spacing w:after="120"/>
              <w:jc w:val="both"/>
              <w:rPr>
                <w:sz w:val="22"/>
                <w:szCs w:val="22"/>
              </w:rPr>
            </w:pPr>
            <w:r w:rsidRPr="00946E85">
              <w:rPr>
                <w:sz w:val="22"/>
                <w:szCs w:val="22"/>
              </w:rPr>
              <w:t>1.3.29.</w:t>
            </w:r>
            <w:r w:rsidRPr="00946E85">
              <w:rPr>
                <w:sz w:val="22"/>
                <w:szCs w:val="22"/>
              </w:rPr>
              <w:tab/>
              <w:t>Gwarancja, co najmniej 24 miesiące (gwarancja producenta)</w:t>
            </w:r>
          </w:p>
          <w:p w:rsidR="00946E85" w:rsidRPr="00946E85" w:rsidRDefault="00946E85" w:rsidP="0080499F">
            <w:pPr>
              <w:spacing w:after="120"/>
              <w:jc w:val="both"/>
              <w:rPr>
                <w:sz w:val="22"/>
                <w:szCs w:val="22"/>
              </w:rPr>
            </w:pPr>
            <w:r w:rsidRPr="00946E85">
              <w:rPr>
                <w:sz w:val="22"/>
                <w:szCs w:val="22"/>
              </w:rPr>
              <w:t>2.</w:t>
            </w:r>
            <w:r w:rsidRPr="00946E85">
              <w:rPr>
                <w:sz w:val="22"/>
                <w:szCs w:val="22"/>
              </w:rPr>
              <w:tab/>
              <w:t>Konfiguracja i wymagania systemu</w:t>
            </w:r>
          </w:p>
          <w:p w:rsidR="00946E85" w:rsidRPr="00946E85" w:rsidRDefault="00946E85" w:rsidP="0080499F">
            <w:pPr>
              <w:spacing w:after="120"/>
              <w:jc w:val="both"/>
              <w:rPr>
                <w:sz w:val="22"/>
                <w:szCs w:val="22"/>
              </w:rPr>
            </w:pPr>
            <w:r w:rsidRPr="00946E85">
              <w:rPr>
                <w:sz w:val="22"/>
                <w:szCs w:val="22"/>
              </w:rPr>
              <w:t>2.1.</w:t>
            </w:r>
            <w:r w:rsidRPr="00946E85">
              <w:rPr>
                <w:sz w:val="22"/>
                <w:szCs w:val="22"/>
              </w:rPr>
              <w:tab/>
              <w:t xml:space="preserve">System ma współpracować z posiadaną przez Zamawiającego chmurą do pracy grupowej i spotkań w zespole -  </w:t>
            </w:r>
            <w:proofErr w:type="spellStart"/>
            <w:r w:rsidRPr="00946E85">
              <w:rPr>
                <w:sz w:val="22"/>
                <w:szCs w:val="22"/>
              </w:rPr>
              <w:t>Avaya</w:t>
            </w:r>
            <w:proofErr w:type="spellEnd"/>
            <w:r w:rsidRPr="00946E85">
              <w:rPr>
                <w:sz w:val="22"/>
                <w:szCs w:val="22"/>
              </w:rPr>
              <w:t xml:space="preserve"> </w:t>
            </w:r>
            <w:proofErr w:type="spellStart"/>
            <w:r w:rsidRPr="00946E85">
              <w:rPr>
                <w:sz w:val="22"/>
                <w:szCs w:val="22"/>
              </w:rPr>
              <w:t>Spaces</w:t>
            </w:r>
            <w:proofErr w:type="spellEnd"/>
          </w:p>
          <w:p w:rsidR="00946E85" w:rsidRPr="00946E85" w:rsidRDefault="00946E85" w:rsidP="0080499F">
            <w:pPr>
              <w:spacing w:after="120"/>
              <w:jc w:val="both"/>
              <w:rPr>
                <w:sz w:val="22"/>
                <w:szCs w:val="22"/>
              </w:rPr>
            </w:pPr>
            <w:r w:rsidRPr="00946E85">
              <w:rPr>
                <w:sz w:val="22"/>
                <w:szCs w:val="22"/>
              </w:rPr>
              <w:t>2.2.</w:t>
            </w:r>
            <w:r w:rsidRPr="00946E85">
              <w:rPr>
                <w:sz w:val="22"/>
                <w:szCs w:val="22"/>
              </w:rPr>
              <w:tab/>
              <w:t xml:space="preserve">Wykonawca konfiguruje system do pracy z posiadaną przez Zamawiającego chmurą do pracy grupowej i spotkań w zespole -  </w:t>
            </w:r>
            <w:proofErr w:type="spellStart"/>
            <w:r w:rsidRPr="00946E85">
              <w:rPr>
                <w:sz w:val="22"/>
                <w:szCs w:val="22"/>
              </w:rPr>
              <w:t>Avaya</w:t>
            </w:r>
            <w:proofErr w:type="spellEnd"/>
            <w:r w:rsidRPr="00946E85">
              <w:rPr>
                <w:sz w:val="22"/>
                <w:szCs w:val="22"/>
              </w:rPr>
              <w:t xml:space="preserve"> </w:t>
            </w:r>
            <w:proofErr w:type="spellStart"/>
            <w:r w:rsidRPr="00946E85">
              <w:rPr>
                <w:sz w:val="22"/>
                <w:szCs w:val="22"/>
              </w:rPr>
              <w:t>Spaces</w:t>
            </w:r>
            <w:proofErr w:type="spellEnd"/>
          </w:p>
          <w:p w:rsidR="00946E85" w:rsidRPr="00946E85" w:rsidRDefault="00946E85" w:rsidP="0080499F">
            <w:pPr>
              <w:pStyle w:val="ProPublico"/>
              <w:numPr>
                <w:ilvl w:val="1"/>
                <w:numId w:val="0"/>
              </w:numPr>
              <w:tabs>
                <w:tab w:val="num" w:pos="0"/>
              </w:tabs>
              <w:spacing w:after="120" w:line="240" w:lineRule="auto"/>
              <w:jc w:val="both"/>
              <w:rPr>
                <w:rFonts w:ascii="Times New Roman" w:hAnsi="Times New Roman"/>
                <w:szCs w:val="22"/>
              </w:rPr>
            </w:pPr>
            <w:r w:rsidRPr="00946E85">
              <w:rPr>
                <w:rFonts w:ascii="Times New Roman" w:hAnsi="Times New Roman"/>
                <w:b/>
                <w:szCs w:val="22"/>
              </w:rPr>
              <w:t>Zamawiający nie dopuszcza składania ofert wariantowych</w:t>
            </w:r>
            <w:r w:rsidRPr="00946E85">
              <w:rPr>
                <w:rFonts w:ascii="Times New Roman" w:hAnsi="Times New Roman"/>
                <w:szCs w:val="22"/>
              </w:rPr>
              <w:t>.</w:t>
            </w:r>
            <w:r w:rsidRPr="00946E85">
              <w:rPr>
                <w:rFonts w:ascii="Times New Roman" w:hAnsi="Times New Roman"/>
                <w:b/>
                <w:szCs w:val="22"/>
              </w:rPr>
              <w:t xml:space="preserve"> </w:t>
            </w:r>
          </w:p>
        </w:tc>
      </w:tr>
    </w:tbl>
    <w:p w:rsidR="000817D2" w:rsidRPr="000306B6" w:rsidRDefault="00946E85" w:rsidP="000817D2">
      <w:pPr>
        <w:pStyle w:val="Akapitzlist"/>
        <w:numPr>
          <w:ilvl w:val="0"/>
          <w:numId w:val="24"/>
        </w:numPr>
        <w:spacing w:after="120"/>
        <w:jc w:val="both"/>
        <w:rPr>
          <w:rFonts w:ascii="Times New Roman" w:hAnsi="Times New Roman"/>
          <w:sz w:val="24"/>
          <w:szCs w:val="24"/>
        </w:rPr>
      </w:pPr>
      <w:r>
        <w:rPr>
          <w:rFonts w:ascii="Times New Roman" w:hAnsi="Times New Roman"/>
          <w:sz w:val="24"/>
          <w:szCs w:val="24"/>
          <w:lang w:val="pl-PL"/>
        </w:rPr>
        <w:lastRenderedPageBreak/>
        <w:t>O</w:t>
      </w:r>
      <w:proofErr w:type="spellStart"/>
      <w:r w:rsidR="000817D2" w:rsidRPr="000306B6">
        <w:rPr>
          <w:rFonts w:ascii="Times New Roman" w:hAnsi="Times New Roman"/>
          <w:sz w:val="24"/>
          <w:szCs w:val="24"/>
        </w:rPr>
        <w:t>ferty</w:t>
      </w:r>
      <w:proofErr w:type="spellEnd"/>
      <w:r w:rsidR="000817D2" w:rsidRPr="000306B6">
        <w:rPr>
          <w:rFonts w:ascii="Times New Roman" w:hAnsi="Times New Roman"/>
          <w:sz w:val="24"/>
          <w:szCs w:val="24"/>
        </w:rPr>
        <w:t xml:space="preserve"> nie zawierające pełnego zakresu przedmiotu zamówienia określonego w zadaniu zostaną odrzucone.</w:t>
      </w:r>
    </w:p>
    <w:p w:rsidR="000817D2" w:rsidRPr="000306B6" w:rsidRDefault="000817D2" w:rsidP="000817D2">
      <w:pPr>
        <w:numPr>
          <w:ilvl w:val="0"/>
          <w:numId w:val="24"/>
        </w:numPr>
        <w:jc w:val="both"/>
      </w:pPr>
      <w:r w:rsidRPr="000306B6">
        <w:rPr>
          <w:iCs/>
          <w:color w:val="000000"/>
        </w:rPr>
        <w:t>Określając przedmiot zamówienia poprzez wskazanie nazw handlowych, dopuszczamy jednocześnie wszelkie ich odpowiedniki rynkowe nie gorsze niż wskazane. Parametry wskazanego przez nas standardu przedstawiają warunki techniczne, eksploa</w:t>
      </w:r>
      <w:r w:rsidR="00946E85">
        <w:rPr>
          <w:iCs/>
          <w:color w:val="000000"/>
        </w:rPr>
        <w:t>tacyjne, użytkowe, funkcjonalne, n</w:t>
      </w:r>
      <w:r w:rsidRPr="000306B6">
        <w:rPr>
          <w:iCs/>
          <w:color w:val="000000"/>
        </w:rPr>
        <w:t>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Default="000817D2" w:rsidP="00211900">
      <w:pPr>
        <w:spacing w:after="120"/>
        <w:jc w:val="both"/>
      </w:pPr>
    </w:p>
    <w:p w:rsidR="00607971" w:rsidRDefault="00607971" w:rsidP="00607971">
      <w:pPr>
        <w:spacing w:before="120" w:after="120"/>
        <w:rPr>
          <w:b/>
          <w:bCs/>
          <w:color w:val="000000"/>
        </w:rPr>
      </w:pPr>
      <w:r>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7817C2" w:rsidRPr="003209A8" w:rsidTr="0080499F">
        <w:tc>
          <w:tcPr>
            <w:tcW w:w="8640" w:type="dxa"/>
          </w:tcPr>
          <w:p w:rsidR="007817C2" w:rsidRPr="003209A8" w:rsidRDefault="007817C2" w:rsidP="00946E85">
            <w:pPr>
              <w:pStyle w:val="Tekstpodstawowy"/>
            </w:pPr>
            <w:r w:rsidRPr="007817C2">
              <w:rPr>
                <w:b/>
              </w:rPr>
              <w:t>30 dni od daty udzielenia zamówienia</w:t>
            </w:r>
            <w:r w:rsidRPr="003209A8">
              <w:t xml:space="preserve"> </w:t>
            </w:r>
          </w:p>
        </w:tc>
        <w:tc>
          <w:tcPr>
            <w:tcW w:w="8640" w:type="dxa"/>
          </w:tcPr>
          <w:p w:rsidR="007817C2" w:rsidRPr="003209A8" w:rsidRDefault="007817C2" w:rsidP="0080499F">
            <w:pPr>
              <w:pStyle w:val="Tekstpodstawowy"/>
            </w:pPr>
          </w:p>
        </w:tc>
      </w:tr>
    </w:tbl>
    <w:p w:rsidR="00607971"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Tr="000817D2">
        <w:trPr>
          <w:gridBefore w:val="1"/>
          <w:gridAfter w:val="1"/>
          <w:wBefore w:w="648" w:type="dxa"/>
          <w:wAfter w:w="216" w:type="dxa"/>
        </w:trPr>
        <w:tc>
          <w:tcPr>
            <w:tcW w:w="8640" w:type="dxa"/>
            <w:hideMark/>
          </w:tcPr>
          <w:p w:rsidR="00211900" w:rsidRPr="001C44C9" w:rsidRDefault="00211900" w:rsidP="003F4C0E">
            <w:pPr>
              <w:pStyle w:val="Tekstpodstawowy"/>
              <w:rPr>
                <w:lang w:val="pl-PL" w:eastAsia="pl-PL"/>
              </w:rPr>
            </w:pP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0306B6" w:rsidRDefault="000817D2" w:rsidP="000817D2">
            <w:pPr>
              <w:spacing w:before="120"/>
              <w:rPr>
                <w:b/>
                <w:bCs/>
                <w:color w:val="000000"/>
              </w:rPr>
            </w:pPr>
            <w:r w:rsidRPr="000306B6">
              <w:rPr>
                <w:b/>
                <w:bCs/>
                <w:color w:val="000000"/>
              </w:rPr>
              <w:t>IV. OPIS SPOSOBU PRZYGOTOWANIA OFERTY</w:t>
            </w:r>
          </w:p>
          <w:p w:rsidR="000817D2" w:rsidRPr="000306B6" w:rsidRDefault="000817D2" w:rsidP="000817D2">
            <w:pPr>
              <w:numPr>
                <w:ilvl w:val="0"/>
                <w:numId w:val="25"/>
              </w:numPr>
              <w:ind w:left="641" w:hanging="357"/>
              <w:jc w:val="both"/>
              <w:outlineLvl w:val="1"/>
              <w:rPr>
                <w:b/>
                <w:bCs/>
                <w:iCs/>
                <w:u w:val="single"/>
                <w:lang w:val="x-none" w:eastAsia="x-none"/>
              </w:rPr>
            </w:pPr>
            <w:r w:rsidRPr="000306B6">
              <w:rPr>
                <w:b/>
                <w:bCs/>
                <w:iCs/>
                <w:u w:val="single"/>
                <w:lang w:val="x-none" w:eastAsia="x-none"/>
              </w:rPr>
              <w:t>Oferta musi być sporządzona według wzoru formularza oferty stanowiącego załącznik nr 1 do niniejszego ogłoszenia.</w:t>
            </w:r>
          </w:p>
          <w:p w:rsidR="000817D2" w:rsidRPr="000306B6" w:rsidRDefault="000817D2" w:rsidP="000817D2">
            <w:pPr>
              <w:numPr>
                <w:ilvl w:val="0"/>
                <w:numId w:val="25"/>
              </w:numPr>
              <w:ind w:left="641" w:hanging="357"/>
              <w:jc w:val="both"/>
              <w:rPr>
                <w:bCs/>
                <w:color w:val="000000"/>
                <w:u w:val="single"/>
              </w:rPr>
            </w:pPr>
            <w:r w:rsidRPr="000306B6">
              <w:rPr>
                <w:bCs/>
                <w:color w:val="000000"/>
                <w:u w:val="single"/>
              </w:rPr>
              <w:t xml:space="preserve">Do oferty należy dołączyć szczegółową wycenę zawierającą ceny jednostkowe brutto za poszczególne pozycje składających się na całość zadania wraz z informacjami o nazwie producenta oraz numerami katalogowymi oferowanych produktów. </w:t>
            </w:r>
          </w:p>
          <w:p w:rsidR="000817D2" w:rsidRPr="00946E85" w:rsidRDefault="000817D2" w:rsidP="000817D2">
            <w:pPr>
              <w:numPr>
                <w:ilvl w:val="0"/>
                <w:numId w:val="25"/>
              </w:numPr>
              <w:ind w:left="641" w:hanging="357"/>
              <w:jc w:val="both"/>
              <w:rPr>
                <w:b/>
                <w:sz w:val="28"/>
                <w:szCs w:val="28"/>
                <w:u w:val="single"/>
              </w:rPr>
            </w:pPr>
            <w:r w:rsidRPr="00946E85">
              <w:rPr>
                <w:bCs/>
                <w:color w:val="000000"/>
              </w:rPr>
              <w:t xml:space="preserve">Do oferty należy dołączyć </w:t>
            </w:r>
            <w:r w:rsidRPr="00946E85">
              <w:t xml:space="preserve">Broszury produktowe/katalogi produktowy/specyfikacja techniczna oferowanego urządzenia </w:t>
            </w:r>
            <w:r w:rsidRPr="00946E85">
              <w:rPr>
                <w:b/>
                <w:u w:val="single"/>
              </w:rPr>
              <w:t xml:space="preserve">potwierdzająca spełnienie wszystkich parametrów </w:t>
            </w:r>
            <w:r w:rsidRPr="00946E85">
              <w:t xml:space="preserve">określonych przez zamawiającego w ogłoszeniu o udzielanym zamówieniu.- </w:t>
            </w:r>
            <w:r w:rsidRPr="00946E85">
              <w:rPr>
                <w:b/>
                <w:u w:val="single"/>
              </w:rPr>
              <w:t xml:space="preserve">Dokumenty należy dołączyć w języku polskim </w:t>
            </w:r>
          </w:p>
          <w:p w:rsidR="000817D2" w:rsidRPr="000306B6" w:rsidRDefault="000817D2" w:rsidP="000817D2">
            <w:pPr>
              <w:numPr>
                <w:ilvl w:val="0"/>
                <w:numId w:val="25"/>
              </w:numPr>
              <w:ind w:left="641" w:hanging="357"/>
              <w:jc w:val="both"/>
              <w:rPr>
                <w:sz w:val="28"/>
                <w:szCs w:val="28"/>
              </w:rPr>
            </w:pPr>
            <w:r w:rsidRPr="000306B6">
              <w:rPr>
                <w:bCs/>
                <w:color w:val="000000"/>
              </w:rPr>
              <w:t xml:space="preserve">Do oferty należy dołączyć </w:t>
            </w:r>
            <w:r w:rsidRPr="000306B6">
              <w:rPr>
                <w:color w:val="000000"/>
              </w:rPr>
              <w:t>aktualny odpis z właściwego rejestru lub z centralnej ewidencji i informacji o działalności gospodarczej.</w:t>
            </w:r>
            <w:r w:rsidRPr="000306B6">
              <w:t xml:space="preserve"> </w:t>
            </w:r>
          </w:p>
          <w:p w:rsidR="00946E85" w:rsidRDefault="00946E85" w:rsidP="000817D2">
            <w:pPr>
              <w:jc w:val="both"/>
              <w:outlineLvl w:val="1"/>
              <w:rPr>
                <w:b/>
                <w:color w:val="000000"/>
                <w:u w:val="single"/>
              </w:rPr>
            </w:pPr>
          </w:p>
          <w:p w:rsidR="000817D2" w:rsidRPr="000306B6" w:rsidRDefault="000817D2" w:rsidP="000817D2">
            <w:pPr>
              <w:jc w:val="both"/>
              <w:outlineLvl w:val="1"/>
              <w:rPr>
                <w:b/>
                <w:bCs/>
                <w:iCs/>
                <w:u w:val="single"/>
              </w:rPr>
            </w:pPr>
            <w:r w:rsidRPr="000306B6">
              <w:rPr>
                <w:b/>
                <w:color w:val="000000"/>
                <w:u w:val="single"/>
              </w:rPr>
              <w:lastRenderedPageBreak/>
              <w:t xml:space="preserve">W przypadku podmiotów zagranicznych: </w:t>
            </w:r>
          </w:p>
          <w:p w:rsidR="000817D2" w:rsidRPr="000306B6" w:rsidRDefault="000817D2" w:rsidP="000817D2">
            <w:pPr>
              <w:jc w:val="both"/>
              <w:rPr>
                <w:b/>
                <w:color w:val="000000"/>
              </w:rPr>
            </w:pPr>
            <w:r w:rsidRPr="000306B6">
              <w:rPr>
                <w:b/>
                <w:color w:val="000000"/>
              </w:rPr>
              <w:t>Do oferty należy dołączyć dokument potwierdzający, że nie otwarto jego likwidacji ani nie ogłoszono upadłości</w:t>
            </w:r>
          </w:p>
          <w:p w:rsidR="00946E85" w:rsidRDefault="00946E85" w:rsidP="000817D2">
            <w:pPr>
              <w:jc w:val="both"/>
              <w:rPr>
                <w:b/>
                <w:color w:val="000000"/>
              </w:rPr>
            </w:pPr>
          </w:p>
          <w:p w:rsidR="000817D2" w:rsidRPr="000306B6" w:rsidRDefault="000817D2" w:rsidP="000817D2">
            <w:pPr>
              <w:jc w:val="both"/>
              <w:rPr>
                <w:b/>
                <w:color w:val="000000"/>
              </w:rPr>
            </w:pPr>
            <w:r w:rsidRPr="000306B6">
              <w:rPr>
                <w:b/>
                <w:color w:val="000000"/>
              </w:rPr>
              <w:t>Dodatkowe informację:</w:t>
            </w:r>
          </w:p>
          <w:p w:rsidR="00946E85" w:rsidRDefault="000817D2" w:rsidP="00946E85">
            <w:pPr>
              <w:keepNext/>
              <w:numPr>
                <w:ilvl w:val="0"/>
                <w:numId w:val="30"/>
              </w:numPr>
              <w:jc w:val="both"/>
              <w:outlineLvl w:val="1"/>
              <w:rPr>
                <w:bCs/>
                <w:iCs/>
                <w:lang w:val="x-none" w:eastAsia="x-none"/>
              </w:rPr>
            </w:pPr>
            <w:r w:rsidRPr="00946E85">
              <w:rPr>
                <w:bCs/>
                <w:iCs/>
                <w:lang w:val="x-none" w:eastAsia="x-none"/>
              </w:rPr>
              <w:t>W</w:t>
            </w:r>
            <w:r w:rsidRPr="00946E85">
              <w:rPr>
                <w:bCs/>
                <w:iCs/>
                <w:lang w:eastAsia="x-none"/>
              </w:rPr>
              <w:t>y</w:t>
            </w:r>
            <w:proofErr w:type="spellStart"/>
            <w:r w:rsidRPr="00946E85">
              <w:rPr>
                <w:bCs/>
                <w:iCs/>
                <w:lang w:val="x-none" w:eastAsia="x-none"/>
              </w:rPr>
              <w:t>konawca</w:t>
            </w:r>
            <w:proofErr w:type="spellEnd"/>
            <w:r w:rsidRPr="00946E85">
              <w:rPr>
                <w:bCs/>
                <w:iCs/>
                <w:lang w:val="x-none" w:eastAsia="x-none"/>
              </w:rPr>
              <w:t xml:space="preserve"> może złożyć tylko jedną ofertę.</w:t>
            </w:r>
          </w:p>
          <w:p w:rsidR="00946E85" w:rsidRDefault="000817D2" w:rsidP="00946E85">
            <w:pPr>
              <w:keepNext/>
              <w:numPr>
                <w:ilvl w:val="0"/>
                <w:numId w:val="30"/>
              </w:numPr>
              <w:jc w:val="both"/>
              <w:outlineLvl w:val="1"/>
              <w:rPr>
                <w:bCs/>
                <w:iCs/>
                <w:lang w:val="x-none" w:eastAsia="x-none"/>
              </w:rPr>
            </w:pPr>
            <w:r w:rsidRPr="00946E85">
              <w:rPr>
                <w:bCs/>
                <w:iCs/>
                <w:lang w:val="x-none" w:eastAsia="x-none"/>
              </w:rPr>
              <w:t>Tre</w:t>
            </w:r>
            <w:r w:rsidRPr="00946E85">
              <w:rPr>
                <w:rFonts w:eastAsia="TimesNewRoman"/>
                <w:bCs/>
                <w:iCs/>
                <w:lang w:val="x-none" w:eastAsia="x-none"/>
              </w:rPr>
              <w:t xml:space="preserve">ść </w:t>
            </w:r>
            <w:r w:rsidRPr="00946E85">
              <w:rPr>
                <w:bCs/>
                <w:iCs/>
                <w:lang w:val="x-none" w:eastAsia="x-none"/>
              </w:rPr>
              <w:t>oferty musi odpowiada</w:t>
            </w:r>
            <w:r w:rsidRPr="00946E85">
              <w:rPr>
                <w:rFonts w:eastAsia="TimesNewRoman"/>
                <w:bCs/>
                <w:iCs/>
                <w:lang w:val="x-none" w:eastAsia="x-none"/>
              </w:rPr>
              <w:t xml:space="preserve">ć </w:t>
            </w:r>
            <w:r w:rsidRPr="00946E85">
              <w:rPr>
                <w:bCs/>
                <w:iCs/>
                <w:lang w:val="x-none" w:eastAsia="x-none"/>
              </w:rPr>
              <w:t>tre</w:t>
            </w:r>
            <w:r w:rsidRPr="00946E85">
              <w:rPr>
                <w:rFonts w:eastAsia="TimesNewRoman"/>
                <w:bCs/>
                <w:iCs/>
                <w:lang w:val="x-none" w:eastAsia="x-none"/>
              </w:rPr>
              <w:t>ś</w:t>
            </w:r>
            <w:r w:rsidRPr="00946E85">
              <w:rPr>
                <w:bCs/>
                <w:iCs/>
                <w:lang w:val="x-none" w:eastAsia="x-none"/>
              </w:rPr>
              <w:t xml:space="preserve">ci niniejszego ogłoszenia </w:t>
            </w:r>
          </w:p>
          <w:p w:rsidR="00946E85" w:rsidRDefault="000817D2" w:rsidP="00946E85">
            <w:pPr>
              <w:keepNext/>
              <w:numPr>
                <w:ilvl w:val="0"/>
                <w:numId w:val="30"/>
              </w:numPr>
              <w:jc w:val="both"/>
              <w:outlineLvl w:val="1"/>
              <w:rPr>
                <w:bCs/>
                <w:iCs/>
                <w:lang w:val="x-none" w:eastAsia="x-none"/>
              </w:rPr>
            </w:pPr>
            <w:r w:rsidRPr="00946E85">
              <w:rPr>
                <w:bCs/>
                <w:iCs/>
                <w:lang w:val="x-none" w:eastAsia="x-none"/>
              </w:rPr>
              <w:t>Zamawiający nie przewiduje zwrotu kosztów udziału w postępowaniu.</w:t>
            </w:r>
          </w:p>
          <w:p w:rsidR="00946E85" w:rsidRDefault="000817D2" w:rsidP="00946E85">
            <w:pPr>
              <w:keepNext/>
              <w:numPr>
                <w:ilvl w:val="0"/>
                <w:numId w:val="30"/>
              </w:numPr>
              <w:jc w:val="both"/>
              <w:outlineLvl w:val="1"/>
              <w:rPr>
                <w:bCs/>
                <w:iCs/>
                <w:lang w:val="x-none" w:eastAsia="x-none"/>
              </w:rPr>
            </w:pPr>
            <w:r w:rsidRPr="00946E85">
              <w:rPr>
                <w:bCs/>
                <w:iCs/>
                <w:lang w:val="x-none" w:eastAsia="x-none"/>
              </w:rPr>
              <w:t>Oferta wraz ze stanowiącymi jej integralną część załącznikami musi być sporządzona przez Wykonawcę ściśle według postanowień niniejszego ogłoszenia</w:t>
            </w:r>
          </w:p>
          <w:p w:rsidR="00946E85" w:rsidRDefault="000817D2" w:rsidP="000817D2">
            <w:pPr>
              <w:keepNext/>
              <w:numPr>
                <w:ilvl w:val="0"/>
                <w:numId w:val="30"/>
              </w:numPr>
              <w:jc w:val="both"/>
              <w:outlineLvl w:val="1"/>
              <w:rPr>
                <w:bCs/>
                <w:iCs/>
                <w:lang w:val="x-none" w:eastAsia="x-none"/>
              </w:rPr>
            </w:pPr>
            <w:r w:rsidRPr="00946E85">
              <w:rPr>
                <w:bCs/>
                <w:iCs/>
                <w:u w:val="single"/>
                <w:lang w:val="x-none" w:eastAsia="x-none"/>
              </w:rPr>
              <w:t xml:space="preserve">Oferta i </w:t>
            </w:r>
            <w:r w:rsidRPr="00946E85">
              <w:rPr>
                <w:b/>
                <w:bCs/>
                <w:iCs/>
                <w:u w:val="single"/>
                <w:lang w:val="x-none" w:eastAsia="x-none"/>
              </w:rPr>
              <w:t>wszystkie</w:t>
            </w:r>
            <w:r w:rsidRPr="00946E85">
              <w:rPr>
                <w:bCs/>
                <w:iCs/>
                <w:u w:val="single"/>
                <w:lang w:val="x-none" w:eastAsia="x-none"/>
              </w:rPr>
              <w:t xml:space="preserve"> załączniki muszą być sporządzona </w:t>
            </w:r>
            <w:r w:rsidRPr="00946E85">
              <w:rPr>
                <w:b/>
                <w:bCs/>
                <w:iCs/>
                <w:u w:val="single"/>
                <w:lang w:val="x-none" w:eastAsia="x-none"/>
              </w:rPr>
              <w:t>w języku polskim</w:t>
            </w:r>
            <w:r w:rsidRPr="00946E85">
              <w:rPr>
                <w:bCs/>
                <w:iCs/>
                <w:u w:val="single"/>
                <w:lang w:val="x-none" w:eastAsia="x-none"/>
              </w:rPr>
              <w:t>, zrozumiale i czytelnie, napisane komputerowo lub nieścieralnym atramentem.</w:t>
            </w:r>
          </w:p>
          <w:p w:rsidR="000817D2" w:rsidRPr="00946E85" w:rsidRDefault="000817D2" w:rsidP="000817D2">
            <w:pPr>
              <w:keepNext/>
              <w:numPr>
                <w:ilvl w:val="0"/>
                <w:numId w:val="30"/>
              </w:numPr>
              <w:jc w:val="both"/>
              <w:outlineLvl w:val="1"/>
              <w:rPr>
                <w:bCs/>
                <w:iCs/>
                <w:lang w:val="x-none" w:eastAsia="x-none"/>
              </w:rPr>
            </w:pPr>
            <w:r w:rsidRPr="000306B6">
              <w:t xml:space="preserve">Oferta musi być podpisana przez osobę uprawnioną do reprezentowania Wykonawcy, zgodnie z formą reprezentacji określoną w dokumentach rejestrowych, lub przez osobę posiadającą ważne </w:t>
            </w:r>
            <w:r w:rsidRPr="00946E85">
              <w:rPr>
                <w:b/>
                <w:u w:val="single"/>
              </w:rPr>
              <w:t>pełnomocnictwo</w:t>
            </w:r>
            <w:r w:rsidRPr="000306B6">
              <w:t>, które należy dołączyć do składanej oferty.</w:t>
            </w:r>
          </w:p>
          <w:p w:rsidR="00946E85" w:rsidRDefault="00946E85" w:rsidP="000817D2">
            <w:pPr>
              <w:jc w:val="both"/>
              <w:rPr>
                <w:b/>
                <w:u w:val="single"/>
              </w:rPr>
            </w:pPr>
          </w:p>
          <w:p w:rsidR="000817D2" w:rsidRPr="000306B6" w:rsidRDefault="000817D2" w:rsidP="000817D2">
            <w:pPr>
              <w:jc w:val="both"/>
              <w:rPr>
                <w:b/>
                <w:u w:val="single"/>
              </w:rPr>
            </w:pPr>
            <w:r w:rsidRPr="000306B6">
              <w:rPr>
                <w:b/>
                <w:u w:val="single"/>
              </w:rPr>
              <w:t xml:space="preserve">Zamawiający dopuszcza podpisanie oferty elektronicznie przez osobę uprawnioną do reprezentowania Wykonawcy </w:t>
            </w:r>
            <w:r w:rsidRPr="000306B6">
              <w:t xml:space="preserve">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rPr>
                <w:color w:val="000000"/>
                <w:u w:val="single"/>
              </w:rPr>
            </w:pPr>
            <w:r w:rsidRPr="000306B6">
              <w:rPr>
                <w:color w:val="000000"/>
                <w:u w:val="single"/>
              </w:rPr>
              <w:t>Oferta powinna zawierać:</w:t>
            </w:r>
          </w:p>
          <w:p w:rsidR="000817D2" w:rsidRPr="000306B6" w:rsidRDefault="000817D2" w:rsidP="000817D2">
            <w:pPr>
              <w:numPr>
                <w:ilvl w:val="0"/>
                <w:numId w:val="26"/>
              </w:numPr>
              <w:rPr>
                <w:color w:val="000000"/>
              </w:rPr>
            </w:pPr>
            <w:r w:rsidRPr="000306B6">
              <w:rPr>
                <w:color w:val="000000"/>
              </w:rPr>
              <w:t>Dane teleadresowe firmy - numer NIP , REGON firmy itp.</w:t>
            </w:r>
          </w:p>
          <w:p w:rsidR="000817D2" w:rsidRPr="000306B6" w:rsidRDefault="000817D2" w:rsidP="000817D2">
            <w:pPr>
              <w:numPr>
                <w:ilvl w:val="0"/>
                <w:numId w:val="26"/>
              </w:numPr>
              <w:rPr>
                <w:color w:val="000000"/>
              </w:rPr>
            </w:pPr>
            <w:r w:rsidRPr="000306B6">
              <w:rPr>
                <w:color w:val="000000"/>
              </w:rPr>
              <w:t>Wskazanie osoby do kontaktu w sprawie oferty (numer telefonu i e-mail).</w:t>
            </w:r>
          </w:p>
          <w:p w:rsidR="000817D2" w:rsidRPr="000306B6" w:rsidRDefault="000817D2" w:rsidP="000817D2">
            <w:pPr>
              <w:numPr>
                <w:ilvl w:val="0"/>
                <w:numId w:val="26"/>
              </w:numPr>
              <w:rPr>
                <w:color w:val="000000"/>
              </w:rPr>
            </w:pPr>
            <w:r w:rsidRPr="000306B6">
              <w:rPr>
                <w:color w:val="000000"/>
              </w:rPr>
              <w:t>Proponowaną cenę brutto za realizację zamówienia.</w:t>
            </w:r>
          </w:p>
          <w:p w:rsidR="00211900" w:rsidRDefault="000817D2" w:rsidP="000817D2">
            <w:pPr>
              <w:spacing w:before="120"/>
            </w:pPr>
            <w:r w:rsidRPr="000306B6">
              <w:t>Oferta złożona przez wykonawcę nie jest ofertą w rozumieniu KC.</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lastRenderedPageBreak/>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Default="00211900" w:rsidP="00946E85">
            <w:pPr>
              <w:pStyle w:val="p14"/>
              <w:spacing w:before="120" w:beforeAutospacing="0" w:after="0" w:afterAutospacing="0"/>
              <w:rPr>
                <w:b/>
                <w:bCs/>
                <w:color w:val="000000"/>
              </w:rPr>
            </w:pPr>
            <w:r>
              <w:rPr>
                <w:color w:val="000000"/>
              </w:rPr>
              <w:t xml:space="preserve">Wynagrodzenie zostanie wypłacone w terminie do </w:t>
            </w:r>
            <w:r w:rsidR="00946E85">
              <w:rPr>
                <w:color w:val="000000"/>
              </w:rPr>
              <w:t>14</w:t>
            </w:r>
            <w:r>
              <w:rPr>
                <w:color w:val="000000"/>
              </w:rPr>
              <w:t xml:space="preserve"> dni od daty otrzymania przez zamawiającego poprawnie wystawionej przez Wykonawcę faktury VAT.</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7"/>
              <w:spacing w:before="0" w:beforeAutospacing="0" w:after="0" w:afterAutospacing="0"/>
              <w:rPr>
                <w:b/>
                <w:bCs/>
                <w:color w:val="000000"/>
              </w:rPr>
            </w:pPr>
            <w:r>
              <w:rPr>
                <w:b/>
                <w:bCs/>
                <w:color w:val="000000"/>
              </w:rPr>
              <w:t>VI</w:t>
            </w:r>
            <w:r w:rsidR="00211900">
              <w:rPr>
                <w:b/>
                <w:bCs/>
                <w:color w:val="000000"/>
              </w:rPr>
              <w:t>I. MIEJSCE I TERMIN SKŁADANIA OFERT</w:t>
            </w:r>
          </w:p>
          <w:p w:rsidR="00946E85" w:rsidRDefault="00946E85" w:rsidP="00946E85">
            <w:pPr>
              <w:pStyle w:val="p38"/>
              <w:spacing w:before="0" w:beforeAutospacing="0" w:after="0" w:afterAutospacing="0"/>
              <w:jc w:val="both"/>
              <w:rPr>
                <w:color w:val="000000"/>
                <w:sz w:val="22"/>
                <w:szCs w:val="22"/>
              </w:rPr>
            </w:pPr>
            <w:r>
              <w:rPr>
                <w:color w:val="000000"/>
                <w:sz w:val="22"/>
                <w:szCs w:val="22"/>
              </w:rPr>
              <w:t xml:space="preserve">Ofertę należy przygotować w </w:t>
            </w:r>
            <w:r>
              <w:rPr>
                <w:b/>
                <w:color w:val="0070C0"/>
                <w:sz w:val="22"/>
                <w:szCs w:val="22"/>
              </w:rPr>
              <w:t>wersji elektronicznej</w:t>
            </w:r>
            <w:r>
              <w:rPr>
                <w:color w:val="000000"/>
                <w:sz w:val="22"/>
                <w:szCs w:val="22"/>
              </w:rPr>
              <w:t xml:space="preserve"> i przesłać odpowiednio drogą</w:t>
            </w:r>
            <w:r>
              <w:rPr>
                <w:rStyle w:val="apple-converted-space"/>
                <w:color w:val="000000"/>
                <w:sz w:val="22"/>
                <w:szCs w:val="22"/>
              </w:rPr>
              <w:t> </w:t>
            </w:r>
            <w:r>
              <w:rPr>
                <w:color w:val="000000"/>
                <w:sz w:val="22"/>
                <w:szCs w:val="22"/>
              </w:rPr>
              <w:t>e-mailową</w:t>
            </w:r>
            <w:r>
              <w:rPr>
                <w:rStyle w:val="apple-converted-space"/>
                <w:color w:val="000000"/>
                <w:sz w:val="22"/>
                <w:szCs w:val="22"/>
              </w:rPr>
              <w:t> </w:t>
            </w:r>
            <w:r>
              <w:rPr>
                <w:color w:val="000000"/>
                <w:sz w:val="22"/>
                <w:szCs w:val="22"/>
              </w:rPr>
              <w:t xml:space="preserve">na adres </w:t>
            </w:r>
          </w:p>
          <w:p w:rsidR="00946E85" w:rsidRDefault="00946E85" w:rsidP="00946E85">
            <w:pPr>
              <w:pStyle w:val="p38"/>
              <w:spacing w:before="0" w:beforeAutospacing="0" w:after="0" w:afterAutospacing="0"/>
              <w:jc w:val="both"/>
              <w:rPr>
                <w:color w:val="000000"/>
                <w:sz w:val="22"/>
                <w:szCs w:val="22"/>
              </w:rPr>
            </w:pPr>
            <w:r>
              <w:rPr>
                <w:sz w:val="22"/>
                <w:szCs w:val="22"/>
                <w:lang w:val="en-US"/>
              </w:rPr>
              <w:t>e-mail: agosztyla</w:t>
            </w:r>
            <w:hyperlink r:id="rId7" w:history="1">
              <w:r>
                <w:rPr>
                  <w:rStyle w:val="Hipercze"/>
                  <w:sz w:val="22"/>
                  <w:szCs w:val="22"/>
                  <w:lang w:val="en-US"/>
                </w:rPr>
                <w:t>@prz.edu.pl</w:t>
              </w:r>
            </w:hyperlink>
            <w:r>
              <w:rPr>
                <w:rStyle w:val="Hipercze"/>
                <w:sz w:val="22"/>
                <w:szCs w:val="22"/>
                <w:lang w:val="en-US"/>
              </w:rPr>
              <w:t>.</w:t>
            </w:r>
            <w:r>
              <w:rPr>
                <w:sz w:val="22"/>
                <w:szCs w:val="22"/>
                <w:lang w:val="en-US"/>
              </w:rPr>
              <w:t xml:space="preserve"> O</w:t>
            </w:r>
            <w:r>
              <w:rPr>
                <w:color w:val="000000"/>
                <w:sz w:val="22"/>
                <w:szCs w:val="22"/>
              </w:rPr>
              <w:t xml:space="preserve">trzymanie oferty zostanie potwierdzone niezwłocznie w e- mailu zwrotnym. </w:t>
            </w:r>
          </w:p>
          <w:p w:rsidR="00946E85" w:rsidRDefault="00946E85" w:rsidP="00946E85">
            <w:pPr>
              <w:pStyle w:val="p37"/>
              <w:spacing w:before="0" w:beforeAutospacing="0" w:after="0" w:afterAutospacing="0"/>
              <w:rPr>
                <w:color w:val="000000"/>
                <w:sz w:val="22"/>
              </w:rPr>
            </w:pPr>
          </w:p>
          <w:p w:rsidR="00946E85" w:rsidRDefault="00946E85" w:rsidP="00946E85">
            <w:pPr>
              <w:pStyle w:val="p37"/>
              <w:spacing w:before="0" w:beforeAutospacing="0" w:after="0" w:afterAutospacing="0"/>
              <w:rPr>
                <w:rStyle w:val="apple-converted-space"/>
              </w:rPr>
            </w:pPr>
            <w:r>
              <w:rPr>
                <w:color w:val="000000"/>
                <w:sz w:val="22"/>
              </w:rPr>
              <w:t>Nieprzekraczalny termin dostarczenia oferty:</w:t>
            </w:r>
            <w:r>
              <w:rPr>
                <w:rStyle w:val="apple-converted-space"/>
                <w:color w:val="000000"/>
                <w:sz w:val="22"/>
              </w:rPr>
              <w:t> </w:t>
            </w:r>
          </w:p>
          <w:p w:rsidR="00946E85" w:rsidRDefault="00946E85" w:rsidP="00946E85">
            <w:pPr>
              <w:pStyle w:val="ProPublico"/>
              <w:tabs>
                <w:tab w:val="num" w:pos="0"/>
              </w:tabs>
              <w:spacing w:after="120" w:line="240" w:lineRule="auto"/>
              <w:jc w:val="both"/>
              <w:rPr>
                <w:rFonts w:ascii="Times New Roman" w:hAnsi="Times New Roman"/>
                <w:b/>
              </w:rPr>
            </w:pPr>
            <w:r>
              <w:rPr>
                <w:rFonts w:ascii="Times New Roman" w:hAnsi="Times New Roman"/>
                <w:b/>
                <w:szCs w:val="24"/>
              </w:rPr>
              <w:t xml:space="preserve">Miejsce i termin składania ofert (e-mail): </w:t>
            </w:r>
            <w:r>
              <w:rPr>
                <w:rFonts w:ascii="Times New Roman" w:hAnsi="Times New Roman"/>
              </w:rPr>
              <w:t xml:space="preserve">do dnia </w:t>
            </w:r>
            <w:r>
              <w:rPr>
                <w:rFonts w:ascii="Times New Roman" w:hAnsi="Times New Roman"/>
                <w:b/>
              </w:rPr>
              <w:t>2022-</w:t>
            </w:r>
            <w:r>
              <w:rPr>
                <w:rFonts w:ascii="Times New Roman" w:hAnsi="Times New Roman"/>
                <w:b/>
              </w:rPr>
              <w:t>11-10</w:t>
            </w:r>
            <w:r>
              <w:rPr>
                <w:rFonts w:ascii="Times New Roman" w:hAnsi="Times New Roman"/>
                <w:b/>
              </w:rPr>
              <w:t xml:space="preserve"> do godz. 10:00.</w:t>
            </w:r>
          </w:p>
          <w:p w:rsidR="00946E85" w:rsidRDefault="00946E85" w:rsidP="00946E85">
            <w:pPr>
              <w:spacing w:after="120"/>
              <w:jc w:val="both"/>
              <w:rPr>
                <w:bCs/>
                <w:sz w:val="22"/>
              </w:rPr>
            </w:pPr>
            <w:r>
              <w:rPr>
                <w:b/>
                <w:sz w:val="22"/>
              </w:rPr>
              <w:t xml:space="preserve">Termin związania ofertą: </w:t>
            </w:r>
            <w:r>
              <w:rPr>
                <w:sz w:val="22"/>
              </w:rPr>
              <w:t>30 dn</w:t>
            </w:r>
            <w:r>
              <w:rPr>
                <w:bCs/>
                <w:sz w:val="22"/>
              </w:rPr>
              <w:t>i</w:t>
            </w:r>
          </w:p>
          <w:p w:rsidR="00EB415D" w:rsidRPr="00946E85" w:rsidRDefault="00946E85" w:rsidP="008443B5">
            <w:pPr>
              <w:pStyle w:val="Nagwek2"/>
              <w:rPr>
                <w:rFonts w:ascii="Times New Roman" w:hAnsi="Times New Roman"/>
                <w:b w:val="0"/>
                <w:i w:val="0"/>
                <w:sz w:val="22"/>
                <w:szCs w:val="24"/>
              </w:rPr>
            </w:pPr>
            <w:r>
              <w:rPr>
                <w:rFonts w:ascii="Times New Roman" w:hAnsi="Times New Roman"/>
                <w:i w:val="0"/>
                <w:sz w:val="22"/>
                <w:szCs w:val="24"/>
              </w:rPr>
              <w:lastRenderedPageBreak/>
              <w:t>Otwarcie ofert nastąpi w dniu</w:t>
            </w:r>
            <w:r>
              <w:rPr>
                <w:rFonts w:ascii="Times New Roman" w:hAnsi="Times New Roman"/>
                <w:b w:val="0"/>
                <w:i w:val="0"/>
                <w:sz w:val="22"/>
                <w:szCs w:val="24"/>
              </w:rPr>
              <w:t xml:space="preserve">: </w:t>
            </w:r>
            <w:r>
              <w:rPr>
                <w:rFonts w:ascii="Times New Roman" w:hAnsi="Times New Roman"/>
                <w:i w:val="0"/>
                <w:sz w:val="22"/>
                <w:szCs w:val="24"/>
              </w:rPr>
              <w:t>2022-</w:t>
            </w:r>
            <w:r>
              <w:rPr>
                <w:rFonts w:ascii="Times New Roman" w:hAnsi="Times New Roman"/>
                <w:i w:val="0"/>
                <w:sz w:val="22"/>
                <w:szCs w:val="24"/>
                <w:lang w:val="pl-PL"/>
              </w:rPr>
              <w:t>11-10</w:t>
            </w:r>
            <w:r>
              <w:rPr>
                <w:rFonts w:ascii="Times New Roman" w:hAnsi="Times New Roman"/>
                <w:i w:val="0"/>
                <w:sz w:val="22"/>
                <w:szCs w:val="24"/>
              </w:rPr>
              <w:t xml:space="preserve"> o godz. 10:15</w:t>
            </w:r>
            <w:r>
              <w:rPr>
                <w:rFonts w:ascii="Times New Roman" w:hAnsi="Times New Roman"/>
                <w:b w:val="0"/>
                <w:i w:val="0"/>
                <w:sz w:val="22"/>
                <w:szCs w:val="24"/>
              </w:rPr>
              <w:t>, w siedzibie Zamawiającego, pokój nr 424-1, bud. V, al. Powstańców Warszawy 12, 35-959 Rzeszów.</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0306B6" w:rsidRDefault="00654219" w:rsidP="00654219">
            <w:pPr>
              <w:jc w:val="both"/>
              <w:rPr>
                <w:b/>
                <w:bCs/>
                <w:color w:val="000000"/>
              </w:rPr>
            </w:pPr>
            <w:r w:rsidRPr="000306B6">
              <w:rPr>
                <w:b/>
                <w:bCs/>
                <w:color w:val="000000"/>
              </w:rPr>
              <w:lastRenderedPageBreak/>
              <w:t>VIII. BADANIE OFERTY</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ar-SA"/>
              </w:rPr>
              <w:t xml:space="preserve">W toku badania i oceny ofert, Zamawiający może żądać od Wykonawców wyjaśnień dotyczących treści złożonych ofert. </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en-US"/>
              </w:rPr>
              <w:t xml:space="preserve">Zamawiający poprawia w ofercie: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pisarskie,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rachunkowe z uwzględnieniem konsekwencji rachunkowych dokonanych poprawek,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inne omyłki polegające na niezgodności oferty z zapisami niniejszego zapytania ofertowego, niepowodujące istotnych zmian w treści oferty, </w:t>
            </w:r>
          </w:p>
          <w:p w:rsidR="00654219" w:rsidRPr="000306B6" w:rsidRDefault="00654219" w:rsidP="00654219">
            <w:pPr>
              <w:keepNext/>
              <w:widowControl w:val="0"/>
              <w:jc w:val="both"/>
              <w:rPr>
                <w:rFonts w:eastAsia="Verdana,Bold"/>
                <w:b/>
                <w:bCs/>
                <w:color w:val="000000"/>
              </w:rPr>
            </w:pPr>
            <w:r w:rsidRPr="000306B6">
              <w:rPr>
                <w:rFonts w:eastAsia="Verdana,Bold"/>
                <w:b/>
                <w:bCs/>
                <w:color w:val="000000"/>
              </w:rPr>
              <w:t>ZAMAWIAJĄCY ODRZUCI OFERTĘ</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 xml:space="preserve">1) </w:t>
            </w:r>
            <w:r w:rsidRPr="000306B6">
              <w:rPr>
                <w:rFonts w:eastAsia="Calibri"/>
                <w:iCs/>
              </w:rPr>
              <w:t>Wykonawcy</w:t>
            </w:r>
            <w:r w:rsidRPr="000306B6">
              <w:rPr>
                <w:rFonts w:eastAsia="Calibri"/>
              </w:rPr>
              <w:t xml:space="preserve">, który złożył więcej niż jedną ofertę w prowadzonym postępowaniu. </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2) Treść złożonej oferty n</w:t>
            </w:r>
            <w:r w:rsidRPr="000306B6">
              <w:rPr>
                <w:rFonts w:eastAsia="Calibri"/>
              </w:rPr>
              <w:t xml:space="preserve">ie odpowiada warunkom postępowania. </w:t>
            </w:r>
          </w:p>
          <w:p w:rsidR="00654219" w:rsidRPr="000306B6" w:rsidRDefault="00654219" w:rsidP="00654219">
            <w:pPr>
              <w:keepNext/>
              <w:widowControl w:val="0"/>
              <w:autoSpaceDE w:val="0"/>
              <w:autoSpaceDN w:val="0"/>
              <w:adjustRightInd w:val="0"/>
              <w:ind w:left="585"/>
              <w:jc w:val="both"/>
              <w:rPr>
                <w:rFonts w:eastAsia="Calibri"/>
                <w:color w:val="000000"/>
              </w:rPr>
            </w:pPr>
            <w:r w:rsidRPr="000306B6">
              <w:rPr>
                <w:rFonts w:eastAsia="Calibri"/>
              </w:rPr>
              <w:t>3)</w:t>
            </w:r>
            <w:r w:rsidRPr="000306B6">
              <w:rPr>
                <w:rFonts w:eastAsia="Calibri"/>
                <w:color w:val="000000"/>
              </w:rPr>
              <w:t xml:space="preserve"> Oferty złożone po terminie</w:t>
            </w:r>
          </w:p>
          <w:p w:rsidR="00654219" w:rsidRPr="000306B6" w:rsidRDefault="00654219" w:rsidP="00654219">
            <w:pPr>
              <w:keepNext/>
              <w:widowControl w:val="0"/>
              <w:autoSpaceDE w:val="0"/>
              <w:autoSpaceDN w:val="0"/>
              <w:adjustRightInd w:val="0"/>
              <w:jc w:val="both"/>
              <w:rPr>
                <w:rFonts w:eastAsia="Calibri"/>
                <w:b/>
                <w:color w:val="000000"/>
              </w:rPr>
            </w:pPr>
            <w:r w:rsidRPr="000306B6">
              <w:rPr>
                <w:rFonts w:eastAsia="Calibri"/>
                <w:b/>
                <w:color w:val="000000"/>
              </w:rPr>
              <w:t>UNIEWAŻNIENIE POSTĘPOWANIA</w:t>
            </w:r>
          </w:p>
          <w:p w:rsidR="00654219" w:rsidRPr="000306B6" w:rsidRDefault="00654219" w:rsidP="00654219">
            <w:pPr>
              <w:numPr>
                <w:ilvl w:val="0"/>
                <w:numId w:val="29"/>
              </w:numPr>
              <w:suppressAutoHyphens/>
              <w:contextualSpacing/>
              <w:jc w:val="both"/>
              <w:rPr>
                <w:rFonts w:eastAsia="Calibri"/>
                <w:lang w:eastAsia="ar-SA"/>
              </w:rPr>
            </w:pPr>
            <w:r w:rsidRPr="000306B6">
              <w:rPr>
                <w:rFonts w:eastAsia="Calibri"/>
                <w:lang w:eastAsia="ar-SA"/>
              </w:rPr>
              <w:t>Zamawiający zastrzega sobie prawo do unieważnienia niniejszego postępowania na każdym jego etapie bez podania przyczyny, o czym poinformuje niezwłocznie wszystkich Oferentów.</w:t>
            </w:r>
          </w:p>
          <w:p w:rsidR="00654219" w:rsidRPr="000306B6" w:rsidRDefault="00654219" w:rsidP="00654219">
            <w:pPr>
              <w:pStyle w:val="p37"/>
              <w:spacing w:before="0" w:beforeAutospacing="0" w:after="0" w:afterAutospacing="0"/>
              <w:rPr>
                <w:b/>
                <w:bCs/>
                <w:color w:val="000000"/>
              </w:rPr>
            </w:pPr>
            <w:r w:rsidRPr="000306B6">
              <w:rPr>
                <w:lang w:eastAsia="ar-SA"/>
              </w:rPr>
              <w:t>Unieważnienia postępowania w sytuacji, kiedy cena za wykonanie zamówienia jest wyższa od kwoty, jaką Zamawiający może przeznaczyć na realizację zamówienia.</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68"/>
          <w:jc w:val="center"/>
        </w:trPr>
        <w:tc>
          <w:tcPr>
            <w:tcW w:w="9504" w:type="dxa"/>
            <w:gridSpan w:val="3"/>
            <w:tcBorders>
              <w:top w:val="single" w:sz="4" w:space="0" w:color="auto"/>
              <w:left w:val="nil"/>
              <w:bottom w:val="nil"/>
              <w:right w:val="nil"/>
            </w:tcBorders>
            <w:vAlign w:val="center"/>
          </w:tcPr>
          <w:p w:rsidR="00654219" w:rsidRDefault="00654219" w:rsidP="00654219">
            <w:pPr>
              <w:pStyle w:val="p1"/>
              <w:spacing w:before="30" w:beforeAutospacing="0" w:after="0" w:afterAutospacing="0" w:line="285" w:lineRule="atLeast"/>
              <w:rPr>
                <w:color w:val="000000"/>
              </w:rPr>
            </w:pPr>
          </w:p>
        </w:tc>
      </w:tr>
    </w:tbl>
    <w:p w:rsidR="00FB1361" w:rsidRDefault="00FB1361" w:rsidP="00946E85">
      <w:pPr>
        <w:pStyle w:val="ProPublico"/>
        <w:spacing w:after="120" w:line="240" w:lineRule="auto"/>
        <w:jc w:val="both"/>
        <w:rPr>
          <w:rFonts w:cs="Arial"/>
          <w:b/>
          <w:sz w:val="28"/>
          <w:szCs w:val="28"/>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Default="00946E85" w:rsidP="008443B5">
            <w:pPr>
              <w:pStyle w:val="p37"/>
              <w:spacing w:before="0" w:beforeAutospacing="0" w:after="0" w:afterAutospacing="0"/>
              <w:jc w:val="both"/>
              <w:rPr>
                <w:bCs/>
                <w:color w:val="000000"/>
              </w:rPr>
            </w:pPr>
            <w:r>
              <w:rPr>
                <w:bCs/>
                <w:color w:val="000000"/>
              </w:rPr>
              <w:t>I</w:t>
            </w:r>
            <w:r w:rsidR="008443B5" w:rsidRPr="00FB1361">
              <w:rPr>
                <w:bCs/>
                <w:color w:val="000000"/>
              </w:rPr>
              <w:t xml:space="preserve">X. </w:t>
            </w:r>
            <w:r w:rsidR="008443B5" w:rsidRPr="00033AF1">
              <w:rPr>
                <w:b/>
                <w:bCs/>
                <w:color w:val="000000"/>
              </w:rPr>
              <w:t>ODPOWIEDZI NA PYTANIA WYKONAWCÓW ORAZ ZMIANY TREŚCI OGŁOSZENIA</w:t>
            </w:r>
          </w:p>
          <w:p w:rsidR="008443B5" w:rsidRPr="00693802" w:rsidRDefault="008443B5" w:rsidP="008443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00946E85">
              <w:rPr>
                <w:rFonts w:ascii="Times New Roman" w:hAnsi="Times New Roman" w:cs="Calibri"/>
                <w:sz w:val="24"/>
                <w:szCs w:val="24"/>
                <w:lang w:val="en-US"/>
              </w:rPr>
              <w:t>agosztyla</w:t>
            </w:r>
            <w:r w:rsidR="007817C2" w:rsidRPr="007817C2">
              <w:rPr>
                <w:rFonts w:ascii="Times New Roman" w:hAnsi="Times New Roman" w:cs="Calibri"/>
                <w:sz w:val="24"/>
                <w:szCs w:val="24"/>
                <w:lang w:val="en-US"/>
              </w:rPr>
              <w:t>@prz.edu.pl</w:t>
            </w:r>
          </w:p>
          <w:p w:rsidR="008443B5" w:rsidRPr="00693802" w:rsidRDefault="008443B5" w:rsidP="008443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693802" w:rsidRDefault="008443B5" w:rsidP="008443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8443B5" w:rsidRPr="00693802" w:rsidRDefault="008443B5" w:rsidP="008443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8" w:history="1">
              <w:r w:rsidRPr="00693802">
                <w:rPr>
                  <w:rStyle w:val="Hipercze"/>
                  <w:rFonts w:ascii="Times New Roman" w:hAnsi="Times New Roman" w:cs="Calibri"/>
                  <w:sz w:val="24"/>
                  <w:szCs w:val="24"/>
                  <w:lang w:val="pl-PL"/>
                </w:rPr>
                <w:t>http://www.ogloszenia.propublico.pl/prz</w:t>
              </w:r>
            </w:hyperlink>
          </w:p>
          <w:p w:rsidR="00FB1361" w:rsidRPr="00FB1361" w:rsidRDefault="008443B5" w:rsidP="008443B5">
            <w:pPr>
              <w:pStyle w:val="p37"/>
              <w:spacing w:before="0" w:beforeAutospacing="0" w:after="0" w:afterAutospacing="0"/>
              <w:rPr>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FB1361"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FB1361" w:rsidRDefault="00FB1361" w:rsidP="00C963FE">
            <w:pPr>
              <w:pStyle w:val="p37"/>
              <w:spacing w:before="0" w:beforeAutospacing="0" w:after="0" w:afterAutospacing="0"/>
              <w:rPr>
                <w:bCs/>
                <w:color w:val="000000"/>
              </w:rPr>
            </w:pPr>
            <w:r w:rsidRPr="00FB1361">
              <w:rPr>
                <w:bCs/>
                <w:color w:val="000000"/>
              </w:rPr>
              <w:t>X</w:t>
            </w:r>
            <w:r w:rsidR="00654219">
              <w:rPr>
                <w:bCs/>
                <w:color w:val="000000"/>
              </w:rPr>
              <w:t>I</w:t>
            </w:r>
            <w:r w:rsidRPr="00FB1361">
              <w:rPr>
                <w:bCs/>
                <w:color w:val="000000"/>
              </w:rPr>
              <w:t xml:space="preserve">. </w:t>
            </w:r>
            <w:r>
              <w:rPr>
                <w:bCs/>
                <w:color w:val="000000"/>
              </w:rPr>
              <w:t xml:space="preserve">Od rozstrzygnięcia Zamawiającego nie przysługuje odwołanie.  </w:t>
            </w:r>
          </w:p>
        </w:tc>
      </w:tr>
    </w:tbl>
    <w:p w:rsidR="00FB1361" w:rsidRDefault="00FB1361"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946E85">
      <w:pPr>
        <w:rPr>
          <w:rFonts w:ascii="Arial" w:hAnsi="Arial" w:cs="Arial"/>
          <w:b/>
          <w:sz w:val="28"/>
          <w:szCs w:val="28"/>
        </w:rPr>
      </w:pPr>
    </w:p>
    <w:p w:rsidR="00FB1361" w:rsidRDefault="00FB1361" w:rsidP="001B541E">
      <w:pPr>
        <w:jc w:val="center"/>
        <w:rPr>
          <w:rFonts w:ascii="Arial" w:hAnsi="Arial" w:cs="Arial"/>
          <w:b/>
          <w:sz w:val="28"/>
          <w:szCs w:val="28"/>
        </w:rPr>
      </w:pPr>
    </w:p>
    <w:p w:rsidR="001B541E" w:rsidRPr="00A84A89" w:rsidRDefault="001B541E" w:rsidP="001B541E">
      <w:pPr>
        <w:jc w:val="center"/>
        <w:rPr>
          <w:rFonts w:ascii="Arial" w:hAnsi="Arial" w:cs="Arial"/>
          <w:b/>
          <w:sz w:val="28"/>
          <w:szCs w:val="28"/>
        </w:rPr>
      </w:pPr>
      <w:r w:rsidRPr="00A84A89">
        <w:rPr>
          <w:rFonts w:ascii="Arial" w:hAnsi="Arial" w:cs="Arial"/>
          <w:b/>
          <w:sz w:val="28"/>
          <w:szCs w:val="28"/>
        </w:rPr>
        <w:lastRenderedPageBreak/>
        <w:t>FORMULARZ OFERTY</w:t>
      </w:r>
    </w:p>
    <w:p w:rsidR="001B541E" w:rsidRPr="00A84A89"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7817C2" w:rsidRPr="007817C2">
        <w:rPr>
          <w:rFonts w:ascii="Arial" w:hAnsi="Arial" w:cs="Arial"/>
          <w:sz w:val="28"/>
          <w:szCs w:val="28"/>
          <w:u w:val="single"/>
        </w:rPr>
        <w:t>Dostawy</w:t>
      </w:r>
      <w:r w:rsidRPr="00A84A89">
        <w:rPr>
          <w:rFonts w:ascii="Arial" w:hAnsi="Arial" w:cs="Arial"/>
          <w:sz w:val="28"/>
          <w:szCs w:val="28"/>
          <w:u w:val="single"/>
        </w:rPr>
        <w:t xml:space="preserve"> </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7817C2" w:rsidP="001B541E">
      <w:pPr>
        <w:pStyle w:val="Tekstpodstawowy"/>
        <w:ind w:left="360"/>
        <w:jc w:val="center"/>
        <w:rPr>
          <w:rFonts w:ascii="Arial" w:hAnsi="Arial" w:cs="Arial"/>
        </w:rPr>
      </w:pPr>
      <w:r w:rsidRPr="007817C2">
        <w:rPr>
          <w:rFonts w:ascii="Arial" w:hAnsi="Arial" w:cs="Arial"/>
        </w:rPr>
        <w:t>POLITECHNIKA RZESZOWSKA</w:t>
      </w:r>
    </w:p>
    <w:p w:rsidR="001B541E" w:rsidRPr="00A40632" w:rsidRDefault="007817C2" w:rsidP="001B541E">
      <w:pPr>
        <w:pStyle w:val="Tekstpodstawowy"/>
        <w:ind w:left="360"/>
        <w:jc w:val="center"/>
        <w:rPr>
          <w:rFonts w:ascii="Arial" w:hAnsi="Arial" w:cs="Arial"/>
        </w:rPr>
      </w:pPr>
      <w:r w:rsidRPr="007817C2">
        <w:rPr>
          <w:rFonts w:ascii="Arial" w:hAnsi="Arial" w:cs="Arial"/>
        </w:rPr>
        <w:t>Al. Powstańców Warszawy</w:t>
      </w:r>
      <w:r w:rsidR="001B541E" w:rsidRPr="00A40632">
        <w:rPr>
          <w:rFonts w:ascii="Arial" w:hAnsi="Arial" w:cs="Arial"/>
        </w:rPr>
        <w:t xml:space="preserve"> </w:t>
      </w:r>
      <w:r w:rsidRPr="007817C2">
        <w:rPr>
          <w:rFonts w:ascii="Arial" w:hAnsi="Arial" w:cs="Arial"/>
        </w:rPr>
        <w:t>12</w:t>
      </w:r>
      <w:r w:rsidR="001B541E" w:rsidRPr="00A40632">
        <w:rPr>
          <w:rFonts w:ascii="Arial" w:hAnsi="Arial" w:cs="Arial"/>
        </w:rPr>
        <w:t xml:space="preserve"> </w:t>
      </w:r>
    </w:p>
    <w:p w:rsidR="001B541E" w:rsidRPr="00A40632" w:rsidRDefault="007817C2" w:rsidP="001B541E">
      <w:pPr>
        <w:pStyle w:val="Tekstpodstawowy"/>
        <w:ind w:left="360"/>
        <w:jc w:val="center"/>
        <w:rPr>
          <w:rFonts w:ascii="Arial" w:hAnsi="Arial" w:cs="Arial"/>
        </w:rPr>
      </w:pPr>
      <w:r w:rsidRPr="007817C2">
        <w:rPr>
          <w:rFonts w:ascii="Arial" w:hAnsi="Arial" w:cs="Arial"/>
        </w:rPr>
        <w:t>35-959</w:t>
      </w:r>
      <w:r w:rsidR="001B541E" w:rsidRPr="00A40632">
        <w:rPr>
          <w:rFonts w:ascii="Arial" w:hAnsi="Arial" w:cs="Arial"/>
        </w:rPr>
        <w:t xml:space="preserve"> </w:t>
      </w:r>
      <w:r w:rsidRPr="007817C2">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w:t>
      </w:r>
      <w:r w:rsidR="000209F8">
        <w:rPr>
          <w:rFonts w:ascii="Arial" w:hAnsi="Arial" w:cs="Arial"/>
        </w:rPr>
        <w:t xml:space="preserve">NA/O/293/2022 </w:t>
      </w:r>
      <w:r w:rsidRPr="00A40632">
        <w:rPr>
          <w:rFonts w:ascii="Arial" w:hAnsi="Arial" w:cs="Arial"/>
        </w:rPr>
        <w:t xml:space="preserve">prowadzi:  </w:t>
      </w:r>
      <w:r w:rsidR="007817C2" w:rsidRPr="000209F8">
        <w:rPr>
          <w:rFonts w:ascii="Arial" w:hAnsi="Arial" w:cs="Arial"/>
        </w:rPr>
        <w:t>mgr inż. Aneta</w:t>
      </w:r>
      <w:r w:rsidRPr="00A40632">
        <w:rPr>
          <w:rFonts w:ascii="Arial" w:hAnsi="Arial" w:cs="Arial"/>
        </w:rPr>
        <w:t xml:space="preserve"> </w:t>
      </w:r>
      <w:proofErr w:type="spellStart"/>
      <w:r w:rsidR="000209F8">
        <w:rPr>
          <w:rFonts w:ascii="Arial" w:hAnsi="Arial" w:cs="Arial"/>
        </w:rPr>
        <w:t>Gosztyła</w:t>
      </w:r>
      <w:proofErr w:type="spellEnd"/>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7817C2" w:rsidP="001B541E">
      <w:pPr>
        <w:ind w:left="142"/>
        <w:jc w:val="center"/>
        <w:rPr>
          <w:rFonts w:ascii="Arial" w:hAnsi="Arial" w:cs="Arial"/>
        </w:rPr>
      </w:pPr>
      <w:r w:rsidRPr="007817C2">
        <w:rPr>
          <w:rFonts w:ascii="Arial" w:hAnsi="Arial" w:cs="Arial"/>
          <w:b/>
        </w:rPr>
        <w:t>Dostawa zestawu do wideokonferencji</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noProof/>
        </w:rPr>
        <w:pict>
          <v:rect id="_x0000_s1026" style="position:absolute;margin-left:266.15pt;margin-top:5.35pt;width:189pt;height:90pt;z-index:251657728"/>
        </w:pict>
      </w:r>
      <w:r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0209F8" w:rsidP="001B541E">
      <w:pPr>
        <w:spacing w:line="360" w:lineRule="auto"/>
        <w:rPr>
          <w:rFonts w:ascii="Arial" w:hAnsi="Arial" w:cs="Arial"/>
        </w:rPr>
      </w:pPr>
      <w:r>
        <w:rPr>
          <w:rFonts w:ascii="Arial" w:hAnsi="Arial" w:cs="Arial"/>
        </w:rPr>
        <w:t xml:space="preserve">Tel. </w:t>
      </w:r>
      <w:r w:rsidR="001B541E" w:rsidRPr="00A40632">
        <w:rPr>
          <w:rFonts w:ascii="Arial" w:hAnsi="Arial" w:cs="Arial"/>
        </w:rPr>
        <w:t>..................................................................</w:t>
      </w:r>
    </w:p>
    <w:p w:rsidR="001B541E" w:rsidRPr="00A40632" w:rsidRDefault="000209F8" w:rsidP="001B541E">
      <w:pPr>
        <w:spacing w:line="360" w:lineRule="auto"/>
        <w:rPr>
          <w:rFonts w:ascii="Arial" w:hAnsi="Arial" w:cs="Arial"/>
        </w:rPr>
      </w:pPr>
      <w:r>
        <w:rPr>
          <w:rFonts w:ascii="Arial" w:hAnsi="Arial" w:cs="Arial"/>
        </w:rPr>
        <w:t xml:space="preserve">e-mail: </w:t>
      </w:r>
      <w:r w:rsidR="001B541E"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B10D7D" w:rsidRPr="000209F8" w:rsidRDefault="001B541E" w:rsidP="000209F8">
      <w:pPr>
        <w:numPr>
          <w:ilvl w:val="0"/>
          <w:numId w:val="21"/>
        </w:numPr>
        <w:spacing w:line="360" w:lineRule="auto"/>
        <w:rPr>
          <w:rFonts w:ascii="Arial" w:hAnsi="Arial" w:cs="Arial"/>
        </w:rPr>
      </w:pPr>
      <w:r w:rsidRPr="00A40632">
        <w:rPr>
          <w:rFonts w:ascii="Arial" w:hAnsi="Arial" w:cs="Arial"/>
        </w:rPr>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0209F8" w:rsidTr="000209F8">
        <w:tblPrEx>
          <w:tblCellMar>
            <w:top w:w="0" w:type="dxa"/>
            <w:bottom w:w="0" w:type="dxa"/>
          </w:tblCellMar>
        </w:tblPrEx>
        <w:tc>
          <w:tcPr>
            <w:tcW w:w="9142" w:type="dxa"/>
            <w:shd w:val="clear" w:color="auto" w:fill="F3F3F3"/>
            <w:vAlign w:val="center"/>
          </w:tcPr>
          <w:p w:rsidR="000209F8" w:rsidRPr="00CA0351" w:rsidRDefault="000209F8" w:rsidP="006D01AC">
            <w:pPr>
              <w:pStyle w:val="ProPublico"/>
              <w:numPr>
                <w:ilvl w:val="1"/>
                <w:numId w:val="0"/>
              </w:numPr>
              <w:tabs>
                <w:tab w:val="num" w:pos="0"/>
              </w:tabs>
              <w:spacing w:after="120" w:line="240" w:lineRule="auto"/>
              <w:jc w:val="center"/>
              <w:rPr>
                <w:rFonts w:ascii="Times New Roman" w:hAnsi="Times New Roman"/>
                <w:sz w:val="20"/>
              </w:rPr>
            </w:pPr>
          </w:p>
        </w:tc>
      </w:tr>
      <w:tr w:rsidR="000209F8" w:rsidTr="000209F8">
        <w:tblPrEx>
          <w:tblCellMar>
            <w:top w:w="0" w:type="dxa"/>
            <w:bottom w:w="0" w:type="dxa"/>
          </w:tblCellMar>
        </w:tblPrEx>
        <w:tc>
          <w:tcPr>
            <w:tcW w:w="9142" w:type="dxa"/>
          </w:tcPr>
          <w:p w:rsidR="000209F8" w:rsidRPr="002661CA" w:rsidRDefault="000209F8" w:rsidP="0080499F">
            <w:pPr>
              <w:spacing w:line="360" w:lineRule="auto"/>
              <w:rPr>
                <w:rFonts w:ascii="Arial" w:hAnsi="Arial" w:cs="Arial"/>
                <w:b/>
                <w:sz w:val="22"/>
                <w:szCs w:val="22"/>
              </w:rPr>
            </w:pPr>
            <w:r w:rsidRPr="007817C2">
              <w:rPr>
                <w:rFonts w:ascii="Arial" w:hAnsi="Arial" w:cs="Arial"/>
                <w:b/>
                <w:sz w:val="22"/>
                <w:szCs w:val="22"/>
              </w:rPr>
              <w:t>Dostawa zestawu do wideokonferencji</w:t>
            </w:r>
          </w:p>
          <w:p w:rsidR="000209F8" w:rsidRPr="002661CA" w:rsidRDefault="000209F8" w:rsidP="0080499F">
            <w:pPr>
              <w:spacing w:line="360" w:lineRule="auto"/>
              <w:rPr>
                <w:rFonts w:ascii="Arial" w:hAnsi="Arial" w:cs="Arial"/>
              </w:rPr>
            </w:pPr>
            <w:r w:rsidRPr="002661CA">
              <w:rPr>
                <w:rFonts w:ascii="Arial" w:hAnsi="Arial" w:cs="Arial"/>
              </w:rPr>
              <w:t>cenę netto:....................................zł.</w:t>
            </w:r>
          </w:p>
          <w:p w:rsidR="000209F8" w:rsidRPr="002661CA" w:rsidRDefault="000209F8" w:rsidP="0080499F">
            <w:pPr>
              <w:spacing w:line="360" w:lineRule="auto"/>
              <w:rPr>
                <w:rFonts w:ascii="Arial" w:hAnsi="Arial" w:cs="Arial"/>
              </w:rPr>
            </w:pPr>
            <w:r w:rsidRPr="002661CA">
              <w:rPr>
                <w:rFonts w:ascii="Arial" w:hAnsi="Arial" w:cs="Arial"/>
              </w:rPr>
              <w:t>słownie netto: ..............................................................................................zł.</w:t>
            </w:r>
          </w:p>
          <w:p w:rsidR="000209F8" w:rsidRPr="002661CA" w:rsidRDefault="000209F8" w:rsidP="0080499F">
            <w:pPr>
              <w:spacing w:line="360" w:lineRule="auto"/>
              <w:rPr>
                <w:rFonts w:ascii="Arial" w:hAnsi="Arial" w:cs="Arial"/>
              </w:rPr>
            </w:pPr>
            <w:r w:rsidRPr="002661CA">
              <w:rPr>
                <w:rFonts w:ascii="Arial" w:hAnsi="Arial" w:cs="Arial"/>
              </w:rPr>
              <w:t>cenę brutto:..................................zł.</w:t>
            </w:r>
          </w:p>
          <w:p w:rsidR="000209F8" w:rsidRPr="002661CA" w:rsidRDefault="000209F8" w:rsidP="0080499F">
            <w:pPr>
              <w:spacing w:line="360" w:lineRule="auto"/>
              <w:rPr>
                <w:rFonts w:ascii="Arial" w:hAnsi="Arial" w:cs="Arial"/>
              </w:rPr>
            </w:pPr>
            <w:r w:rsidRPr="002661CA">
              <w:rPr>
                <w:rFonts w:ascii="Arial" w:hAnsi="Arial" w:cs="Arial"/>
              </w:rPr>
              <w:t>słownie brutto: ....................................................................................................zł.</w:t>
            </w:r>
          </w:p>
          <w:p w:rsidR="000209F8" w:rsidRPr="002661CA" w:rsidRDefault="000209F8" w:rsidP="0080499F">
            <w:pPr>
              <w:spacing w:line="360" w:lineRule="auto"/>
              <w:rPr>
                <w:rFonts w:ascii="Arial" w:hAnsi="Arial" w:cs="Arial"/>
              </w:rPr>
            </w:pPr>
            <w:r w:rsidRPr="002661CA">
              <w:rPr>
                <w:rFonts w:ascii="Arial" w:hAnsi="Arial" w:cs="Arial"/>
              </w:rPr>
              <w:t>podatek VAT:...............................zł.</w:t>
            </w:r>
          </w:p>
          <w:p w:rsidR="000209F8" w:rsidRDefault="000209F8" w:rsidP="000209F8">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1B541E" w:rsidRPr="00A40632"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r w:rsidR="007817C2" w:rsidRPr="000209F8">
        <w:rPr>
          <w:rFonts w:ascii="Arial" w:hAnsi="Arial" w:cs="Arial"/>
          <w:b/>
        </w:rPr>
        <w:t>30 dni</w:t>
      </w:r>
      <w:r w:rsidR="007817C2" w:rsidRPr="007817C2">
        <w:rPr>
          <w:rFonts w:ascii="Arial" w:hAnsi="Arial" w:cs="Arial"/>
        </w:rPr>
        <w:t xml:space="preserve"> od daty udzielenia zamówienia</w:t>
      </w:r>
      <w:r w:rsidRPr="00A40632">
        <w:rPr>
          <w:rFonts w:ascii="Arial" w:hAnsi="Arial" w:cs="Arial"/>
        </w:rPr>
        <w:t>,</w:t>
      </w:r>
    </w:p>
    <w:p w:rsidR="001B541E" w:rsidRPr="00A40632" w:rsidRDefault="000209F8" w:rsidP="001B541E">
      <w:pPr>
        <w:numPr>
          <w:ilvl w:val="0"/>
          <w:numId w:val="20"/>
        </w:numPr>
        <w:spacing w:line="360" w:lineRule="auto"/>
        <w:ind w:left="658" w:hanging="357"/>
        <w:rPr>
          <w:rFonts w:ascii="Arial" w:hAnsi="Arial" w:cs="Arial"/>
        </w:rPr>
      </w:pPr>
      <w:r>
        <w:rPr>
          <w:rFonts w:ascii="Arial" w:hAnsi="Arial" w:cs="Arial"/>
        </w:rPr>
        <w:t>warunki płatności : 14 dni przelew</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lastRenderedPageBreak/>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7817C2" w:rsidRPr="007817C2">
        <w:rPr>
          <w:rFonts w:ascii="Arial" w:hAnsi="Arial" w:cs="Arial"/>
        </w:rPr>
        <w:t>30</w:t>
      </w:r>
      <w:r w:rsidR="00710227">
        <w:t xml:space="preserve"> 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3B4FC8" w:rsidRPr="003B4FC8" w:rsidRDefault="003B4FC8" w:rsidP="003B4FC8">
      <w:pPr>
        <w:spacing w:line="360" w:lineRule="auto"/>
        <w:ind w:hanging="284"/>
        <w:jc w:val="both"/>
        <w:rPr>
          <w:rFonts w:ascii="Arial" w:eastAsia="Calibri" w:hAnsi="Arial" w:cs="Arial"/>
        </w:rPr>
      </w:pPr>
      <w:r w:rsidRPr="003B4FC8">
        <w:rPr>
          <w:rFonts w:ascii="Arial" w:eastAsia="Calibri" w:hAnsi="Arial" w:cs="Arial"/>
        </w:rPr>
        <w:t>4.</w:t>
      </w:r>
      <w:r>
        <w:rPr>
          <w:rFonts w:eastAsia="Calibri"/>
          <w:sz w:val="22"/>
          <w:szCs w:val="22"/>
        </w:rPr>
        <w:t xml:space="preserve"> </w:t>
      </w:r>
      <w:r w:rsidRPr="003B4FC8">
        <w:rPr>
          <w:rFonts w:ascii="Arial" w:eastAsia="Calibri" w:hAnsi="Arial" w:cs="Arial"/>
        </w:rPr>
        <w:t>Oświadczam, że:</w:t>
      </w:r>
    </w:p>
    <w:p w:rsidR="003B4FC8" w:rsidRPr="003B4FC8" w:rsidRDefault="003B4FC8" w:rsidP="003B4FC8">
      <w:pPr>
        <w:spacing w:line="360" w:lineRule="auto"/>
        <w:jc w:val="both"/>
        <w:rPr>
          <w:rFonts w:ascii="Arial" w:eastAsia="Calibri" w:hAnsi="Arial" w:cs="Arial"/>
        </w:rPr>
      </w:pP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Pr="003B4FC8">
        <w:rPr>
          <w:rFonts w:ascii="Arial" w:hAnsi="Arial" w:cs="Arial"/>
        </w:rPr>
      </w:r>
      <w:r w:rsidRPr="003B4FC8">
        <w:rPr>
          <w:rFonts w:ascii="Arial" w:hAnsi="Arial" w:cs="Arial"/>
        </w:rPr>
        <w:fldChar w:fldCharType="separate"/>
      </w:r>
      <w:r w:rsidRPr="003B4FC8">
        <w:rPr>
          <w:rFonts w:ascii="Arial" w:hAnsi="Arial" w:cs="Arial"/>
        </w:rPr>
        <w:fldChar w:fldCharType="end"/>
      </w:r>
      <w:r w:rsidRPr="003B4FC8">
        <w:rPr>
          <w:rFonts w:ascii="Arial" w:hAnsi="Arial" w:cs="Arial"/>
        </w:rPr>
        <w:t xml:space="preserve"> </w:t>
      </w:r>
      <w:r w:rsidRPr="003B4FC8">
        <w:rPr>
          <w:rFonts w:ascii="Arial" w:eastAsia="Calibri" w:hAnsi="Arial" w:cs="Arial"/>
        </w:rPr>
        <w:t xml:space="preserve">podlegam </w:t>
      </w:r>
      <w:r w:rsidRPr="003B4FC8">
        <w:rPr>
          <w:rFonts w:ascii="Arial" w:eastAsia="Calibri" w:hAnsi="Arial" w:cs="Arial"/>
        </w:rPr>
        <w:tab/>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sidRPr="003B4FC8">
        <w:rPr>
          <w:rFonts w:ascii="Arial" w:eastAsia="Calibri" w:hAnsi="Arial" w:cs="Arial"/>
        </w:rPr>
        <w:t xml:space="preserve">, </w:t>
      </w:r>
    </w:p>
    <w:p w:rsidR="00FE25FF" w:rsidRDefault="003B4FC8" w:rsidP="000209F8">
      <w:pPr>
        <w:spacing w:line="360" w:lineRule="auto"/>
        <w:jc w:val="both"/>
        <w:rPr>
          <w:rFonts w:eastAsia="Calibri"/>
          <w:sz w:val="22"/>
          <w:szCs w:val="22"/>
        </w:rPr>
      </w:pPr>
      <w:r w:rsidRPr="003B4FC8">
        <w:rPr>
          <w:rFonts w:ascii="Arial" w:eastAsia="Calibri" w:hAnsi="Arial" w:cs="Arial"/>
        </w:rPr>
        <w:t xml:space="preserve"> </w:t>
      </w: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Pr="003B4FC8">
        <w:rPr>
          <w:rFonts w:ascii="Arial" w:hAnsi="Arial" w:cs="Arial"/>
        </w:rPr>
      </w:r>
      <w:r w:rsidRPr="003B4FC8">
        <w:rPr>
          <w:rFonts w:ascii="Arial" w:hAnsi="Arial" w:cs="Arial"/>
        </w:rPr>
        <w:fldChar w:fldCharType="separate"/>
      </w:r>
      <w:r w:rsidRPr="003B4FC8">
        <w:rPr>
          <w:rFonts w:ascii="Arial" w:hAnsi="Arial" w:cs="Arial"/>
        </w:rPr>
        <w:fldChar w:fldCharType="end"/>
      </w:r>
      <w:r w:rsidRPr="003B4FC8">
        <w:rPr>
          <w:rFonts w:ascii="Arial" w:hAnsi="Arial" w:cs="Arial"/>
        </w:rPr>
        <w:t xml:space="preserve"> nie podlegam </w:t>
      </w:r>
      <w:r w:rsidRPr="003B4FC8">
        <w:rPr>
          <w:rFonts w:ascii="Arial" w:eastAsia="Calibri" w:hAnsi="Arial" w:cs="Arial"/>
        </w:rPr>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Pr>
          <w:rFonts w:eastAsia="Calibri"/>
          <w:sz w:val="22"/>
          <w:szCs w:val="22"/>
        </w:rPr>
        <w:t>.</w:t>
      </w:r>
    </w:p>
    <w:p w:rsidR="000209F8" w:rsidRPr="000209F8" w:rsidRDefault="000209F8" w:rsidP="000209F8">
      <w:pPr>
        <w:spacing w:line="360" w:lineRule="auto"/>
        <w:jc w:val="both"/>
        <w:rPr>
          <w:rFonts w:eastAsia="Calibri"/>
          <w:b/>
          <w:i/>
          <w:sz w:val="20"/>
          <w:szCs w:val="20"/>
        </w:rPr>
      </w:pPr>
      <w:r>
        <w:rPr>
          <w:rFonts w:eastAsia="Calibri"/>
          <w:b/>
          <w:i/>
          <w:sz w:val="20"/>
          <w:szCs w:val="20"/>
        </w:rPr>
        <w:t xml:space="preserve">*) </w:t>
      </w:r>
      <w:r w:rsidRPr="000209F8">
        <w:rPr>
          <w:rFonts w:eastAsia="Calibri"/>
          <w:b/>
          <w:i/>
          <w:sz w:val="20"/>
          <w:szCs w:val="20"/>
        </w:rPr>
        <w:t>Zaznaczyć właściwe</w:t>
      </w:r>
    </w:p>
    <w:p w:rsidR="001B541E" w:rsidRPr="00A40632" w:rsidRDefault="003B4FC8" w:rsidP="001B541E">
      <w:pPr>
        <w:spacing w:before="120"/>
        <w:jc w:val="both"/>
        <w:rPr>
          <w:rFonts w:ascii="Arial" w:hAnsi="Arial" w:cs="Arial"/>
        </w:rPr>
      </w:pPr>
      <w:r>
        <w:rPr>
          <w:rFonts w:ascii="Arial" w:hAnsi="Arial" w:cs="Arial"/>
        </w:rPr>
        <w:t>5</w:t>
      </w:r>
      <w:r w:rsidR="001B541E" w:rsidRPr="00A40632">
        <w:rPr>
          <w:rFonts w:ascii="Arial" w:hAnsi="Arial" w:cs="Arial"/>
        </w:rPr>
        <w:t>. Ofertę niniejszą składam na kolejno ponumerowanych stronach.</w:t>
      </w:r>
    </w:p>
    <w:p w:rsidR="001B541E" w:rsidRPr="00A40632" w:rsidRDefault="003B4FC8" w:rsidP="001B541E">
      <w:pPr>
        <w:spacing w:before="240"/>
        <w:jc w:val="both"/>
        <w:rPr>
          <w:rFonts w:ascii="Arial" w:hAnsi="Arial" w:cs="Arial"/>
        </w:rPr>
      </w:pPr>
      <w:r>
        <w:rPr>
          <w:rFonts w:ascii="Arial" w:hAnsi="Arial" w:cs="Arial"/>
        </w:rPr>
        <w:t>6</w:t>
      </w:r>
      <w:r w:rsidR="001B541E" w:rsidRPr="00A40632">
        <w:rPr>
          <w:rFonts w:ascii="Arial" w:hAnsi="Arial" w:cs="Arial"/>
        </w:rPr>
        <w:t>.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0209F8" w:rsidRDefault="001B541E" w:rsidP="000209F8">
      <w:pPr>
        <w:pStyle w:val="Tekstpodstawowywcity"/>
        <w:rPr>
          <w:rFonts w:ascii="Arial" w:hAnsi="Arial" w:cs="Arial"/>
          <w:sz w:val="20"/>
          <w:szCs w:val="20"/>
        </w:rPr>
      </w:pPr>
      <w:r w:rsidRPr="00A40632">
        <w:rPr>
          <w:rFonts w:ascii="Arial" w:hAnsi="Arial" w:cs="Arial"/>
          <w:sz w:val="20"/>
          <w:szCs w:val="20"/>
        </w:rPr>
        <w:t>do reprezentowania Wykonawc</w:t>
      </w:r>
      <w:r w:rsidR="000209F8">
        <w:rPr>
          <w:rFonts w:ascii="Arial" w:hAnsi="Arial" w:cs="Arial"/>
          <w:sz w:val="20"/>
          <w:szCs w:val="20"/>
        </w:rPr>
        <w:t>y</w:t>
      </w:r>
      <w:bookmarkStart w:id="0" w:name="_GoBack"/>
      <w:bookmarkEnd w:id="0"/>
      <w:r w:rsidR="00710227">
        <w:rPr>
          <w:rFonts w:ascii="Arial" w:hAnsi="Arial" w:cs="Arial"/>
          <w:i/>
        </w:rPr>
        <w:t xml:space="preserve"> </w:t>
      </w:r>
      <w:r>
        <w:rPr>
          <w:rFonts w:ascii="Arial" w:hAnsi="Arial" w:cs="Arial"/>
          <w:i/>
        </w:rPr>
        <w:t xml:space="preserve">              </w:t>
      </w:r>
    </w:p>
    <w:sectPr w:rsidR="001B541E" w:rsidRPr="000209F8" w:rsidSect="00946E85">
      <w:headerReference w:type="even" r:id="rId9"/>
      <w:headerReference w:type="default" r:id="rId10"/>
      <w:footerReference w:type="even" r:id="rId11"/>
      <w:footerReference w:type="default" r:id="rId12"/>
      <w:headerReference w:type="first" r:id="rId13"/>
      <w:footerReference w:type="first" r:id="rId14"/>
      <w:pgSz w:w="11906" w:h="16838" w:code="9"/>
      <w:pgMar w:top="993" w:right="1418" w:bottom="1135"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2033" w:rsidRDefault="00902033">
      <w:r>
        <w:separator/>
      </w:r>
    </w:p>
  </w:endnote>
  <w:endnote w:type="continuationSeparator" w:id="0">
    <w:p w:rsidR="00902033" w:rsidRDefault="009020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0209F8">
      <w:rPr>
        <w:rStyle w:val="Numerstrony"/>
        <w:rFonts w:ascii="Arial" w:hAnsi="Arial"/>
        <w:noProof/>
        <w:sz w:val="18"/>
        <w:szCs w:val="18"/>
      </w:rPr>
      <w:t>2</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0209F8">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902033">
      <w:rPr>
        <w:rStyle w:val="Numerstrony"/>
        <w:noProof/>
      </w:rPr>
      <w:t>2</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2033" w:rsidRDefault="00902033">
      <w:r>
        <w:separator/>
      </w:r>
    </w:p>
  </w:footnote>
  <w:footnote w:type="continuationSeparator" w:id="0">
    <w:p w:rsidR="00902033" w:rsidRDefault="009020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17C2" w:rsidRDefault="007817C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17C2" w:rsidRDefault="007817C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17C2" w:rsidRDefault="007817C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5EB76B26"/>
    <w:multiLevelType w:val="hybridMultilevel"/>
    <w:tmpl w:val="6C1AB5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4"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6"/>
  </w:num>
  <w:num w:numId="3">
    <w:abstractNumId w:val="17"/>
  </w:num>
  <w:num w:numId="4">
    <w:abstractNumId w:val="25"/>
  </w:num>
  <w:num w:numId="5">
    <w:abstractNumId w:val="8"/>
  </w:num>
  <w:num w:numId="6">
    <w:abstractNumId w:val="13"/>
  </w:num>
  <w:num w:numId="7">
    <w:abstractNumId w:val="23"/>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8"/>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7"/>
  </w:num>
  <w:num w:numId="24">
    <w:abstractNumId w:val="29"/>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2033"/>
    <w:rsid w:val="00006B5B"/>
    <w:rsid w:val="00014627"/>
    <w:rsid w:val="000209F8"/>
    <w:rsid w:val="000600B5"/>
    <w:rsid w:val="000817D2"/>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B4FC8"/>
    <w:rsid w:val="003D5087"/>
    <w:rsid w:val="003F4C0E"/>
    <w:rsid w:val="003F5C86"/>
    <w:rsid w:val="004025A9"/>
    <w:rsid w:val="0040294E"/>
    <w:rsid w:val="00414D84"/>
    <w:rsid w:val="004B616D"/>
    <w:rsid w:val="004C1BCD"/>
    <w:rsid w:val="00534EBA"/>
    <w:rsid w:val="00577E99"/>
    <w:rsid w:val="00583EF9"/>
    <w:rsid w:val="00587DBF"/>
    <w:rsid w:val="005A476D"/>
    <w:rsid w:val="005D3C55"/>
    <w:rsid w:val="005D78E1"/>
    <w:rsid w:val="005E67CB"/>
    <w:rsid w:val="00607971"/>
    <w:rsid w:val="00611080"/>
    <w:rsid w:val="00632ADD"/>
    <w:rsid w:val="0064545E"/>
    <w:rsid w:val="00650B8E"/>
    <w:rsid w:val="00654219"/>
    <w:rsid w:val="00693802"/>
    <w:rsid w:val="006A0CCA"/>
    <w:rsid w:val="006C4F93"/>
    <w:rsid w:val="006D01AC"/>
    <w:rsid w:val="006D6F91"/>
    <w:rsid w:val="006F432D"/>
    <w:rsid w:val="006F7EBA"/>
    <w:rsid w:val="00700E1B"/>
    <w:rsid w:val="00700E60"/>
    <w:rsid w:val="00701322"/>
    <w:rsid w:val="00710227"/>
    <w:rsid w:val="007166E9"/>
    <w:rsid w:val="007427DE"/>
    <w:rsid w:val="00763481"/>
    <w:rsid w:val="00767DF9"/>
    <w:rsid w:val="007817C2"/>
    <w:rsid w:val="00786D4D"/>
    <w:rsid w:val="007926B3"/>
    <w:rsid w:val="007B7A31"/>
    <w:rsid w:val="008443B5"/>
    <w:rsid w:val="008A3EF3"/>
    <w:rsid w:val="008F7860"/>
    <w:rsid w:val="00902033"/>
    <w:rsid w:val="00903B9A"/>
    <w:rsid w:val="0093214C"/>
    <w:rsid w:val="00946E85"/>
    <w:rsid w:val="0095289F"/>
    <w:rsid w:val="00976928"/>
    <w:rsid w:val="00976F8E"/>
    <w:rsid w:val="009B230D"/>
    <w:rsid w:val="009E25D7"/>
    <w:rsid w:val="009F201D"/>
    <w:rsid w:val="00A14853"/>
    <w:rsid w:val="00A7581F"/>
    <w:rsid w:val="00A776D8"/>
    <w:rsid w:val="00AC237B"/>
    <w:rsid w:val="00AD4C38"/>
    <w:rsid w:val="00AF0090"/>
    <w:rsid w:val="00AF3479"/>
    <w:rsid w:val="00B0255F"/>
    <w:rsid w:val="00B10D7D"/>
    <w:rsid w:val="00B34FAC"/>
    <w:rsid w:val="00B82C42"/>
    <w:rsid w:val="00B87530"/>
    <w:rsid w:val="00B9039F"/>
    <w:rsid w:val="00B910A3"/>
    <w:rsid w:val="00C963FE"/>
    <w:rsid w:val="00CA0351"/>
    <w:rsid w:val="00CA2C76"/>
    <w:rsid w:val="00CD2766"/>
    <w:rsid w:val="00D129B6"/>
    <w:rsid w:val="00D13914"/>
    <w:rsid w:val="00D3354F"/>
    <w:rsid w:val="00D63505"/>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0B36887F-F216-430D-919B-FA38132D1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0096">
      <w:bodyDiv w:val="1"/>
      <w:marLeft w:val="0"/>
      <w:marRight w:val="0"/>
      <w:marTop w:val="0"/>
      <w:marBottom w:val="0"/>
      <w:divBdr>
        <w:top w:val="none" w:sz="0" w:space="0" w:color="auto"/>
        <w:left w:val="none" w:sz="0" w:space="0" w:color="auto"/>
        <w:bottom w:val="none" w:sz="0" w:space="0" w:color="auto"/>
        <w:right w:val="none" w:sz="0" w:space="0" w:color="auto"/>
      </w:divBdr>
    </w:div>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268538716">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ogloszenia.propublico.pl/prz"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m.podgorska@prz.edu.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OLITE~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13</TotalTime>
  <Pages>7</Pages>
  <Words>1897</Words>
  <Characters>13752</Characters>
  <Application>Microsoft Office Word</Application>
  <DocSecurity>0</DocSecurity>
  <Lines>114</Lines>
  <Paragraphs>31</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15618</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politechnika</dc:creator>
  <cp:keywords/>
  <cp:lastModifiedBy>politechnika</cp:lastModifiedBy>
  <cp:revision>3</cp:revision>
  <cp:lastPrinted>1601-01-01T00:00:00Z</cp:lastPrinted>
  <dcterms:created xsi:type="dcterms:W3CDTF">2022-11-04T07:21:00Z</dcterms:created>
  <dcterms:modified xsi:type="dcterms:W3CDTF">2022-11-04T07:34:00Z</dcterms:modified>
</cp:coreProperties>
</file>