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90C62" w:rsidP="00C75E27">
      <w:pPr>
        <w:spacing w:after="240"/>
        <w:jc w:val="right"/>
        <w:rPr>
          <w:sz w:val="22"/>
          <w:szCs w:val="22"/>
        </w:rPr>
      </w:pPr>
      <w:bookmarkStart w:id="0" w:name="_Hlk53520193"/>
      <w:r w:rsidRPr="00D90C6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90C62">
        <w:rPr>
          <w:sz w:val="22"/>
          <w:szCs w:val="22"/>
        </w:rPr>
        <w:t>2022-09-23</w:t>
      </w:r>
    </w:p>
    <w:p w:rsidR="00D90C62" w:rsidRPr="00D90C62" w:rsidRDefault="00D90C62" w:rsidP="00FB7F50">
      <w:pPr>
        <w:spacing w:after="40"/>
        <w:rPr>
          <w:b/>
          <w:bCs/>
          <w:sz w:val="22"/>
          <w:szCs w:val="22"/>
        </w:rPr>
      </w:pPr>
      <w:r w:rsidRPr="00D90C62">
        <w:rPr>
          <w:b/>
          <w:bCs/>
          <w:sz w:val="22"/>
          <w:szCs w:val="22"/>
        </w:rPr>
        <w:t>Politechnika Rzeszowska</w:t>
      </w:r>
    </w:p>
    <w:p w:rsidR="00FB7F50" w:rsidRPr="002245BE" w:rsidRDefault="00D90C62" w:rsidP="00FB7F50">
      <w:pPr>
        <w:spacing w:after="40"/>
        <w:rPr>
          <w:b/>
          <w:bCs/>
          <w:sz w:val="22"/>
          <w:szCs w:val="22"/>
        </w:rPr>
      </w:pPr>
      <w:r w:rsidRPr="00D90C62">
        <w:rPr>
          <w:b/>
          <w:bCs/>
          <w:sz w:val="22"/>
          <w:szCs w:val="22"/>
        </w:rPr>
        <w:t>Dział Zamówień Publicznych</w:t>
      </w:r>
    </w:p>
    <w:p w:rsidR="00FB7F50" w:rsidRPr="002245BE" w:rsidRDefault="00D90C62" w:rsidP="00FB7F50">
      <w:pPr>
        <w:rPr>
          <w:sz w:val="22"/>
          <w:szCs w:val="22"/>
        </w:rPr>
      </w:pPr>
      <w:r w:rsidRPr="00D90C6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90C62">
        <w:rPr>
          <w:sz w:val="22"/>
          <w:szCs w:val="22"/>
        </w:rPr>
        <w:t>12</w:t>
      </w:r>
    </w:p>
    <w:p w:rsidR="00FB7F50" w:rsidRPr="002245BE" w:rsidRDefault="00D90C62" w:rsidP="00FB7F50">
      <w:pPr>
        <w:rPr>
          <w:sz w:val="22"/>
          <w:szCs w:val="22"/>
        </w:rPr>
      </w:pPr>
      <w:r w:rsidRPr="00D90C6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90C62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90C62" w:rsidRPr="00607F9B" w:rsidTr="00D24B99">
        <w:trPr>
          <w:trHeight w:val="638"/>
        </w:trPr>
        <w:tc>
          <w:tcPr>
            <w:tcW w:w="959" w:type="dxa"/>
            <w:shd w:val="clear" w:color="auto" w:fill="auto"/>
          </w:tcPr>
          <w:p w:rsidR="00D90C62" w:rsidRPr="00607F9B" w:rsidRDefault="00D90C62" w:rsidP="00D24B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0C62" w:rsidRPr="00607F9B" w:rsidRDefault="00D90C62" w:rsidP="00D24B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0C6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0C62">
              <w:rPr>
                <w:b/>
                <w:bCs/>
                <w:sz w:val="22"/>
                <w:szCs w:val="22"/>
              </w:rPr>
              <w:t>Testy modułowych absorberów energii odnawialnej do zasilania infrastruktury przydrożnej w warunkach zbliżonych do rzeczywistych oraz testy zapylenia; Opracowanie i implementacja baterii segmentowych do modułowych absorberów energii odnawialnej do zasilania infrastruktury przydrożnej.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0C62">
              <w:rPr>
                <w:b/>
                <w:sz w:val="22"/>
                <w:szCs w:val="22"/>
              </w:rPr>
              <w:t>NA/O/248/2022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90C62" w:rsidRPr="00D90C6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90C62" w:rsidRPr="00D90C62">
        <w:rPr>
          <w:b/>
          <w:sz w:val="22"/>
          <w:szCs w:val="22"/>
        </w:rPr>
        <w:t>Politechnika Rzeszowska</w:t>
      </w:r>
    </w:p>
    <w:p w:rsidR="008642B3" w:rsidRDefault="00D90C62" w:rsidP="00C75E2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D90C6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90C62" w:rsidTr="00D24B99">
        <w:trPr>
          <w:cantSplit/>
        </w:trPr>
        <w:tc>
          <w:tcPr>
            <w:tcW w:w="9498" w:type="dxa"/>
          </w:tcPr>
          <w:p w:rsidR="00D90C62" w:rsidRPr="00D26ED6" w:rsidRDefault="00D90C62" w:rsidP="00D24B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90C62">
              <w:rPr>
                <w:b/>
                <w:sz w:val="22"/>
                <w:szCs w:val="22"/>
              </w:rPr>
              <w:t>IOD PERFORMANCE SP. Z O.O.</w:t>
            </w:r>
          </w:p>
          <w:p w:rsidR="00D90C62" w:rsidRPr="009F0E5C" w:rsidRDefault="00D90C62" w:rsidP="00D24B99">
            <w:pPr>
              <w:jc w:val="both"/>
              <w:rPr>
                <w:bCs/>
                <w:sz w:val="22"/>
                <w:szCs w:val="22"/>
              </w:rPr>
            </w:pPr>
            <w:r w:rsidRPr="00D90C62">
              <w:rPr>
                <w:bCs/>
                <w:sz w:val="22"/>
                <w:szCs w:val="22"/>
              </w:rPr>
              <w:t>ul. Biesiadna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0C62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90C62" w:rsidRPr="009F0E5C" w:rsidRDefault="00D90C62" w:rsidP="00D24B99">
            <w:pPr>
              <w:jc w:val="both"/>
              <w:rPr>
                <w:bCs/>
                <w:sz w:val="22"/>
                <w:szCs w:val="22"/>
              </w:rPr>
            </w:pPr>
            <w:r w:rsidRPr="00D90C62">
              <w:rPr>
                <w:bCs/>
                <w:sz w:val="22"/>
                <w:szCs w:val="22"/>
              </w:rPr>
              <w:t>35-304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0C62">
              <w:rPr>
                <w:bCs/>
                <w:sz w:val="22"/>
                <w:szCs w:val="22"/>
              </w:rPr>
              <w:t>Rzeszów</w:t>
            </w:r>
          </w:p>
          <w:p w:rsidR="00D90C62" w:rsidRDefault="00D90C62" w:rsidP="00D24B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90C62" w:rsidRPr="00211A34" w:rsidRDefault="00D90C62" w:rsidP="00D24B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90C6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90C62">
              <w:rPr>
                <w:sz w:val="22"/>
                <w:szCs w:val="22"/>
              </w:rPr>
              <w:t>Testy modułowych absorberów energii odnawialnej do zasilania infrastruktury przydrożnej w warunkach zbliżonych do rzeczywistych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90C62">
              <w:rPr>
                <w:b/>
                <w:sz w:val="22"/>
                <w:szCs w:val="22"/>
              </w:rPr>
              <w:t>23 370.00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90C62" w:rsidRPr="00D26ED6" w:rsidRDefault="00D90C62" w:rsidP="00D24B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90C62" w:rsidRDefault="00D90C62" w:rsidP="00D24B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90C62">
              <w:t>najkorzystniejsza oferta wg przyjętych kryteriów</w:t>
            </w:r>
          </w:p>
        </w:tc>
      </w:tr>
      <w:tr w:rsidR="00D90C62" w:rsidTr="00D24B99">
        <w:trPr>
          <w:cantSplit/>
        </w:trPr>
        <w:tc>
          <w:tcPr>
            <w:tcW w:w="9498" w:type="dxa"/>
          </w:tcPr>
          <w:p w:rsidR="00D90C62" w:rsidRPr="00D26ED6" w:rsidRDefault="00D90C62" w:rsidP="00D24B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90C62">
              <w:rPr>
                <w:b/>
                <w:sz w:val="22"/>
                <w:szCs w:val="22"/>
              </w:rPr>
              <w:t>IOD PERFORMANCE SP. Z O.O.</w:t>
            </w:r>
          </w:p>
          <w:p w:rsidR="00D90C62" w:rsidRPr="009F0E5C" w:rsidRDefault="00D90C62" w:rsidP="00D24B99">
            <w:pPr>
              <w:jc w:val="both"/>
              <w:rPr>
                <w:bCs/>
                <w:sz w:val="22"/>
                <w:szCs w:val="22"/>
              </w:rPr>
            </w:pPr>
            <w:r w:rsidRPr="00D90C62">
              <w:rPr>
                <w:bCs/>
                <w:sz w:val="22"/>
                <w:szCs w:val="22"/>
              </w:rPr>
              <w:t>ul. Biesiadna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0C62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90C62" w:rsidRPr="009F0E5C" w:rsidRDefault="00D90C62" w:rsidP="00D24B99">
            <w:pPr>
              <w:jc w:val="both"/>
              <w:rPr>
                <w:bCs/>
                <w:sz w:val="22"/>
                <w:szCs w:val="22"/>
              </w:rPr>
            </w:pPr>
            <w:r w:rsidRPr="00D90C62">
              <w:rPr>
                <w:bCs/>
                <w:sz w:val="22"/>
                <w:szCs w:val="22"/>
              </w:rPr>
              <w:t>35-304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0C62">
              <w:rPr>
                <w:bCs/>
                <w:sz w:val="22"/>
                <w:szCs w:val="22"/>
              </w:rPr>
              <w:t>Rzeszów</w:t>
            </w:r>
          </w:p>
          <w:p w:rsidR="00D90C62" w:rsidRDefault="00D90C62" w:rsidP="00D24B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90C62" w:rsidRPr="00211A34" w:rsidRDefault="00D90C62" w:rsidP="00D24B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90C6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90C62">
              <w:rPr>
                <w:sz w:val="22"/>
                <w:szCs w:val="22"/>
              </w:rPr>
              <w:t>Testy modułowych absorberów energii odnawialnej do zasilania infrastruktury przydrożnej w warunkach zbliżonych do rzeczywistych – testy zapylenia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90C62">
              <w:rPr>
                <w:b/>
                <w:sz w:val="22"/>
                <w:szCs w:val="22"/>
              </w:rPr>
              <w:t>60 270.00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90C62" w:rsidRPr="00D26ED6" w:rsidRDefault="00D90C62" w:rsidP="00D24B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90C62" w:rsidRDefault="00D90C62" w:rsidP="00D24B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90C62">
              <w:t>najkorzystniejsza oferta wg przyjętych kryteriów</w:t>
            </w:r>
          </w:p>
        </w:tc>
      </w:tr>
      <w:tr w:rsidR="00D90C62" w:rsidTr="00D24B99">
        <w:trPr>
          <w:cantSplit/>
        </w:trPr>
        <w:tc>
          <w:tcPr>
            <w:tcW w:w="9498" w:type="dxa"/>
          </w:tcPr>
          <w:p w:rsidR="00D90C62" w:rsidRPr="00D26ED6" w:rsidRDefault="00D90C62" w:rsidP="00D24B9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90C62">
              <w:rPr>
                <w:b/>
                <w:sz w:val="22"/>
                <w:szCs w:val="22"/>
              </w:rPr>
              <w:lastRenderedPageBreak/>
              <w:t>Unitk2 Sp. o.o.</w:t>
            </w:r>
          </w:p>
          <w:p w:rsidR="00D90C62" w:rsidRPr="009F0E5C" w:rsidRDefault="00D90C62" w:rsidP="00D24B99">
            <w:pPr>
              <w:jc w:val="both"/>
              <w:rPr>
                <w:bCs/>
                <w:sz w:val="22"/>
                <w:szCs w:val="22"/>
              </w:rPr>
            </w:pPr>
            <w:r w:rsidRPr="00D90C62">
              <w:rPr>
                <w:bCs/>
                <w:sz w:val="22"/>
                <w:szCs w:val="22"/>
              </w:rPr>
              <w:t>ul Św. Kingi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0C62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90C62">
              <w:rPr>
                <w:bCs/>
                <w:sz w:val="22"/>
                <w:szCs w:val="22"/>
              </w:rPr>
              <w:t>/39</w:t>
            </w:r>
          </w:p>
          <w:p w:rsidR="00D90C62" w:rsidRPr="009F0E5C" w:rsidRDefault="00D90C62" w:rsidP="00D24B99">
            <w:pPr>
              <w:jc w:val="both"/>
              <w:rPr>
                <w:bCs/>
                <w:sz w:val="22"/>
                <w:szCs w:val="22"/>
              </w:rPr>
            </w:pPr>
            <w:r w:rsidRPr="00D90C62">
              <w:rPr>
                <w:bCs/>
                <w:sz w:val="22"/>
                <w:szCs w:val="22"/>
              </w:rPr>
              <w:t>35-614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0C62">
              <w:rPr>
                <w:bCs/>
                <w:sz w:val="22"/>
                <w:szCs w:val="22"/>
              </w:rPr>
              <w:t>Rzeszów</w:t>
            </w:r>
          </w:p>
          <w:p w:rsidR="00D90C62" w:rsidRDefault="00D90C62" w:rsidP="00D24B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90C62" w:rsidRPr="00211A34" w:rsidRDefault="00D90C62" w:rsidP="00D24B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90C6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90C62">
              <w:rPr>
                <w:sz w:val="22"/>
                <w:szCs w:val="22"/>
              </w:rPr>
              <w:t>Opracowanie i implementacja baterii segmentowych do modułowych absorberów energii odnawialnej do zasilania infrastruktury przydrożnej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90C62">
              <w:rPr>
                <w:b/>
                <w:sz w:val="22"/>
                <w:szCs w:val="22"/>
              </w:rPr>
              <w:t>36 900.00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90C62" w:rsidRPr="00D26ED6" w:rsidRDefault="00D90C62" w:rsidP="00D24B9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90C62" w:rsidRDefault="00D90C62" w:rsidP="00D24B9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90C62">
              <w:t>najkorzystniejsza oferta wg przyjętych kryteriów</w:t>
            </w:r>
          </w:p>
        </w:tc>
      </w:tr>
    </w:tbl>
    <w:p w:rsidR="003A0AFC" w:rsidRDefault="00955B9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3261"/>
      </w:tblGrid>
      <w:tr w:rsidR="00955B93" w:rsidRPr="00955B93" w:rsidTr="00955B93">
        <w:tc>
          <w:tcPr>
            <w:tcW w:w="993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Cena oferty</w:t>
            </w:r>
          </w:p>
        </w:tc>
      </w:tr>
      <w:tr w:rsidR="00955B93" w:rsidRPr="00955B93" w:rsidTr="00955B93">
        <w:tc>
          <w:tcPr>
            <w:tcW w:w="993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5B93" w:rsidRPr="00955B93" w:rsidRDefault="00955B93" w:rsidP="00D24B99">
            <w:pPr>
              <w:spacing w:before="80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IOD PERFORMANCE SP. Z O.O.</w:t>
            </w:r>
          </w:p>
          <w:p w:rsidR="00955B93" w:rsidRPr="00955B93" w:rsidRDefault="00955B93" w:rsidP="00D24B99">
            <w:pPr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 xml:space="preserve">ul. Biesiadna 9 </w:t>
            </w:r>
          </w:p>
          <w:p w:rsidR="00955B93" w:rsidRPr="00955B93" w:rsidRDefault="00955B93" w:rsidP="00D24B99">
            <w:pPr>
              <w:spacing w:after="80"/>
              <w:jc w:val="both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35-304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23 370.00 zł</w:t>
            </w:r>
          </w:p>
        </w:tc>
      </w:tr>
      <w:tr w:rsidR="00955B93" w:rsidRPr="00955B93" w:rsidTr="00955B93">
        <w:tc>
          <w:tcPr>
            <w:tcW w:w="993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5B93" w:rsidRPr="00955B93" w:rsidRDefault="00955B93" w:rsidP="00D24B99">
            <w:pPr>
              <w:spacing w:before="80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IOD PERFORMANCE SP. Z O.O.</w:t>
            </w:r>
          </w:p>
          <w:p w:rsidR="00955B93" w:rsidRPr="00955B93" w:rsidRDefault="00955B93" w:rsidP="00D24B99">
            <w:pPr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 xml:space="preserve">ul. Biesiadna 9 </w:t>
            </w:r>
          </w:p>
          <w:p w:rsidR="00955B93" w:rsidRPr="00955B93" w:rsidRDefault="00955B93" w:rsidP="00D24B99">
            <w:pPr>
              <w:spacing w:after="80"/>
              <w:jc w:val="both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35-304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60 270.00 zł</w:t>
            </w:r>
          </w:p>
        </w:tc>
      </w:tr>
      <w:tr w:rsidR="00955B93" w:rsidRPr="00955B93" w:rsidTr="00955B93">
        <w:tc>
          <w:tcPr>
            <w:tcW w:w="993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55B93" w:rsidRPr="00955B93" w:rsidRDefault="00955B93" w:rsidP="00D24B99">
            <w:pPr>
              <w:spacing w:before="80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Unitk2 Sp. o.o.</w:t>
            </w:r>
          </w:p>
          <w:p w:rsidR="00955B93" w:rsidRPr="00955B93" w:rsidRDefault="00955B93" w:rsidP="00D24B99">
            <w:pPr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 xml:space="preserve">ul Św. Kingi 16/39 </w:t>
            </w:r>
          </w:p>
          <w:p w:rsidR="00955B93" w:rsidRPr="00955B93" w:rsidRDefault="00955B93" w:rsidP="00D24B99">
            <w:pPr>
              <w:spacing w:after="80"/>
              <w:jc w:val="both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35-614 Rzeszów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55B93" w:rsidRPr="00955B93" w:rsidRDefault="00955B93" w:rsidP="00D24B99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955B93">
              <w:rPr>
                <w:sz w:val="20"/>
                <w:szCs w:val="20"/>
              </w:rPr>
              <w:t>36 900.00 zł</w:t>
            </w:r>
          </w:p>
        </w:tc>
      </w:tr>
    </w:tbl>
    <w:p w:rsidR="00955B93" w:rsidRPr="00756CDA" w:rsidRDefault="00955B9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C75E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29A" w:rsidRDefault="005A729A">
      <w:r>
        <w:separator/>
      </w:r>
    </w:p>
  </w:endnote>
  <w:endnote w:type="continuationSeparator" w:id="0">
    <w:p w:rsidR="005A729A" w:rsidRDefault="005A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29A" w:rsidRDefault="005A729A">
      <w:r>
        <w:separator/>
      </w:r>
    </w:p>
  </w:footnote>
  <w:footnote w:type="continuationSeparator" w:id="0">
    <w:p w:rsidR="005A729A" w:rsidRDefault="005A72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E27" w:rsidRDefault="00955B93" w:rsidP="00C75E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C75E27" w:rsidRDefault="00C75E27" w:rsidP="00C75E27">
    <w:pPr>
      <w:pStyle w:val="Nagwek"/>
      <w:jc w:val="both"/>
      <w:rPr>
        <w:sz w:val="22"/>
        <w:szCs w:val="22"/>
      </w:rPr>
    </w:pPr>
  </w:p>
  <w:p w:rsidR="006E3089" w:rsidRPr="00C75E27" w:rsidRDefault="00C75E27" w:rsidP="00C75E27">
    <w:pPr>
      <w:pStyle w:val="Nagwek"/>
      <w:jc w:val="both"/>
      <w:rPr>
        <w:sz w:val="22"/>
        <w:szCs w:val="22"/>
      </w:rPr>
    </w:pPr>
    <w:r w:rsidRPr="00C75E27">
      <w:rPr>
        <w:sz w:val="22"/>
        <w:szCs w:val="22"/>
      </w:rPr>
      <w:t>RPO .ML .22.001 - N3_088 Modułowe absorbery energii odnawialnej do zasilania infrastruktury przydrożnej;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729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729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5B93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5E27"/>
    <w:rsid w:val="00CA0B33"/>
    <w:rsid w:val="00CA3511"/>
    <w:rsid w:val="00CF75AF"/>
    <w:rsid w:val="00D01E5B"/>
    <w:rsid w:val="00D04203"/>
    <w:rsid w:val="00D26ED6"/>
    <w:rsid w:val="00D42C90"/>
    <w:rsid w:val="00D8427E"/>
    <w:rsid w:val="00D90C6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7EB372-20D4-4266-AE1A-27EA0CEDF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2022-09-23T12:05:00Z</cp:lastPrinted>
  <dcterms:created xsi:type="dcterms:W3CDTF">2022-09-23T12:05:00Z</dcterms:created>
  <dcterms:modified xsi:type="dcterms:W3CDTF">2022-09-23T12:05:00Z</dcterms:modified>
</cp:coreProperties>
</file>