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483" w:rsidRPr="00AB4742" w:rsidRDefault="00524483" w:rsidP="00524483">
      <w:pPr>
        <w:jc w:val="center"/>
        <w:rPr>
          <w:rFonts w:ascii="Times New Roman" w:hAnsi="Times New Roman" w:cs="Times New Roman"/>
        </w:rPr>
      </w:pPr>
      <w:r w:rsidRPr="00AB4742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7754766" cy="800894"/>
            <wp:effectExtent l="0" t="0" r="0" b="0"/>
            <wp:docPr id="1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960" cy="82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483" w:rsidRPr="00AB4742" w:rsidRDefault="00524483" w:rsidP="006047D9">
      <w:pPr>
        <w:jc w:val="both"/>
        <w:rPr>
          <w:rFonts w:ascii="Times New Roman" w:hAnsi="Times New Roman" w:cs="Times New Roman"/>
          <w:spacing w:val="-6"/>
        </w:rPr>
      </w:pPr>
      <w:proofErr w:type="gramStart"/>
      <w:r w:rsidRPr="00AB4742">
        <w:rPr>
          <w:rFonts w:ascii="Times New Roman" w:hAnsi="Times New Roman" w:cs="Times New Roman"/>
          <w:spacing w:val="-6"/>
        </w:rPr>
        <w:t xml:space="preserve">RPO .RC .22.008 - </w:t>
      </w:r>
      <w:proofErr w:type="gramEnd"/>
      <w:r w:rsidRPr="00AB4742">
        <w:rPr>
          <w:rFonts w:ascii="Times New Roman" w:hAnsi="Times New Roman" w:cs="Times New Roman"/>
          <w:spacing w:val="-6"/>
        </w:rPr>
        <w:t>PCI N3_648 Innowacyjna sonda peptydowa oparta o strukturę receptora GLP-1R do screeningu kandydatów na leki w chorobach metabol</w:t>
      </w:r>
      <w:proofErr w:type="gramStart"/>
      <w:r w:rsidRPr="00AB4742">
        <w:rPr>
          <w:rFonts w:ascii="Times New Roman" w:hAnsi="Times New Roman" w:cs="Times New Roman"/>
          <w:spacing w:val="-6"/>
        </w:rPr>
        <w:t xml:space="preserve">;- </w:t>
      </w:r>
      <w:r w:rsidRPr="00AB4742">
        <w:rPr>
          <w:rFonts w:ascii="Times New Roman" w:hAnsi="Times New Roman" w:cs="Times New Roman"/>
          <w:b/>
          <w:spacing w:val="-6"/>
        </w:rPr>
        <w:t>zad</w:t>
      </w:r>
      <w:proofErr w:type="gramEnd"/>
      <w:r w:rsidRPr="00AB4742">
        <w:rPr>
          <w:rFonts w:ascii="Times New Roman" w:hAnsi="Times New Roman" w:cs="Times New Roman"/>
          <w:b/>
          <w:spacing w:val="-6"/>
        </w:rPr>
        <w:t xml:space="preserve"> 1</w:t>
      </w:r>
      <w:r w:rsidRPr="00AB4742">
        <w:rPr>
          <w:rFonts w:ascii="Times New Roman" w:hAnsi="Times New Roman" w:cs="Times New Roman"/>
          <w:spacing w:val="-6"/>
        </w:rPr>
        <w:t xml:space="preserve"> </w:t>
      </w:r>
    </w:p>
    <w:p w:rsidR="00524483" w:rsidRPr="00AB4742" w:rsidRDefault="00524483" w:rsidP="006047D9">
      <w:pPr>
        <w:spacing w:after="0"/>
        <w:jc w:val="both"/>
        <w:rPr>
          <w:rFonts w:ascii="Times New Roman" w:hAnsi="Times New Roman" w:cs="Times New Roman"/>
          <w:b/>
        </w:rPr>
      </w:pPr>
      <w:proofErr w:type="gramStart"/>
      <w:r w:rsidRPr="00AB4742">
        <w:rPr>
          <w:rFonts w:ascii="Times New Roman" w:hAnsi="Times New Roman" w:cs="Times New Roman"/>
        </w:rPr>
        <w:t xml:space="preserve">RPO .RC .22.009 - </w:t>
      </w:r>
      <w:proofErr w:type="gramEnd"/>
      <w:r w:rsidRPr="00AB4742">
        <w:rPr>
          <w:rFonts w:ascii="Times New Roman" w:hAnsi="Times New Roman" w:cs="Times New Roman"/>
        </w:rPr>
        <w:t xml:space="preserve">PCI N3_103 </w:t>
      </w:r>
      <w:proofErr w:type="spellStart"/>
      <w:r w:rsidRPr="00AB4742">
        <w:rPr>
          <w:rFonts w:ascii="Times New Roman" w:hAnsi="Times New Roman" w:cs="Times New Roman"/>
        </w:rPr>
        <w:t>Antymikrobowe</w:t>
      </w:r>
      <w:proofErr w:type="spellEnd"/>
      <w:r w:rsidRPr="00AB4742">
        <w:rPr>
          <w:rFonts w:ascii="Times New Roman" w:hAnsi="Times New Roman" w:cs="Times New Roman"/>
        </w:rPr>
        <w:t xml:space="preserve"> proekologiczne powłoki z lakierów </w:t>
      </w:r>
      <w:proofErr w:type="spellStart"/>
      <w:r w:rsidRPr="00AB4742">
        <w:rPr>
          <w:rFonts w:ascii="Times New Roman" w:hAnsi="Times New Roman" w:cs="Times New Roman"/>
        </w:rPr>
        <w:t>proszk</w:t>
      </w:r>
      <w:proofErr w:type="spellEnd"/>
      <w:r w:rsidRPr="00AB4742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AB4742">
        <w:rPr>
          <w:rFonts w:ascii="Times New Roman" w:hAnsi="Times New Roman" w:cs="Times New Roman"/>
        </w:rPr>
        <w:t>dedyk</w:t>
      </w:r>
      <w:proofErr w:type="gramEnd"/>
      <w:r w:rsidRPr="00AB4742">
        <w:rPr>
          <w:rFonts w:ascii="Times New Roman" w:hAnsi="Times New Roman" w:cs="Times New Roman"/>
        </w:rPr>
        <w:t>.</w:t>
      </w:r>
      <w:proofErr w:type="gramStart"/>
      <w:r w:rsidRPr="00AB4742">
        <w:rPr>
          <w:rFonts w:ascii="Times New Roman" w:hAnsi="Times New Roman" w:cs="Times New Roman"/>
        </w:rPr>
        <w:t>do</w:t>
      </w:r>
      <w:proofErr w:type="spellEnd"/>
      <w:proofErr w:type="gramEnd"/>
      <w:r w:rsidRPr="00AB4742">
        <w:rPr>
          <w:rFonts w:ascii="Times New Roman" w:hAnsi="Times New Roman" w:cs="Times New Roman"/>
        </w:rPr>
        <w:t xml:space="preserve"> </w:t>
      </w:r>
      <w:proofErr w:type="spellStart"/>
      <w:r w:rsidRPr="00AB4742">
        <w:rPr>
          <w:rFonts w:ascii="Times New Roman" w:hAnsi="Times New Roman" w:cs="Times New Roman"/>
        </w:rPr>
        <w:t>zabezp.</w:t>
      </w:r>
      <w:proofErr w:type="gramStart"/>
      <w:r w:rsidRPr="00AB4742">
        <w:rPr>
          <w:rFonts w:ascii="Times New Roman" w:hAnsi="Times New Roman" w:cs="Times New Roman"/>
        </w:rPr>
        <w:t>pow</w:t>
      </w:r>
      <w:proofErr w:type="gramEnd"/>
      <w:r w:rsidRPr="00AB4742">
        <w:rPr>
          <w:rFonts w:ascii="Times New Roman" w:hAnsi="Times New Roman" w:cs="Times New Roman"/>
        </w:rPr>
        <w:t>.kompoz.w</w:t>
      </w:r>
      <w:proofErr w:type="spellEnd"/>
      <w:r w:rsidRPr="00AB4742">
        <w:rPr>
          <w:rFonts w:ascii="Times New Roman" w:hAnsi="Times New Roman" w:cs="Times New Roman"/>
        </w:rPr>
        <w:t xml:space="preserve"> śr. </w:t>
      </w:r>
      <w:proofErr w:type="spellStart"/>
      <w:proofErr w:type="gramStart"/>
      <w:r w:rsidRPr="00AB4742">
        <w:rPr>
          <w:rFonts w:ascii="Times New Roman" w:hAnsi="Times New Roman" w:cs="Times New Roman"/>
        </w:rPr>
        <w:t>transp</w:t>
      </w:r>
      <w:proofErr w:type="spellEnd"/>
      <w:proofErr w:type="gramEnd"/>
      <w:r w:rsidRPr="00AB4742">
        <w:rPr>
          <w:rFonts w:ascii="Times New Roman" w:hAnsi="Times New Roman" w:cs="Times New Roman"/>
        </w:rPr>
        <w:t xml:space="preserve">. </w:t>
      </w:r>
      <w:proofErr w:type="gramStart"/>
      <w:r w:rsidRPr="00AB4742">
        <w:rPr>
          <w:rFonts w:ascii="Times New Roman" w:hAnsi="Times New Roman" w:cs="Times New Roman"/>
        </w:rPr>
        <w:t>i</w:t>
      </w:r>
      <w:proofErr w:type="gramEnd"/>
      <w:r w:rsidRPr="00AB4742">
        <w:rPr>
          <w:rFonts w:ascii="Times New Roman" w:hAnsi="Times New Roman" w:cs="Times New Roman"/>
        </w:rPr>
        <w:t xml:space="preserve"> </w:t>
      </w:r>
      <w:proofErr w:type="spellStart"/>
      <w:r w:rsidRPr="00AB4742">
        <w:rPr>
          <w:rFonts w:ascii="Times New Roman" w:hAnsi="Times New Roman" w:cs="Times New Roman"/>
        </w:rPr>
        <w:t>przem.lotn</w:t>
      </w:r>
      <w:proofErr w:type="spellEnd"/>
      <w:r w:rsidRPr="00AB4742">
        <w:rPr>
          <w:rFonts w:ascii="Times New Roman" w:hAnsi="Times New Roman" w:cs="Times New Roman"/>
        </w:rPr>
        <w:t xml:space="preserve">.;- </w:t>
      </w:r>
      <w:proofErr w:type="gramStart"/>
      <w:r w:rsidRPr="00AB4742">
        <w:rPr>
          <w:rFonts w:ascii="Times New Roman" w:hAnsi="Times New Roman" w:cs="Times New Roman"/>
          <w:b/>
        </w:rPr>
        <w:t>zad</w:t>
      </w:r>
      <w:proofErr w:type="gramEnd"/>
      <w:r w:rsidRPr="00AB4742">
        <w:rPr>
          <w:rFonts w:ascii="Times New Roman" w:hAnsi="Times New Roman" w:cs="Times New Roman"/>
          <w:b/>
        </w:rPr>
        <w:t xml:space="preserve"> 2, zad 3, zad 4 </w:t>
      </w:r>
    </w:p>
    <w:p w:rsidR="000148A3" w:rsidRPr="00AB4742" w:rsidRDefault="00524483" w:rsidP="00524483">
      <w:pPr>
        <w:jc w:val="right"/>
        <w:rPr>
          <w:rFonts w:ascii="Times New Roman" w:hAnsi="Times New Roman" w:cs="Times New Roman"/>
          <w:b/>
        </w:rPr>
      </w:pPr>
      <w:bookmarkStart w:id="0" w:name="_GoBack"/>
      <w:r w:rsidRPr="00AB4742">
        <w:rPr>
          <w:rFonts w:ascii="Times New Roman" w:hAnsi="Times New Roman" w:cs="Times New Roman"/>
          <w:b/>
        </w:rPr>
        <w:t xml:space="preserve">Zał. nr 2 do zapytania ofertowego </w:t>
      </w:r>
    </w:p>
    <w:bookmarkEnd w:id="0"/>
    <w:p w:rsidR="00524483" w:rsidRPr="00AB4742" w:rsidRDefault="00524483" w:rsidP="00524483">
      <w:pPr>
        <w:jc w:val="right"/>
        <w:rPr>
          <w:rFonts w:ascii="Times New Roman" w:hAnsi="Times New Roman" w:cs="Times New Roman"/>
          <w:b/>
        </w:rPr>
      </w:pPr>
    </w:p>
    <w:p w:rsidR="00524483" w:rsidRPr="00AB4742" w:rsidRDefault="00524483" w:rsidP="0052448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B4742">
        <w:rPr>
          <w:rFonts w:ascii="Times New Roman" w:hAnsi="Times New Roman" w:cs="Times New Roman"/>
          <w:b/>
          <w:sz w:val="36"/>
          <w:szCs w:val="36"/>
        </w:rPr>
        <w:t>SZCZEGÓŁOWY OPIS PRZEDMIOTU ZAMÓWIENIA</w:t>
      </w:r>
    </w:p>
    <w:p w:rsidR="00FD3FFA" w:rsidRPr="00AB4742" w:rsidRDefault="00FD3FFA" w:rsidP="00FD3FFA">
      <w:pPr>
        <w:rPr>
          <w:rFonts w:ascii="Times New Roman" w:hAnsi="Times New Roman" w:cs="Times New Roman"/>
          <w:b/>
          <w:sz w:val="16"/>
          <w:szCs w:val="16"/>
        </w:rPr>
      </w:pPr>
    </w:p>
    <w:p w:rsidR="00FD3FFA" w:rsidRPr="00AB4742" w:rsidRDefault="008A3688" w:rsidP="00EB3D1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B4742">
        <w:rPr>
          <w:rFonts w:ascii="Times New Roman" w:hAnsi="Times New Roman" w:cs="Times New Roman"/>
          <w:b/>
          <w:sz w:val="24"/>
          <w:szCs w:val="24"/>
          <w:highlight w:val="yellow"/>
        </w:rPr>
        <w:t>ZADANIE 2  DOSTAWA</w:t>
      </w:r>
      <w:proofErr w:type="gramEnd"/>
      <w:r w:rsidRPr="00AB4742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MATERIAŁÓW I SUROWCÓW.</w:t>
      </w:r>
    </w:p>
    <w:p w:rsidR="0046368A" w:rsidRPr="00E46AB0" w:rsidRDefault="0046368A" w:rsidP="00EB3D1E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23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6040"/>
        <w:gridCol w:w="1380"/>
        <w:gridCol w:w="3948"/>
      </w:tblGrid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L. </w:t>
            </w:r>
            <w:proofErr w:type="gramStart"/>
            <w:r w:rsidRPr="00AB474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p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.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Nazwa składowej wydatku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ILOŚĆ </w:t>
            </w:r>
          </w:p>
        </w:tc>
        <w:tc>
          <w:tcPr>
            <w:tcW w:w="3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Jm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Styren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 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Metakrylan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metylu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2,5 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Ksylen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 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Chlorobenzen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2,5 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Aceton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 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Etylowy alkohol 96%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 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Line-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EtOH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eterówka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octan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 xml:space="preserve"> winylu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 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Akrylan butylu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2,5 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2-hydroxyethyl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acrylate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250 ml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4-hydroxybutyl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acrylate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 g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Acrylic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acid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 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13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2-butanon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 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Fiksanale HCl 0,1 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Fiksanale NaOH 0,1 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Fiksanale KOH 0,1 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THF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 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1,4-butanediol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 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Izopropanol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Wodorotlenek sodu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 kg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Chlorek sodu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 kg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Kwas mrówkowy 98-100%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 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Hydroxypropyl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acrylate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 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chloroform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 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Błękit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bromofenolowy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r-r 0,1% w etanolu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250 ml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2,2-Dimethoxy-2-phenylacetophenone 98.0+%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250 g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27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1-Hydroxycyclohexyl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Phenyl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Ketone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98.0+%,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 g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28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2-Hydroxy-4′-(2-hydroxyethoxy</w:t>
            </w: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)-2-methylpropiophenone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 g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29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chloroform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deuterowany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500 ml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THF do GPC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2,5 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TDI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250 g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HDI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250 ml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33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poly</w:t>
            </w:r>
            <w:proofErr w:type="spellEnd"/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(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ethylene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glycol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)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methacrylate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500 ml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34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3-(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Acryloyloxy</w:t>
            </w:r>
            <w:proofErr w:type="spellEnd"/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)-2-hydroxypropyl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methacrylate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9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500 ml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Diphenyliodonium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hexafluorophosphate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5 g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36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Benzyl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acrylate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10 g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37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Ethyl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acrylate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100 ml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38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Lauryl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acrylate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100 ml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39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Octadecyl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acrylate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250 g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40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Isobutyl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acrylate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250 ml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41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Trimethylsilyl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acrylate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25 g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42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tert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-Butyl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acrylate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100 ml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43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Vinyltrimethylsilane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25 g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44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akrylan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hydroksyetylu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250 ml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45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2-(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Trimethylsilyloxy</w:t>
            </w:r>
            <w:proofErr w:type="spellEnd"/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)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ethyl</w:t>
            </w:r>
            <w:proofErr w:type="spellEnd"/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methacrylate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25 g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46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Ethyl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2-(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trimethylsilylmethyl</w:t>
            </w:r>
            <w:proofErr w:type="spellEnd"/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)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acrylate</w:t>
            </w:r>
            <w:proofErr w:type="spellEnd"/>
            <w:proofErr w:type="gram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 g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47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(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Trimethylsilyl</w:t>
            </w:r>
            <w:proofErr w:type="spellEnd"/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)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methacrylate</w:t>
            </w:r>
            <w:proofErr w:type="spellEnd"/>
            <w:proofErr w:type="gram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 g</w:t>
            </w:r>
          </w:p>
        </w:tc>
      </w:tr>
      <w:tr w:rsidR="00FD3FFA" w:rsidRPr="00AB4742" w:rsidTr="00317539">
        <w:trPr>
          <w:trHeight w:val="317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48</w:t>
            </w:r>
          </w:p>
        </w:tc>
        <w:tc>
          <w:tcPr>
            <w:tcW w:w="6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Krzemionka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hydrofobizowana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3FFA" w:rsidRPr="00AB4742" w:rsidRDefault="00FD3FFA" w:rsidP="00FD3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500 g</w:t>
            </w:r>
          </w:p>
        </w:tc>
      </w:tr>
    </w:tbl>
    <w:p w:rsidR="00524483" w:rsidRPr="00AB4742" w:rsidRDefault="00524483" w:rsidP="00317539">
      <w:pPr>
        <w:rPr>
          <w:rFonts w:ascii="Times New Roman" w:hAnsi="Times New Roman" w:cs="Times New Roman"/>
        </w:rPr>
      </w:pPr>
    </w:p>
    <w:p w:rsidR="00BB7DA7" w:rsidRPr="00AB4742" w:rsidRDefault="008A3688" w:rsidP="008A368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AB4742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ZAD 3  DOSTAWA</w:t>
      </w:r>
      <w:proofErr w:type="gramEnd"/>
      <w:r w:rsidRPr="00AB4742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 SPRZĘTU LABORATORYJNEGO -PAKIET I</w:t>
      </w:r>
    </w:p>
    <w:tbl>
      <w:tblPr>
        <w:tblW w:w="90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060"/>
        <w:gridCol w:w="2040"/>
        <w:gridCol w:w="960"/>
      </w:tblGrid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L. </w:t>
            </w:r>
            <w:proofErr w:type="gramStart"/>
            <w:r w:rsidRPr="00AB474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p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.</w:t>
            </w:r>
          </w:p>
        </w:tc>
        <w:tc>
          <w:tcPr>
            <w:tcW w:w="5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Nazwa składowej wydatku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jednostka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Ilość 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 xml:space="preserve">Blacha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zimnowalcowa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 xml:space="preserve"> o wymiarach 0,5x1000x2000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5,00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Włóknina filtracyjna do malarni (1mx10m)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Kombinezon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pyłoochronny</w:t>
            </w:r>
            <w:proofErr w:type="spell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Paski ścierne typu S-42 do testera ścieralności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3,00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Krążki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scierne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CS-10 (zielone, do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Tabera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para)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komplet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Etykiety laboratoryjne bez nadruku 60x40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Wąż silikonowy fi </w:t>
            </w:r>
            <w:proofErr w:type="spellStart"/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wewn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6 mm</w:t>
            </w:r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metr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Wąż silikonowy fi </w:t>
            </w:r>
            <w:proofErr w:type="spellStart"/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wewn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7 mm</w:t>
            </w:r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metr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Wąż silikonowy fi </w:t>
            </w:r>
            <w:proofErr w:type="spellStart"/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wewn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8 mm</w:t>
            </w:r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metr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20,00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Ceratka teflonowa bez kleju 0,13 mm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metr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 xml:space="preserve"> kwadratowy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10,00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Etykiety z czerwoną ramką 63x38 mm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opakowanie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Marker permanentny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Sharpi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Twin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Tip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1 mm i 0,5 mm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10,00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Naklejki na rolce prostokątne 23x13 mm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Naklejki do probówek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opakowanie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15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Parafilm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szerokość 100 mm dł. 75 m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Parafilm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szerokość 50 mm dł. 75 m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Paski wskaźnikowe pH 1-14 rolka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sztuka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Folia aluminiowa szer. 30 cm, grubość 0,02 mm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Krążki aluminiowe średnica 80 mm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opakowanie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Folia przeźroczysta PE szer. 30 cm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Tygle do DSC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opakowanie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5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Rękawice ochronne 100 sztuk, ( S-3, M-4, L-4)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opakowanie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11,00</w:t>
            </w:r>
          </w:p>
        </w:tc>
      </w:tr>
      <w:tr w:rsidR="0046368A" w:rsidRPr="00AB4742" w:rsidTr="00317539">
        <w:trPr>
          <w:trHeight w:val="33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5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Rękawice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termoochronne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z rękawem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68A" w:rsidRPr="00AB4742" w:rsidRDefault="0046368A" w:rsidP="00463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</w:tbl>
    <w:p w:rsidR="00EC7394" w:rsidRPr="00AB4742" w:rsidRDefault="00EC7394" w:rsidP="008A3688">
      <w:pPr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BB5662" w:rsidRPr="00AB4742" w:rsidRDefault="00BB5662" w:rsidP="008A368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AB4742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ZAD 4  - DOSTAWA</w:t>
      </w:r>
      <w:proofErr w:type="gramEnd"/>
      <w:r w:rsidRPr="00AB4742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 SPRZĘTU LABORATORYJNEGO- PAKIET II</w:t>
      </w:r>
    </w:p>
    <w:tbl>
      <w:tblPr>
        <w:tblW w:w="1137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8285"/>
        <w:gridCol w:w="2020"/>
        <w:gridCol w:w="556"/>
      </w:tblGrid>
      <w:tr w:rsidR="00AB4742" w:rsidRPr="00AB4742" w:rsidTr="00AB4742">
        <w:trPr>
          <w:trHeight w:val="975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L. </w:t>
            </w: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Nazwa składowej wydatku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jednostka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</w:t>
            </w:r>
            <w:proofErr w:type="gramEnd"/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Cylinder z korkiem PP 10 ml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Cylinder z korkiem PP 25 ml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Podnośnik aluminiowy 200x200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Cylinder miarowy 10 ml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Cylinder miarowy 25 ml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Cylinder miarowy 50 ml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Cylinder miarowy 100 ml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Mieszadełko magnetyczne OVAL PTFE 10x20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Mieszadełko magnetyczne cylindryczne OCTAGON PTFE 10x13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Moździerz agatowy z tłuczkiem fi 60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Kolba okrągłodenna 100 ml, szlif 29/32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Kolba okrągłodenna 250 ml, szlif 29/32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Kolba okrągłodenna 500 ml, szlif 29/32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14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Rozdzielacz stożkowy 100 ml kran teflon z korkiem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Rozdzielacz stożkowy 250 ml kran teflon z korkiem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Rozdzielacz stożkowy 500 ml kran teflon z korkiem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Kolba stożkowa 100 ml WS 29/32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Kolba stożkowa 250 ml WS 29/32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Korek szklany dmuchany WS 14/23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Korek szklany dmuchany WS 29/32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Zlewka wysoka 25 ml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Zlewka wysoka 50 ml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Zlewka wysoka 100 ml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Zlewka wysoka 250 ml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Zlewka wysoka 500 ml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Zlewka niska 1000 ml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27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Kolba kulista 3 szyjna prosta 100 ml 29/32 i 14/23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28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Kolba kulista 3 szyjna prosta 250 ml 29/32 i 14/24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29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Krystalizator z wylewem 900 ml fi 15 cm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Złącze ekspansywne WS zew 14/23 a 19/26 WS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wew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Złącze ekspansywne WS zew 14/23 a 29/32 WS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wew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Zlewka z uchem PP ze skalą 1000 ml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33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Kroplomierz PE-LD 50 ml z nasadką GL14 czerw.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34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Smoczek do pipet z naturalnej gumy przezroczysty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Podstawa do kolb 100 ml wyk. </w:t>
            </w: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korka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36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Podstawa do kolb 250 ml wyk. </w:t>
            </w: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korka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37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Pęsety antystatyczne zestaw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zestaw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38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Pęseta długość 16 cm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39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Precyzyjny termometr typu 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Elastyczna sonda do wysokich temperatur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41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Płaszcz grzewczy z regulatorem mocy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42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Automatyczne urządzenie do płukania pipet 750 mm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43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Szpatułko-łyżeczki z PP 150 mm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44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Szpatułki laboratoryjne zestaw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zestaw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45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Łapa do kolb mała (12-40 mm</w:t>
            </w: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)chromowana</w:t>
            </w:r>
            <w:proofErr w:type="gram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46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Łapa do chłodnic chromowana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47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Łącznik krzyżowy chromowany śr. </w:t>
            </w:r>
            <w:proofErr w:type="spellStart"/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rozw</w:t>
            </w:r>
            <w:proofErr w:type="spellEnd"/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. 12,5 </w:t>
            </w: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mm</w:t>
            </w:r>
            <w:proofErr w:type="gram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48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Statyw laboratoryjny bez wyposażenia, długość pręta 900 mm, wym. podstawy 300x220 mm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49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Łapa do biuret podwójna chromowana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Łapa do biuret pojedyncza chromowana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51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Szalka Petriego szklana średnica 50 mm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opakowanie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52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Szalka Petriego szklana średnica 70 mm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opakowanie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53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Szalka Petriego szklana średnica 120 mm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opakowanie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54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Szalka Petriego szklana średnica 200 mm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opakowanie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55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Korki z PE do probówek czerwone średnica 16 mm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opakowanie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56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Probówki szklane z prostym brzegiem śr. 16</w:t>
            </w: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mm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dł. 100 mm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opakowanie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57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Probówki szklane z prostym brzegiem śr. 16</w:t>
            </w: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mm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dł. 160 mm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opakowanie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58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Pipeta Pasteura z znacznikiem 2,0 ml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59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Pipeta Pasteura z znacznikiem 1,0 ml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60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Tryskawka żółta z szeroką szyją 500 ml ACETON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61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Tryskawka  z</w:t>
            </w:r>
            <w:proofErr w:type="gram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szeroką szyją 500 ml H2O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62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Kapsle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Erlenmeyera</w:t>
            </w:r>
            <w:proofErr w:type="spellEnd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niebieski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opakowanie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63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Biureta automatyczna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AB4742" w:rsidRPr="00AB4742" w:rsidTr="00AB4742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64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Pipeta elektroniczna Eppendorf </w:t>
            </w:r>
            <w:proofErr w:type="spell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Xplorer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42" w:rsidRPr="00AB4742" w:rsidRDefault="00AB4742" w:rsidP="00AB4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B474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</w:tr>
    </w:tbl>
    <w:p w:rsidR="00AB4742" w:rsidRPr="00AB4742" w:rsidRDefault="00AB4742" w:rsidP="008A368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24483" w:rsidRPr="00AB4742" w:rsidRDefault="00524483" w:rsidP="00524483">
      <w:pPr>
        <w:jc w:val="right"/>
        <w:rPr>
          <w:rFonts w:ascii="Times New Roman" w:hAnsi="Times New Roman" w:cs="Times New Roman"/>
        </w:rPr>
      </w:pPr>
    </w:p>
    <w:sectPr w:rsidR="00524483" w:rsidRPr="00AB4742" w:rsidSect="0052448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A9"/>
    <w:rsid w:val="000148A3"/>
    <w:rsid w:val="00317539"/>
    <w:rsid w:val="0046368A"/>
    <w:rsid w:val="00524483"/>
    <w:rsid w:val="006047D9"/>
    <w:rsid w:val="008A3688"/>
    <w:rsid w:val="00AB4742"/>
    <w:rsid w:val="00B477A9"/>
    <w:rsid w:val="00BB5662"/>
    <w:rsid w:val="00BB7DA7"/>
    <w:rsid w:val="00E46AB0"/>
    <w:rsid w:val="00EB3D1E"/>
    <w:rsid w:val="00EC7394"/>
    <w:rsid w:val="00FD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1C61F0-3688-40AD-B2A9-A173DC568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8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956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2022-08-05T10:54:00Z</dcterms:created>
  <dcterms:modified xsi:type="dcterms:W3CDTF">2022-08-05T11:14:00Z</dcterms:modified>
</cp:coreProperties>
</file>