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A8818" w14:textId="77777777" w:rsidR="007E1418" w:rsidRPr="007E1418" w:rsidRDefault="00C70F90" w:rsidP="004F5855">
      <w:pPr>
        <w:pStyle w:val="Tekstpodstawowy"/>
        <w:spacing w:before="120" w:after="120" w:line="276" w:lineRule="auto"/>
        <w:jc w:val="right"/>
        <w:rPr>
          <w:szCs w:val="32"/>
        </w:rPr>
      </w:pPr>
      <w:r>
        <w:rPr>
          <w:szCs w:val="32"/>
        </w:rPr>
        <w:t xml:space="preserve">Załącznik nr </w:t>
      </w:r>
      <w:r w:rsidR="00D85EA6">
        <w:rPr>
          <w:szCs w:val="32"/>
        </w:rPr>
        <w:t>6</w:t>
      </w:r>
    </w:p>
    <w:p w14:paraId="79D3DF6D" w14:textId="77777777" w:rsidR="00D85EA6" w:rsidRDefault="00D85EA6" w:rsidP="004F5855">
      <w:pPr>
        <w:pStyle w:val="Tekstpodstawowy"/>
        <w:spacing w:before="120" w:after="120" w:line="276" w:lineRule="auto"/>
        <w:jc w:val="center"/>
        <w:rPr>
          <w:b/>
          <w:sz w:val="32"/>
          <w:szCs w:val="32"/>
        </w:rPr>
      </w:pPr>
    </w:p>
    <w:p w14:paraId="502F4937" w14:textId="77777777" w:rsidR="00440E36" w:rsidRPr="00D85EA6" w:rsidRDefault="00D85EA6" w:rsidP="004F5855">
      <w:pPr>
        <w:pStyle w:val="Tekstpodstawowy"/>
        <w:spacing w:before="120" w:after="120" w:line="276" w:lineRule="auto"/>
        <w:jc w:val="center"/>
        <w:rPr>
          <w:b/>
          <w:sz w:val="28"/>
          <w:szCs w:val="32"/>
        </w:rPr>
      </w:pPr>
      <w:r w:rsidRPr="00D85EA6">
        <w:rPr>
          <w:b/>
          <w:sz w:val="36"/>
          <w:szCs w:val="32"/>
        </w:rPr>
        <w:t>UMOWA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br/>
      </w:r>
      <w:r w:rsidRPr="00D85EA6">
        <w:rPr>
          <w:b/>
          <w:sz w:val="28"/>
          <w:szCs w:val="32"/>
        </w:rPr>
        <w:t>POWIERZENIA PRZETWARZANIA DANYCH OSOBOWYCH</w:t>
      </w:r>
    </w:p>
    <w:p w14:paraId="41189D1F" w14:textId="77777777" w:rsidR="00440E36" w:rsidRPr="00555FDD" w:rsidRDefault="00D85EA6" w:rsidP="004F5855">
      <w:pPr>
        <w:pStyle w:val="Tekstpodstawowy"/>
        <w:spacing w:before="120" w:after="120" w:line="276" w:lineRule="auto"/>
        <w:jc w:val="center"/>
        <w:rPr>
          <w:b/>
          <w:sz w:val="36"/>
          <w:szCs w:val="32"/>
        </w:rPr>
      </w:pPr>
      <w:r>
        <w:rPr>
          <w:b/>
          <w:szCs w:val="32"/>
        </w:rPr>
        <w:t>Stanowiąca uzupełnienie umowy nr NA/………/2022 z dnia ……………………… roku</w:t>
      </w:r>
    </w:p>
    <w:p w14:paraId="68507571" w14:textId="77777777" w:rsidR="00440E36" w:rsidRPr="00555FDD" w:rsidRDefault="00440E36" w:rsidP="004F5855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</w:p>
    <w:p w14:paraId="71B65F51" w14:textId="77777777" w:rsidR="00440E36" w:rsidRPr="00D85EA6" w:rsidRDefault="00440E36" w:rsidP="004F5855">
      <w:pPr>
        <w:pStyle w:val="Tekstpodstawowy"/>
        <w:spacing w:before="120" w:after="120" w:line="276" w:lineRule="auto"/>
        <w:rPr>
          <w:sz w:val="22"/>
          <w:szCs w:val="22"/>
        </w:rPr>
      </w:pPr>
      <w:r w:rsidRPr="00D85EA6">
        <w:rPr>
          <w:sz w:val="22"/>
          <w:szCs w:val="22"/>
        </w:rPr>
        <w:t xml:space="preserve">zawarta w Rzeszowie dnia …………………………… roku pomiędzy: </w:t>
      </w:r>
    </w:p>
    <w:p w14:paraId="7C739C82" w14:textId="77777777" w:rsidR="00440E36" w:rsidRPr="00D85EA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D85EA6">
        <w:rPr>
          <w:b/>
          <w:sz w:val="22"/>
          <w:szCs w:val="22"/>
        </w:rPr>
        <w:t>Politechniką Rzeszowską im. I. Łukasiewicza</w:t>
      </w:r>
      <w:r w:rsidRPr="00D85EA6">
        <w:rPr>
          <w:sz w:val="22"/>
          <w:szCs w:val="22"/>
        </w:rPr>
        <w:t xml:space="preserve"> z siedzibą w Rzeszowie, Al. Powstańców Warszawy 12, 35-959  Rzeszów, NIP:813</w:t>
      </w:r>
      <w:r w:rsidR="004F5855" w:rsidRPr="00D85EA6">
        <w:rPr>
          <w:sz w:val="22"/>
          <w:szCs w:val="22"/>
        </w:rPr>
        <w:t xml:space="preserve"> </w:t>
      </w:r>
      <w:r w:rsidRPr="00D85EA6">
        <w:rPr>
          <w:sz w:val="22"/>
          <w:szCs w:val="22"/>
        </w:rPr>
        <w:t>0</w:t>
      </w:r>
      <w:r w:rsidR="004F5855" w:rsidRPr="00D85EA6">
        <w:rPr>
          <w:sz w:val="22"/>
          <w:szCs w:val="22"/>
        </w:rPr>
        <w:t xml:space="preserve">2 </w:t>
      </w:r>
      <w:r w:rsidRPr="00D85EA6">
        <w:rPr>
          <w:sz w:val="22"/>
          <w:szCs w:val="22"/>
        </w:rPr>
        <w:t>66</w:t>
      </w:r>
      <w:r w:rsidR="004F5855" w:rsidRPr="00D85EA6">
        <w:rPr>
          <w:sz w:val="22"/>
          <w:szCs w:val="22"/>
        </w:rPr>
        <w:t xml:space="preserve"> </w:t>
      </w:r>
      <w:r w:rsidRPr="00D85EA6">
        <w:rPr>
          <w:sz w:val="22"/>
          <w:szCs w:val="22"/>
        </w:rPr>
        <w:t>999, reprezentowaną przez:</w:t>
      </w:r>
    </w:p>
    <w:p w14:paraId="7A48319E" w14:textId="77777777" w:rsidR="00440E36" w:rsidRPr="00D85EA6" w:rsidRDefault="00440E36" w:rsidP="004F5855">
      <w:pPr>
        <w:spacing w:before="120" w:after="120" w:line="276" w:lineRule="auto"/>
        <w:ind w:firstLine="708"/>
        <w:jc w:val="both"/>
        <w:rPr>
          <w:b/>
          <w:sz w:val="22"/>
          <w:szCs w:val="22"/>
        </w:rPr>
      </w:pPr>
      <w:r w:rsidRPr="00D85EA6">
        <w:rPr>
          <w:b/>
          <w:sz w:val="22"/>
          <w:szCs w:val="22"/>
        </w:rPr>
        <w:t xml:space="preserve">Prof. dr hab. inż. Jarosława Sępa  </w:t>
      </w:r>
      <w:r w:rsidRPr="00D85EA6">
        <w:rPr>
          <w:sz w:val="22"/>
          <w:szCs w:val="22"/>
        </w:rPr>
        <w:t xml:space="preserve">– </w:t>
      </w:r>
      <w:r w:rsidRPr="00D85EA6">
        <w:rPr>
          <w:b/>
          <w:sz w:val="22"/>
          <w:szCs w:val="22"/>
        </w:rPr>
        <w:t>Prorektora ds. Rozwoju i współpracy z otoczeniem</w:t>
      </w:r>
    </w:p>
    <w:p w14:paraId="3EA4671F" w14:textId="77777777" w:rsidR="00440E36" w:rsidRPr="00D85EA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D85EA6">
        <w:rPr>
          <w:sz w:val="22"/>
          <w:szCs w:val="22"/>
        </w:rPr>
        <w:t xml:space="preserve">zwaną w dalszej części niniejszej umowy </w:t>
      </w:r>
      <w:r w:rsidR="00D85EA6" w:rsidRPr="00D85EA6">
        <w:rPr>
          <w:b/>
          <w:sz w:val="22"/>
          <w:szCs w:val="22"/>
        </w:rPr>
        <w:t>Administratorem</w:t>
      </w:r>
    </w:p>
    <w:p w14:paraId="4414D951" w14:textId="77777777" w:rsidR="00440E36" w:rsidRPr="00D85EA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D85EA6">
        <w:rPr>
          <w:sz w:val="22"/>
          <w:szCs w:val="22"/>
        </w:rPr>
        <w:t xml:space="preserve">a </w:t>
      </w:r>
    </w:p>
    <w:p w14:paraId="6EE1D615" w14:textId="77777777" w:rsidR="00440E36" w:rsidRPr="00D85EA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D85EA6">
        <w:rPr>
          <w:sz w:val="22"/>
          <w:szCs w:val="22"/>
        </w:rPr>
        <w:t>Firmą …………………………………………………………………………………………………….</w:t>
      </w:r>
    </w:p>
    <w:p w14:paraId="68DEE5C7" w14:textId="77777777" w:rsidR="00440E36" w:rsidRPr="00D85EA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D85EA6">
        <w:rPr>
          <w:sz w:val="22"/>
          <w:szCs w:val="22"/>
        </w:rPr>
        <w:t>z siedzibą w ………………………………………………………………………………………………</w:t>
      </w:r>
    </w:p>
    <w:p w14:paraId="4A21F0C3" w14:textId="77777777" w:rsidR="00440E36" w:rsidRPr="00D85EA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D85EA6">
        <w:rPr>
          <w:b/>
          <w:sz w:val="22"/>
          <w:szCs w:val="22"/>
        </w:rPr>
        <w:t xml:space="preserve">zarejestrowaną KRS/nr ewidencji działalności gospodarczej: </w:t>
      </w:r>
      <w:r w:rsidRPr="00D85EA6">
        <w:rPr>
          <w:sz w:val="22"/>
          <w:szCs w:val="22"/>
        </w:rPr>
        <w:t>……………………………………</w:t>
      </w:r>
    </w:p>
    <w:p w14:paraId="131E5125" w14:textId="77777777" w:rsidR="00440E36" w:rsidRPr="00D85EA6" w:rsidRDefault="00440E36" w:rsidP="004F5855">
      <w:pPr>
        <w:spacing w:before="120" w:after="120" w:line="276" w:lineRule="auto"/>
        <w:jc w:val="both"/>
        <w:rPr>
          <w:b/>
          <w:sz w:val="22"/>
          <w:szCs w:val="22"/>
        </w:rPr>
      </w:pPr>
      <w:r w:rsidRPr="00D85EA6">
        <w:rPr>
          <w:sz w:val="22"/>
          <w:szCs w:val="22"/>
        </w:rPr>
        <w:t>reprezentowaną przez:</w:t>
      </w:r>
    </w:p>
    <w:p w14:paraId="0D1BA5ED" w14:textId="77777777" w:rsidR="00440E36" w:rsidRPr="00D85EA6" w:rsidRDefault="00440E36" w:rsidP="004F5855">
      <w:pPr>
        <w:spacing w:before="120" w:after="120" w:line="276" w:lineRule="auto"/>
        <w:ind w:firstLine="708"/>
        <w:jc w:val="both"/>
        <w:rPr>
          <w:sz w:val="22"/>
          <w:szCs w:val="22"/>
        </w:rPr>
      </w:pPr>
      <w:r w:rsidRPr="00D85EA6">
        <w:rPr>
          <w:sz w:val="22"/>
          <w:szCs w:val="22"/>
        </w:rPr>
        <w:t>………………………………………………………………………………………………</w:t>
      </w:r>
    </w:p>
    <w:p w14:paraId="78B93263" w14:textId="77777777" w:rsidR="00440E36" w:rsidRPr="00D85EA6" w:rsidRDefault="00440E36" w:rsidP="004F5855">
      <w:pPr>
        <w:spacing w:before="120" w:after="120" w:line="276" w:lineRule="auto"/>
        <w:ind w:firstLine="708"/>
        <w:jc w:val="both"/>
        <w:rPr>
          <w:sz w:val="22"/>
          <w:szCs w:val="22"/>
        </w:rPr>
      </w:pPr>
      <w:r w:rsidRPr="00D85EA6">
        <w:rPr>
          <w:sz w:val="22"/>
          <w:szCs w:val="22"/>
        </w:rPr>
        <w:t xml:space="preserve">……………………………………………………………………………………………… </w:t>
      </w:r>
    </w:p>
    <w:p w14:paraId="73CEF021" w14:textId="77777777" w:rsidR="00440E36" w:rsidRPr="00D85EA6" w:rsidRDefault="00440E36" w:rsidP="004F5855">
      <w:pPr>
        <w:spacing w:before="120" w:after="120" w:line="276" w:lineRule="auto"/>
        <w:jc w:val="both"/>
        <w:rPr>
          <w:b/>
          <w:sz w:val="22"/>
          <w:szCs w:val="22"/>
        </w:rPr>
      </w:pPr>
      <w:r w:rsidRPr="00D85EA6">
        <w:rPr>
          <w:sz w:val="22"/>
          <w:szCs w:val="22"/>
        </w:rPr>
        <w:t>zwaną w dalszej części niniejszej umowy</w:t>
      </w:r>
      <w:r w:rsidRPr="00D85EA6">
        <w:rPr>
          <w:b/>
          <w:sz w:val="22"/>
          <w:szCs w:val="22"/>
        </w:rPr>
        <w:t xml:space="preserve"> </w:t>
      </w:r>
      <w:r w:rsidR="00D85EA6" w:rsidRPr="00D85EA6">
        <w:rPr>
          <w:b/>
          <w:sz w:val="22"/>
          <w:szCs w:val="22"/>
        </w:rPr>
        <w:t>Procesorem</w:t>
      </w:r>
      <w:r w:rsidRPr="00D85EA6">
        <w:rPr>
          <w:b/>
          <w:sz w:val="22"/>
          <w:szCs w:val="22"/>
        </w:rPr>
        <w:t>,</w:t>
      </w:r>
    </w:p>
    <w:p w14:paraId="64DF1F0B" w14:textId="77777777" w:rsidR="00D85EA6" w:rsidRPr="00D85EA6" w:rsidRDefault="00D85EA6" w:rsidP="004F5855">
      <w:pPr>
        <w:spacing w:before="120" w:after="120" w:line="276" w:lineRule="auto"/>
        <w:jc w:val="both"/>
        <w:rPr>
          <w:b/>
          <w:sz w:val="22"/>
          <w:szCs w:val="22"/>
        </w:rPr>
      </w:pPr>
      <w:r w:rsidRPr="00D85EA6">
        <w:rPr>
          <w:sz w:val="22"/>
          <w:szCs w:val="22"/>
        </w:rPr>
        <w:t xml:space="preserve">zwane dalej również </w:t>
      </w:r>
      <w:r w:rsidRPr="00D85EA6">
        <w:rPr>
          <w:sz w:val="22"/>
          <w:szCs w:val="22"/>
          <w:lang w:eastAsia="de-DE"/>
        </w:rPr>
        <w:t>łącznie „</w:t>
      </w:r>
      <w:r w:rsidRPr="00D85EA6">
        <w:rPr>
          <w:b/>
          <w:bCs/>
          <w:sz w:val="22"/>
          <w:szCs w:val="22"/>
          <w:lang w:eastAsia="de-DE"/>
        </w:rPr>
        <w:t>Stronami</w:t>
      </w:r>
      <w:r w:rsidRPr="00D85EA6">
        <w:rPr>
          <w:sz w:val="22"/>
          <w:szCs w:val="22"/>
          <w:lang w:eastAsia="de-DE"/>
        </w:rPr>
        <w:t>”</w:t>
      </w:r>
    </w:p>
    <w:p w14:paraId="5EB6C8FA" w14:textId="77777777" w:rsidR="00440E36" w:rsidRPr="00D85EA6" w:rsidRDefault="00440E36" w:rsidP="004F5855">
      <w:pPr>
        <w:tabs>
          <w:tab w:val="left" w:pos="1620"/>
          <w:tab w:val="left" w:pos="6660"/>
        </w:tabs>
        <w:spacing w:before="120" w:after="120" w:line="276" w:lineRule="auto"/>
        <w:jc w:val="both"/>
        <w:rPr>
          <w:sz w:val="22"/>
          <w:szCs w:val="22"/>
        </w:rPr>
      </w:pPr>
    </w:p>
    <w:p w14:paraId="254912D0" w14:textId="77777777" w:rsidR="00D85EA6" w:rsidRPr="00D85EA6" w:rsidRDefault="00D85EA6" w:rsidP="00D85EA6">
      <w:pPr>
        <w:spacing w:line="276" w:lineRule="auto"/>
        <w:jc w:val="both"/>
        <w:rPr>
          <w:sz w:val="22"/>
          <w:szCs w:val="22"/>
        </w:rPr>
      </w:pPr>
      <w:r w:rsidRPr="00D85EA6">
        <w:rPr>
          <w:sz w:val="22"/>
          <w:szCs w:val="22"/>
        </w:rPr>
        <w:t>Zważywszy, że:</w:t>
      </w:r>
    </w:p>
    <w:p w14:paraId="7F636FEE" w14:textId="77777777" w:rsidR="00D85EA6" w:rsidRPr="00D85EA6" w:rsidRDefault="00D85EA6" w:rsidP="00D85EA6">
      <w:pPr>
        <w:pStyle w:val="Akapitzlist"/>
        <w:numPr>
          <w:ilvl w:val="0"/>
          <w:numId w:val="1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85EA6">
        <w:rPr>
          <w:sz w:val="22"/>
          <w:szCs w:val="22"/>
        </w:rPr>
        <w:t>Strony zawarły Umowę o świadczenie usług NA/…………/2020 z dnia ………………. (zwaną dalej „</w:t>
      </w:r>
      <w:r w:rsidRPr="00D85EA6">
        <w:rPr>
          <w:b/>
          <w:sz w:val="22"/>
          <w:szCs w:val="22"/>
        </w:rPr>
        <w:t>Umową Główną</w:t>
      </w:r>
      <w:r w:rsidRPr="00D85EA6">
        <w:rPr>
          <w:sz w:val="22"/>
          <w:szCs w:val="22"/>
        </w:rPr>
        <w:t>”),</w:t>
      </w:r>
      <w:r w:rsidRPr="00D85EA6">
        <w:rPr>
          <w:bCs/>
          <w:sz w:val="22"/>
          <w:szCs w:val="22"/>
        </w:rPr>
        <w:t xml:space="preserve"> w związku </w:t>
      </w:r>
      <w:r w:rsidRPr="00D85EA6">
        <w:rPr>
          <w:sz w:val="22"/>
          <w:szCs w:val="22"/>
        </w:rPr>
        <w:t>z wykonywaniem której Administrator powierzy Procesorowi przetwarzanie danych osobowych w zakresie określonym niniejszą Umową;</w:t>
      </w:r>
    </w:p>
    <w:p w14:paraId="24C9EA69" w14:textId="77777777" w:rsidR="00D85EA6" w:rsidRPr="00D85EA6" w:rsidRDefault="00D85EA6" w:rsidP="00D85EA6">
      <w:pPr>
        <w:pStyle w:val="Akapitzlist"/>
        <w:numPr>
          <w:ilvl w:val="0"/>
          <w:numId w:val="1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85EA6">
        <w:rPr>
          <w:sz w:val="22"/>
          <w:szCs w:val="22"/>
        </w:rPr>
        <w:t xml:space="preserve">celem niniejszej Umowy jest ustalenie warunków, na jakich Procesor może przetwarzać powierzone mu  dane osobowe na podstawie art. 28 Rozporządzenia Parlamentu Europejskiego i Rady (UE) 2016/679 z 27.04.2016 r. w sprawie ochrony osób fizycznych w związku z przetwarzaniem danych osobowych i w sprawie swobodnego przepływu takich danych oraz uchylenia dyrektywy 95/46/WE (ogólne rozporządzenie o ochronie danych) (Dz. Urz. UE L 119, s. 1) – zwanego dalej </w:t>
      </w:r>
      <w:r w:rsidRPr="00D85EA6">
        <w:rPr>
          <w:b/>
          <w:bCs/>
          <w:sz w:val="22"/>
          <w:szCs w:val="22"/>
        </w:rPr>
        <w:t>RODO</w:t>
      </w:r>
      <w:r w:rsidRPr="00D85EA6">
        <w:rPr>
          <w:sz w:val="22"/>
          <w:szCs w:val="22"/>
        </w:rPr>
        <w:t>;</w:t>
      </w:r>
    </w:p>
    <w:p w14:paraId="713275D0" w14:textId="77777777" w:rsidR="00D85EA6" w:rsidRPr="00D85EA6" w:rsidRDefault="00D85EA6" w:rsidP="00D85EA6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37DEAB31" w14:textId="77777777" w:rsidR="00440E36" w:rsidRPr="00D85EA6" w:rsidRDefault="00D85EA6" w:rsidP="00D85EA6">
      <w:pPr>
        <w:spacing w:before="120" w:after="120" w:line="276" w:lineRule="auto"/>
        <w:jc w:val="both"/>
        <w:rPr>
          <w:sz w:val="22"/>
          <w:szCs w:val="22"/>
        </w:rPr>
      </w:pPr>
      <w:r w:rsidRPr="00D85EA6">
        <w:rPr>
          <w:sz w:val="22"/>
          <w:szCs w:val="22"/>
        </w:rPr>
        <w:t xml:space="preserve">Strony zgodnie postanowiły zawrzeć </w:t>
      </w:r>
      <w:r w:rsidRPr="00D85EA6">
        <w:rPr>
          <w:b/>
          <w:sz w:val="22"/>
          <w:szCs w:val="22"/>
        </w:rPr>
        <w:t>Umowę Powierzenia</w:t>
      </w:r>
      <w:r w:rsidRPr="00D85EA6">
        <w:rPr>
          <w:sz w:val="22"/>
          <w:szCs w:val="22"/>
        </w:rPr>
        <w:t xml:space="preserve"> o następującej treści</w:t>
      </w:r>
    </w:p>
    <w:p w14:paraId="745A4FBD" w14:textId="77777777" w:rsidR="00440E36" w:rsidRDefault="00440E36" w:rsidP="004F5855">
      <w:pPr>
        <w:spacing w:before="120" w:after="120" w:line="276" w:lineRule="auto"/>
        <w:jc w:val="center"/>
        <w:rPr>
          <w:b/>
          <w:sz w:val="22"/>
          <w:szCs w:val="22"/>
        </w:rPr>
      </w:pPr>
    </w:p>
    <w:p w14:paraId="47B1F6CD" w14:textId="77777777" w:rsidR="00D85EA6" w:rsidRDefault="00D85EA6" w:rsidP="004F5855">
      <w:pPr>
        <w:spacing w:before="120" w:after="120" w:line="276" w:lineRule="auto"/>
        <w:jc w:val="center"/>
        <w:rPr>
          <w:b/>
          <w:sz w:val="22"/>
          <w:szCs w:val="22"/>
        </w:rPr>
      </w:pPr>
    </w:p>
    <w:p w14:paraId="1155FB1B" w14:textId="77777777" w:rsidR="00440E36" w:rsidRPr="00943C86" w:rsidRDefault="00440E3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lastRenderedPageBreak/>
        <w:t>§ 1</w:t>
      </w:r>
    </w:p>
    <w:p w14:paraId="2A8EEC1D" w14:textId="77777777" w:rsidR="00D85EA6" w:rsidRPr="00943C86" w:rsidRDefault="00D85EA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Powierzenie przetwarzania danych osobowych</w:t>
      </w:r>
    </w:p>
    <w:p w14:paraId="4804DBF1" w14:textId="77777777" w:rsidR="00D85EA6" w:rsidRPr="00943C86" w:rsidRDefault="00D85EA6" w:rsidP="00943C86">
      <w:pPr>
        <w:pStyle w:val="Bezodstpw"/>
        <w:numPr>
          <w:ilvl w:val="0"/>
          <w:numId w:val="22"/>
        </w:numPr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 xml:space="preserve">Na warunkach określonych niniejszą Umową oraz Umową Główną Administrator powierza Procesorowi do przetwarzania dane osobowe wskazane w ust. 8 i 9 (zwane dalej </w:t>
      </w:r>
      <w:r w:rsidRPr="00943C86">
        <w:rPr>
          <w:rFonts w:ascii="Times New Roman" w:hAnsi="Times New Roman"/>
          <w:b/>
        </w:rPr>
        <w:t>„Danymi”</w:t>
      </w:r>
      <w:r w:rsidRPr="00943C86">
        <w:rPr>
          <w:rFonts w:ascii="Times New Roman" w:hAnsi="Times New Roman"/>
        </w:rPr>
        <w:t>) i poleca Procesorowi ich przetwarzanie, na zasadach, w charakterze i w zakresie oraz celu określonym w niniejszej Umowie.</w:t>
      </w:r>
    </w:p>
    <w:p w14:paraId="7D768A5C" w14:textId="77777777" w:rsidR="00D85EA6" w:rsidRPr="00943C86" w:rsidRDefault="00D85EA6" w:rsidP="00943C86">
      <w:pPr>
        <w:pStyle w:val="Bezodstpw"/>
        <w:numPr>
          <w:ilvl w:val="0"/>
          <w:numId w:val="22"/>
        </w:numPr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>Administrator oświadcza, że jest administratorem Danych w rozumieniu art. 4 pkt 7 RODO oraz, że jest uprawniony do ich przetwarzania w zakresie, w jakim powierzył je Procesorowi.</w:t>
      </w:r>
    </w:p>
    <w:p w14:paraId="47A6D525" w14:textId="77777777" w:rsidR="00D85EA6" w:rsidRPr="00943C86" w:rsidRDefault="00D85EA6" w:rsidP="00943C86">
      <w:pPr>
        <w:pStyle w:val="Bezodstpw"/>
        <w:numPr>
          <w:ilvl w:val="0"/>
          <w:numId w:val="22"/>
        </w:numPr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>Procesor oświadcza, że posiada niezbędną wiedzę, odpowiednie środki techniczne i organizacyjne potrzebne do wykonania niniejszej Umowy Powierzenia.</w:t>
      </w:r>
    </w:p>
    <w:p w14:paraId="664BD1AB" w14:textId="77777777" w:rsidR="00D85EA6" w:rsidRPr="00943C86" w:rsidRDefault="00D85EA6" w:rsidP="00943C86">
      <w:pPr>
        <w:pStyle w:val="Bezodstpw"/>
        <w:numPr>
          <w:ilvl w:val="0"/>
          <w:numId w:val="22"/>
        </w:numPr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 xml:space="preserve">Procesor zobowiązuje się przetwarzać powierzone mu Dane zgodnie z niniejszą Umową, RODO oraz innymi przepisami prawa powszechnie obowiązującego, </w:t>
      </w:r>
      <w:r w:rsidRPr="00943C86">
        <w:rPr>
          <w:rFonts w:ascii="Times New Roman" w:hAnsi="Times New Roman"/>
          <w:bCs/>
        </w:rPr>
        <w:t>tj. na moment zawarcia niniejszej Umowy, a także przez cały okres jej obowiązywania</w:t>
      </w:r>
      <w:r w:rsidRPr="00943C86">
        <w:rPr>
          <w:rFonts w:ascii="Times New Roman" w:hAnsi="Times New Roman"/>
        </w:rPr>
        <w:t xml:space="preserve">, które chronią prawa osób, których dane dotyczą </w:t>
      </w:r>
      <w:r w:rsidRPr="00943C86">
        <w:rPr>
          <w:rFonts w:ascii="Times New Roman" w:hAnsi="Times New Roman"/>
          <w:bCs/>
        </w:rPr>
        <w:t>(dalej łącznie: „</w:t>
      </w:r>
      <w:r w:rsidRPr="00943C86">
        <w:rPr>
          <w:rFonts w:ascii="Times New Roman" w:hAnsi="Times New Roman"/>
          <w:b/>
          <w:bCs/>
        </w:rPr>
        <w:t>Akty prawne</w:t>
      </w:r>
      <w:r w:rsidRPr="00943C86">
        <w:rPr>
          <w:rFonts w:ascii="Times New Roman" w:hAnsi="Times New Roman"/>
          <w:bCs/>
        </w:rPr>
        <w:t>”)</w:t>
      </w:r>
      <w:r w:rsidRPr="00943C86">
        <w:rPr>
          <w:rFonts w:ascii="Times New Roman" w:hAnsi="Times New Roman"/>
        </w:rPr>
        <w:t>.</w:t>
      </w:r>
    </w:p>
    <w:p w14:paraId="05B7762D" w14:textId="77777777" w:rsidR="00D85EA6" w:rsidRPr="00943C86" w:rsidRDefault="00D85EA6" w:rsidP="00943C86">
      <w:pPr>
        <w:pStyle w:val="Bezodstpw"/>
        <w:numPr>
          <w:ilvl w:val="0"/>
          <w:numId w:val="22"/>
        </w:numPr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>Procesor oświadcza, iż przy przetwarzaniu powierzonych Danych będzie stosował odpowiednie środki techniczne i organizacyjne zapewniające adekwatny stopień bezpieczeństwa odpowiadający ryzyku związanym z przetwarzaniem danych osobowych, o których mowa w art. 32 RODO.</w:t>
      </w:r>
    </w:p>
    <w:p w14:paraId="6A3D42C9" w14:textId="77777777" w:rsidR="00D85EA6" w:rsidRPr="00943C86" w:rsidRDefault="00D85EA6" w:rsidP="00943C86">
      <w:pPr>
        <w:pStyle w:val="Bezodstpw"/>
        <w:numPr>
          <w:ilvl w:val="0"/>
          <w:numId w:val="22"/>
        </w:numPr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>Charakter i cel przetwarzania Danych związany jest z realizacją (świadczeniem) na rzecz Administratora usług określonych w Umowie Głównej polegających na ………………………………………………………………..</w:t>
      </w:r>
      <w:r w:rsidRPr="00943C86">
        <w:rPr>
          <w:rFonts w:ascii="Times New Roman" w:hAnsi="Times New Roman"/>
          <w:b/>
        </w:rPr>
        <w:t xml:space="preserve"> .</w:t>
      </w:r>
    </w:p>
    <w:p w14:paraId="4B37F9D4" w14:textId="77777777" w:rsidR="00D85EA6" w:rsidRPr="00943C86" w:rsidRDefault="00D85EA6" w:rsidP="00943C86">
      <w:pPr>
        <w:pStyle w:val="Bezodstpw"/>
        <w:numPr>
          <w:ilvl w:val="0"/>
          <w:numId w:val="22"/>
        </w:numPr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>Procesor oświadcza, że nie będzie przetwarzać Danych w jakimkolwiek innym celu.</w:t>
      </w:r>
    </w:p>
    <w:p w14:paraId="3D780791" w14:textId="77777777" w:rsidR="00D85EA6" w:rsidRPr="00943C86" w:rsidRDefault="00D85EA6" w:rsidP="00943C86">
      <w:pPr>
        <w:pStyle w:val="Bezodstpw"/>
        <w:numPr>
          <w:ilvl w:val="0"/>
          <w:numId w:val="22"/>
        </w:numPr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>Przetwarzanie obejmować będzie następujące kategorie danych osobowych (zakres przetwarzania):</w:t>
      </w:r>
    </w:p>
    <w:p w14:paraId="40C71F71" w14:textId="77777777" w:rsidR="00D85EA6" w:rsidRPr="00943C86" w:rsidRDefault="00D85EA6" w:rsidP="00943C86">
      <w:pPr>
        <w:pStyle w:val="Bezodstpw"/>
        <w:numPr>
          <w:ilvl w:val="2"/>
          <w:numId w:val="22"/>
        </w:numPr>
        <w:spacing w:before="120" w:after="120" w:line="276" w:lineRule="auto"/>
        <w:rPr>
          <w:rFonts w:ascii="Times New Roman" w:hAnsi="Times New Roman"/>
        </w:rPr>
      </w:pPr>
      <w:r w:rsidRPr="00943C86">
        <w:rPr>
          <w:rFonts w:ascii="Times New Roman" w:hAnsi="Times New Roman"/>
        </w:rPr>
        <w:t>imię (imiona),</w:t>
      </w:r>
    </w:p>
    <w:p w14:paraId="320DFCC1" w14:textId="77777777" w:rsidR="00D85EA6" w:rsidRPr="00943C86" w:rsidRDefault="00D85EA6" w:rsidP="00943C86">
      <w:pPr>
        <w:pStyle w:val="Bezodstpw"/>
        <w:numPr>
          <w:ilvl w:val="2"/>
          <w:numId w:val="22"/>
        </w:numPr>
        <w:spacing w:before="120" w:after="120" w:line="276" w:lineRule="auto"/>
        <w:rPr>
          <w:rFonts w:ascii="Times New Roman" w:hAnsi="Times New Roman"/>
        </w:rPr>
      </w:pPr>
      <w:r w:rsidRPr="00943C86">
        <w:rPr>
          <w:rFonts w:ascii="Times New Roman" w:hAnsi="Times New Roman"/>
        </w:rPr>
        <w:t>nazwisko</w:t>
      </w:r>
    </w:p>
    <w:p w14:paraId="5DA6559F" w14:textId="77777777" w:rsidR="00D85EA6" w:rsidRPr="00943C86" w:rsidRDefault="00D85EA6" w:rsidP="00943C86">
      <w:pPr>
        <w:pStyle w:val="Bezodstpw"/>
        <w:numPr>
          <w:ilvl w:val="2"/>
          <w:numId w:val="22"/>
        </w:numPr>
        <w:spacing w:before="120" w:after="120" w:line="276" w:lineRule="auto"/>
        <w:rPr>
          <w:rFonts w:ascii="Times New Roman" w:hAnsi="Times New Roman"/>
        </w:rPr>
      </w:pPr>
      <w:r w:rsidRPr="00943C86">
        <w:rPr>
          <w:rFonts w:ascii="Times New Roman" w:hAnsi="Times New Roman"/>
        </w:rPr>
        <w:t>data i miejsce urodzenia,</w:t>
      </w:r>
    </w:p>
    <w:p w14:paraId="512FA8FA" w14:textId="77777777" w:rsidR="00D85EA6" w:rsidRPr="00943C86" w:rsidRDefault="00D85EA6" w:rsidP="00943C86">
      <w:pPr>
        <w:pStyle w:val="Bezodstpw"/>
        <w:numPr>
          <w:ilvl w:val="2"/>
          <w:numId w:val="22"/>
        </w:numPr>
        <w:spacing w:before="120" w:after="120" w:line="276" w:lineRule="auto"/>
        <w:rPr>
          <w:rFonts w:ascii="Times New Roman" w:hAnsi="Times New Roman"/>
        </w:rPr>
      </w:pPr>
      <w:r w:rsidRPr="00943C86">
        <w:rPr>
          <w:rFonts w:ascii="Times New Roman" w:hAnsi="Times New Roman"/>
        </w:rPr>
        <w:t>inne dane zawarte w karcie kwalifikacyjnej uczestnika wypoczynku.</w:t>
      </w:r>
    </w:p>
    <w:p w14:paraId="2C724E19" w14:textId="77777777" w:rsidR="00D85EA6" w:rsidRPr="00943C86" w:rsidRDefault="00D85EA6" w:rsidP="00943C86">
      <w:pPr>
        <w:pStyle w:val="Bezodstpw"/>
        <w:numPr>
          <w:ilvl w:val="0"/>
          <w:numId w:val="22"/>
        </w:numPr>
        <w:spacing w:before="120" w:after="120" w:line="276" w:lineRule="auto"/>
        <w:rPr>
          <w:rFonts w:ascii="Times New Roman" w:hAnsi="Times New Roman"/>
        </w:rPr>
      </w:pPr>
      <w:r w:rsidRPr="00943C86">
        <w:rPr>
          <w:rFonts w:ascii="Times New Roman" w:hAnsi="Times New Roman"/>
        </w:rPr>
        <w:t>Przetwarzanie Danych będzie dotyczyć następujących kategorii osób: ………………………….</w:t>
      </w:r>
    </w:p>
    <w:p w14:paraId="382ACF4D" w14:textId="77777777" w:rsidR="00D85EA6" w:rsidRPr="00943C86" w:rsidRDefault="00D85EA6" w:rsidP="00943C86">
      <w:pPr>
        <w:pStyle w:val="Bezodstpw"/>
        <w:numPr>
          <w:ilvl w:val="0"/>
          <w:numId w:val="22"/>
        </w:numPr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>Procesor, w zakresie realizacji celu określonego w ust. 4 powyżej, jest uprawniony do wykonywania wszelkich niezbędnych</w:t>
      </w:r>
      <w:r w:rsidRPr="00943C86" w:rsidDel="00B50B0B">
        <w:rPr>
          <w:rFonts w:ascii="Times New Roman" w:hAnsi="Times New Roman"/>
        </w:rPr>
        <w:t xml:space="preserve"> </w:t>
      </w:r>
      <w:r w:rsidRPr="00943C86">
        <w:rPr>
          <w:rFonts w:ascii="Times New Roman" w:hAnsi="Times New Roman"/>
        </w:rPr>
        <w:t>operacji na danych, takich jak w szczególności: zbieranie, utrwalanie, organizowanie, porządkowanie, opracowywanie, przechowywanie, adaptowanie, modyfikowanie, przeglądanie, wykorzystywanie, pobieranie, usuwanie, niszczenie. Przetwarzanie danych osobowych przez Procesora odbywać się będzie w formie papierowej oraz w formie elektronicznej przy wykorzystaniu systemów informatycznych.</w:t>
      </w:r>
    </w:p>
    <w:p w14:paraId="5D5F9BFB" w14:textId="77777777" w:rsidR="001D23CE" w:rsidRPr="00943C86" w:rsidRDefault="00D85EA6" w:rsidP="00943C86">
      <w:pPr>
        <w:pStyle w:val="Bezodstpw"/>
        <w:numPr>
          <w:ilvl w:val="0"/>
          <w:numId w:val="22"/>
        </w:numPr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>Przetwarzanie Danych przez Procesora odbywa się w ramach wynagrodzenia ustalonego w Umowie Głównej.</w:t>
      </w:r>
    </w:p>
    <w:p w14:paraId="37EFD250" w14:textId="77777777" w:rsidR="00D85EA6" w:rsidRPr="00943C86" w:rsidRDefault="00D85EA6" w:rsidP="00943C86">
      <w:pPr>
        <w:spacing w:before="120" w:after="120" w:line="276" w:lineRule="auto"/>
        <w:jc w:val="center"/>
        <w:rPr>
          <w:b/>
          <w:sz w:val="22"/>
          <w:szCs w:val="22"/>
        </w:rPr>
      </w:pPr>
    </w:p>
    <w:p w14:paraId="066410A5" w14:textId="77777777" w:rsidR="00943C86" w:rsidRP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</w:p>
    <w:p w14:paraId="47DF4BA7" w14:textId="77777777" w:rsidR="00943C86" w:rsidRP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</w:p>
    <w:p w14:paraId="5C662AF8" w14:textId="77777777" w:rsidR="00440E36" w:rsidRPr="00943C86" w:rsidRDefault="00440E3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lastRenderedPageBreak/>
        <w:t>§ 2</w:t>
      </w:r>
    </w:p>
    <w:p w14:paraId="568B5C1C" w14:textId="77777777" w:rsidR="00D85EA6" w:rsidRPr="00943C86" w:rsidRDefault="00D85EA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Czas trwania umowy powierzenia</w:t>
      </w:r>
    </w:p>
    <w:p w14:paraId="3B598D37" w14:textId="77777777" w:rsidR="00D85EA6" w:rsidRPr="00943C86" w:rsidRDefault="00D85EA6" w:rsidP="00943C86">
      <w:pPr>
        <w:numPr>
          <w:ilvl w:val="0"/>
          <w:numId w:val="26"/>
        </w:numPr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Umowa Powierzenia wchodzi w życie w dniu jej zawarcia.</w:t>
      </w:r>
    </w:p>
    <w:p w14:paraId="758B5829" w14:textId="77777777" w:rsidR="00D85EA6" w:rsidRPr="00943C86" w:rsidRDefault="00D85EA6" w:rsidP="00943C86">
      <w:pPr>
        <w:numPr>
          <w:ilvl w:val="0"/>
          <w:numId w:val="26"/>
        </w:numPr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Umowa Powierzenia zostaje zawarta na czas obowiązywania zawartej przez Strony Umowy Głównej (co stanowi czas przetwarzania Danych), z zastrzeżeniem ust. 5 - 6 niniejszego paragrafu.</w:t>
      </w:r>
    </w:p>
    <w:p w14:paraId="7DC20D49" w14:textId="77777777" w:rsidR="00D85EA6" w:rsidRPr="00943C86" w:rsidRDefault="00D85EA6" w:rsidP="00943C86">
      <w:pPr>
        <w:numPr>
          <w:ilvl w:val="0"/>
          <w:numId w:val="26"/>
        </w:numPr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Rozwiązanie Umowy Głównej w każdym czasie i trybie przez którąkolwiek ze Stron, skutkuje rozwiązaniem Umowy Powierzenia.</w:t>
      </w:r>
    </w:p>
    <w:p w14:paraId="1884950B" w14:textId="77777777" w:rsidR="00D85EA6" w:rsidRPr="00943C86" w:rsidRDefault="00D85EA6" w:rsidP="00943C86">
      <w:pPr>
        <w:numPr>
          <w:ilvl w:val="0"/>
          <w:numId w:val="26"/>
        </w:numPr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 xml:space="preserve">Strony przewidują możliwość rozwiązania niniejszej Umowy Powierzenia z zachowaniem miesięcznego okresu wypowiedzenia. </w:t>
      </w:r>
    </w:p>
    <w:p w14:paraId="315693A6" w14:textId="77777777" w:rsidR="00D85EA6" w:rsidRPr="00943C86" w:rsidRDefault="00D85EA6" w:rsidP="00943C86">
      <w:pPr>
        <w:numPr>
          <w:ilvl w:val="0"/>
          <w:numId w:val="26"/>
        </w:numPr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Administrator jest uprawniony do wypowiedzenia Umowy Powierzenia ze skutkiem natychmiastowym bez zachowania okresu wypowiedzenia w przypadku:</w:t>
      </w:r>
    </w:p>
    <w:p w14:paraId="616B1A2C" w14:textId="77777777" w:rsidR="00D85EA6" w:rsidRPr="00943C86" w:rsidRDefault="00D85EA6" w:rsidP="00943C86">
      <w:pPr>
        <w:pStyle w:val="Akapitzlist"/>
        <w:numPr>
          <w:ilvl w:val="2"/>
          <w:numId w:val="26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istotnego naruszenia przez Procesora postanowień Umowy Powierzenia, jeżeli Procesor nie zaprzestanie naruszeń lub nie naprawi ich skutków w odpowiednim terminie wyznaczonym przez Administratora w wezwaniu skierowanym w formie wiadomości e-mail;</w:t>
      </w:r>
    </w:p>
    <w:p w14:paraId="64D80623" w14:textId="77777777" w:rsidR="00D85EA6" w:rsidRPr="00943C86" w:rsidRDefault="00D85EA6" w:rsidP="00943C86">
      <w:pPr>
        <w:pStyle w:val="Akapitzlist"/>
        <w:numPr>
          <w:ilvl w:val="2"/>
          <w:numId w:val="26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rażącego naruszenia przez Procesora postanowień Umowy Powierzenia, w szczególności wykorzystania Danych w sposób niezgodny z niniejszą Umową Powierzenia;</w:t>
      </w:r>
    </w:p>
    <w:p w14:paraId="4E706C18" w14:textId="77777777" w:rsidR="00D85EA6" w:rsidRPr="00943C86" w:rsidRDefault="00D85EA6" w:rsidP="00943C86">
      <w:pPr>
        <w:pStyle w:val="Akapitzlist"/>
        <w:numPr>
          <w:ilvl w:val="2"/>
          <w:numId w:val="26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powierzenia przetwarzania Danych podmiotom trzecim bez zgody Administratora;</w:t>
      </w:r>
    </w:p>
    <w:p w14:paraId="49EFA677" w14:textId="77777777" w:rsidR="00D85EA6" w:rsidRPr="00943C86" w:rsidRDefault="00D85EA6" w:rsidP="00943C86">
      <w:pPr>
        <w:pStyle w:val="Akapitzlist"/>
        <w:numPr>
          <w:ilvl w:val="2"/>
          <w:numId w:val="26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wszczęcia postępowania przeciwko Procesorowi w związku z naruszeniem ochrony powierzonych Danych lub poufności informacji;</w:t>
      </w:r>
    </w:p>
    <w:p w14:paraId="09D20398" w14:textId="77777777" w:rsidR="00D85EA6" w:rsidRPr="00943C86" w:rsidRDefault="00D85EA6" w:rsidP="00943C86">
      <w:pPr>
        <w:pStyle w:val="Akapitzlist"/>
        <w:numPr>
          <w:ilvl w:val="2"/>
          <w:numId w:val="26"/>
        </w:numPr>
        <w:tabs>
          <w:tab w:val="left" w:pos="1134"/>
        </w:tabs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jeśli w wyniku kontroli organu nadzorczego zostanie wykazane, że Procesor nie podjął środków zapewniających ochronę powierzonych Danych;</w:t>
      </w:r>
    </w:p>
    <w:p w14:paraId="58E081F5" w14:textId="77777777" w:rsidR="00D85EA6" w:rsidRPr="00943C86" w:rsidRDefault="00D85EA6" w:rsidP="00943C86">
      <w:pPr>
        <w:pStyle w:val="Akapitzlist"/>
        <w:numPr>
          <w:ilvl w:val="2"/>
          <w:numId w:val="26"/>
        </w:numPr>
        <w:tabs>
          <w:tab w:val="left" w:pos="1134"/>
        </w:tabs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niezdolności Procesora do dalszego wykonywania niniejszej Umowy Powierzenia.</w:t>
      </w:r>
    </w:p>
    <w:p w14:paraId="37E6867F" w14:textId="77777777" w:rsidR="00D85EA6" w:rsidRPr="00943C86" w:rsidRDefault="00D85EA6" w:rsidP="00943C86">
      <w:pPr>
        <w:numPr>
          <w:ilvl w:val="0"/>
          <w:numId w:val="26"/>
        </w:numPr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Wypowiedzenie niniejszej Umowy Powierzenia przez Administratora jest równoznaczne z wypowiedzeniem Umowy Głównej.</w:t>
      </w:r>
    </w:p>
    <w:p w14:paraId="21C27E98" w14:textId="77777777" w:rsidR="0058795B" w:rsidRPr="00943C86" w:rsidRDefault="00D85EA6" w:rsidP="00943C86">
      <w:pPr>
        <w:numPr>
          <w:ilvl w:val="0"/>
          <w:numId w:val="26"/>
        </w:numPr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Oświadczenie o rozwiązaniu niniejszej Umowy Powierzenia bez zachowania okresu wypowiedzenia lub za wypowiedzeniem zostanie uznane za skuteczne pod warunkiem jego doręczenia na piśmie drugiej Stronie</w:t>
      </w:r>
      <w:r w:rsidR="0058795B" w:rsidRPr="00943C86">
        <w:rPr>
          <w:sz w:val="22"/>
          <w:szCs w:val="22"/>
        </w:rPr>
        <w:t>.</w:t>
      </w:r>
    </w:p>
    <w:p w14:paraId="3D7F597F" w14:textId="77777777" w:rsidR="00440E36" w:rsidRPr="00943C86" w:rsidRDefault="00440E36" w:rsidP="00943C86">
      <w:pPr>
        <w:spacing w:before="120" w:after="120" w:line="276" w:lineRule="auto"/>
        <w:jc w:val="both"/>
        <w:rPr>
          <w:sz w:val="22"/>
          <w:szCs w:val="22"/>
        </w:rPr>
      </w:pPr>
    </w:p>
    <w:p w14:paraId="59993387" w14:textId="77777777" w:rsidR="00440E36" w:rsidRPr="00943C86" w:rsidRDefault="0058795B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§ 3</w:t>
      </w:r>
    </w:p>
    <w:p w14:paraId="655AAC70" w14:textId="77777777" w:rsidR="00F20DA1" w:rsidRPr="00943C86" w:rsidRDefault="00F20DA1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Zasady przetwarzania danych osobowych (obowiązki Procesora)</w:t>
      </w:r>
    </w:p>
    <w:p w14:paraId="62964231" w14:textId="77777777" w:rsidR="00F20DA1" w:rsidRPr="00943C86" w:rsidRDefault="00F20DA1" w:rsidP="00943C86">
      <w:pPr>
        <w:numPr>
          <w:ilvl w:val="0"/>
          <w:numId w:val="31"/>
        </w:numPr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Procesor, przy przetwarzaniu Danych związanym z wykonaniem Umowy Powierzenia, zobowiązuje się przestrzegać wszelkich zasad wskazanych w Aktach Prawnych i niniejszej Umowie Powierzenia.</w:t>
      </w:r>
    </w:p>
    <w:p w14:paraId="39763528" w14:textId="77777777" w:rsidR="00F20DA1" w:rsidRPr="00943C86" w:rsidRDefault="00F20DA1" w:rsidP="00943C86">
      <w:pPr>
        <w:numPr>
          <w:ilvl w:val="0"/>
          <w:numId w:val="31"/>
        </w:numPr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Procesor zobowiązuje się nie wykorzystywać Danych w celach innych niż wynikających z Umowy lub na korzyść osób trzecich, jak również nie ujawniać środków ochrony i zabezpieczeń stosowanych przez Administratora w odniesieniu do Danych osobom nieupoważnionym, w przypadku przetwarzania Danych u Administratora.</w:t>
      </w:r>
    </w:p>
    <w:p w14:paraId="06E213D4" w14:textId="77777777" w:rsidR="00F20DA1" w:rsidRPr="00F20DA1" w:rsidRDefault="00F20DA1" w:rsidP="00F20DA1">
      <w:pPr>
        <w:numPr>
          <w:ilvl w:val="0"/>
          <w:numId w:val="31"/>
        </w:numPr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lastRenderedPageBreak/>
        <w:t>Procesor w szczególności:</w:t>
      </w:r>
    </w:p>
    <w:p w14:paraId="2A1F6CC1" w14:textId="77777777"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przeprowadził analizę ryzyka przetwarzania Danych i stosuje się do jej wyników, co do organizacyjnych i technicznych środków ochrony danych;</w:t>
      </w:r>
    </w:p>
    <w:p w14:paraId="129BFF8F" w14:textId="77777777"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przetwarza Dane wyłącznie na udokumentowane polecenie Administratora (za jakie uważa się polecenie przekazane drogą pisemną lub elektroniczną) oraz zgodnie z celem i zakresem Umowy – co dotyczy też przekazywania Danych do państwa trzeciego lub organizacji międzynarodowej (czyli poza Europejski Obszar Gospodarczy (“</w:t>
      </w:r>
      <w:r w:rsidRPr="00F20DA1">
        <w:rPr>
          <w:b/>
          <w:bCs/>
          <w:sz w:val="22"/>
          <w:szCs w:val="22"/>
        </w:rPr>
        <w:t>EOG</w:t>
      </w:r>
      <w:r w:rsidRPr="00F20DA1">
        <w:rPr>
          <w:sz w:val="22"/>
          <w:szCs w:val="22"/>
        </w:rPr>
        <w:t xml:space="preserve">”) </w:t>
      </w:r>
      <w:r w:rsidRPr="00F20DA1">
        <w:rPr>
          <w:strike/>
          <w:sz w:val="22"/>
          <w:szCs w:val="22"/>
        </w:rPr>
        <w:t xml:space="preserve">– </w:t>
      </w:r>
      <w:r w:rsidRPr="00F20DA1">
        <w:rPr>
          <w:sz w:val="22"/>
          <w:szCs w:val="22"/>
        </w:rPr>
        <w:t>chyba że obowiązek taki nakładają na niego Akty Prawne, w takim przypadku przed rozpoczęciem przetwarzania Procesor informuje Administratora o tym obowiązku prawnym, o ile Akty Prawne nie zabraniają udzielania takiej informacji z uwagi na ważny interes publiczny,</w:t>
      </w:r>
      <w:r w:rsidRPr="00F20DA1">
        <w:rPr>
          <w:color w:val="FF0000"/>
          <w:sz w:val="22"/>
          <w:szCs w:val="22"/>
        </w:rPr>
        <w:t xml:space="preserve"> </w:t>
      </w:r>
      <w:r w:rsidRPr="00F20DA1">
        <w:rPr>
          <w:sz w:val="22"/>
          <w:szCs w:val="22"/>
        </w:rPr>
        <w:t>w celu umożliwienia Administratorowi podjęcia decyzji i działań niezbędnych do zapewnienia zgodności przetwarzania z prawem lub zakończenia powierzenia przetwarzania;</w:t>
      </w:r>
    </w:p>
    <w:p w14:paraId="05A7C374" w14:textId="77777777"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oświadcza, że nie korzysta z usług podwykonawców (</w:t>
      </w:r>
      <w:proofErr w:type="spellStart"/>
      <w:r w:rsidRPr="00F20DA1">
        <w:rPr>
          <w:sz w:val="22"/>
          <w:szCs w:val="22"/>
        </w:rPr>
        <w:t>Podprocesorów</w:t>
      </w:r>
      <w:proofErr w:type="spellEnd"/>
      <w:r w:rsidRPr="00F20DA1">
        <w:rPr>
          <w:sz w:val="22"/>
          <w:szCs w:val="22"/>
        </w:rPr>
        <w:t>, w rozumieniu § 4 ust. 1), którzy przekazują dane poza EOG;</w:t>
      </w:r>
    </w:p>
    <w:p w14:paraId="1001FCF4" w14:textId="77777777"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zobowiązuje się do dołożenia należytej staranności przy przetwarzaniu Danych;</w:t>
      </w:r>
    </w:p>
    <w:p w14:paraId="3751DEE1" w14:textId="77777777"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 xml:space="preserve">nadaje upoważnienia do przetwarzania danych osobowych wszystkim osobom, które będą przetwarzały powierzone Dane w celu realizacji niniejszej Umowy; </w:t>
      </w:r>
    </w:p>
    <w:p w14:paraId="5AE02717" w14:textId="77777777"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ma obowiązek zapewnić osobom upoważnionym do przetwarzania Danych odpowiednie szkolenie z zakresu ochrony danych osobowych;</w:t>
      </w:r>
    </w:p>
    <w:p w14:paraId="644896E3" w14:textId="77777777"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zapewnia by osoby upoważnione do przetwarzania Danych zobowiązały się do zachowania tajemnicy lub by podlegały odpowiedniemu ustawowemu obowiązkowi zachowania tajemnicy (zgodnie z art. 28 ust 3 pkt b RODO) zarówno przetwarzanych Danych jak i sposobów ich zabezpieczania, w trakcie trwania upoważnienia jak i po jego anulowaniu (ustaniu);</w:t>
      </w:r>
    </w:p>
    <w:p w14:paraId="4FD17421" w14:textId="77777777"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zobowiązuje się do prowadzenia ewidencji osób, które zostały przez niego upoważnione do przetwarzania danych osobowych;</w:t>
      </w:r>
    </w:p>
    <w:p w14:paraId="316104E2" w14:textId="77777777"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zapewnia ochronę Danych i podejmuje wszelkie środki wymagane na mocy Aktów Prawnych (w tym art. 32 RODO), w szczególności stosuje środki techniczne i organizacyjne zapewniające ochronę powierzonych do przetwarzania Danych, odpowiednią do zagrożeń oraz kategorii Danych objętych ochroną, a w szczególności zabezpiecza Dane przed ich udostępnieniem osobom nieupoważnionym, zabraniem przez osobę nieuprawnioną, przetwarzaniem z naruszeniem Aktów Prawnych oraz zmianą, utratą, uszkodzeniem lub zniszczeniem;</w:t>
      </w:r>
    </w:p>
    <w:p w14:paraId="72052558" w14:textId="77777777"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przestrzega warunków korzystania z usług innego podmiotu przetwarzającego, o których mowa w § 4 poniżej oraz w Aktach Prawnych;</w:t>
      </w:r>
    </w:p>
    <w:p w14:paraId="4A76999A" w14:textId="77777777"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 xml:space="preserve">biorąc pod uwagę charakter przetwarzania, w miarę możliwości pomaga Administratorowi poprzez odpowiednie środki techniczne i organizacyjne wywiązać się z obowiązku odpowiadania na żądania osoby, której dane dotyczą, w zakresie wykonywania jej praw określonych Aktami Prawnymi; </w:t>
      </w:r>
    </w:p>
    <w:p w14:paraId="42EF93DE" w14:textId="77777777"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uwzględniając charakter przetwarzania oraz dostępne mu informacje, pomaga Administratorowi wywiązać się z obowiązków określonych Aktami Prawnymi, w zakresie w jakim jest to wymagane prawem;</w:t>
      </w:r>
    </w:p>
    <w:p w14:paraId="7C088D34" w14:textId="77777777"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lastRenderedPageBreak/>
        <w:t>udostępnia Administratorowi wszelkie informacje niezbędne do wykazania spełnienia obowiązków Procesora, jako podmiotu przetwarzającego Dane, wynikających z Aktów Prawnych oraz umożliwia Administratorowi lub audytorowi upoważnionemu przez Administratora przeprowadzenie audytów, w tym inspekcji i przyczynia się do nich, w szczególności na zasadach określonych w § 5 poniżej.</w:t>
      </w:r>
    </w:p>
    <w:p w14:paraId="6F1DF0C2" w14:textId="77777777" w:rsidR="00F20DA1" w:rsidRPr="00F20DA1" w:rsidRDefault="00F20DA1" w:rsidP="00F20DA1">
      <w:pPr>
        <w:numPr>
          <w:ilvl w:val="0"/>
          <w:numId w:val="31"/>
        </w:numPr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Procesor każdorazowo powiadamia Administratora o wszelkich zdarzeniach stanowiących naruszenie Aktów Prawnych, w szczególności mogących skutkować odpowiedzialnością Administratora i/lub Procesora na podstawie przepisów związanych z ochroną danych osobowych.</w:t>
      </w:r>
    </w:p>
    <w:p w14:paraId="6AAA3FD4" w14:textId="77777777" w:rsidR="00F20DA1" w:rsidRPr="00F20DA1" w:rsidRDefault="00F20DA1" w:rsidP="00F20DA1">
      <w:pPr>
        <w:numPr>
          <w:ilvl w:val="0"/>
          <w:numId w:val="31"/>
        </w:numPr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 xml:space="preserve">Procesor informuje Administratora niezwłocznie, tj. nie później niż w terminie 3 dni roboczych, o każdej istotnej zmianie okoliczności przetwarzania Danych, która może mieć wpływ na wykonywanie postanowień Umowy Powierzenia. </w:t>
      </w:r>
    </w:p>
    <w:p w14:paraId="205FA3E0" w14:textId="77777777" w:rsidR="00F20DA1" w:rsidRPr="00F20DA1" w:rsidRDefault="00F20DA1" w:rsidP="00F20DA1">
      <w:pPr>
        <w:numPr>
          <w:ilvl w:val="0"/>
          <w:numId w:val="31"/>
        </w:numPr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Procesor udostępnia Administratorowi wszelkie informacje niezbędne do wykazania zgodności działania Administratora z przepisami Aktów Prawnych.</w:t>
      </w:r>
    </w:p>
    <w:p w14:paraId="101E8585" w14:textId="77777777" w:rsidR="00F20DA1" w:rsidRPr="00F20DA1" w:rsidRDefault="00F20DA1" w:rsidP="00F20DA1">
      <w:pPr>
        <w:numPr>
          <w:ilvl w:val="0"/>
          <w:numId w:val="31"/>
        </w:numPr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Procesor bez zbędnej zwłoki powiadamia Administratora o każdym podejrzeniu naruszenia lub stwierdzeniu naruszenia przepisów dotyczących ochrony Danych (które skutkuje ryzykiem naruszenia praw lub wolności osób, których dane dotyczą), nie później niż w ciągu 24 godzin od pierwszego zgłoszenia, w formie elektronicznej na adres e-mail: iod@prz.edu.pl, a także umożliwia Administratorowi uczestnictwo w czynnościach wyjaśniających i informuje Administratora o ustaleniach z chwilą ich dokonania, w szczególności o stwierdzeniu naruszenia. oraz przekazuje mu wszelką niezbędną dokumentacją dotyczącą tego naruszenia. Informacja przekazana Administratorowi powinna zawierać co najmniej:</w:t>
      </w:r>
    </w:p>
    <w:p w14:paraId="7DF4FB2E" w14:textId="77777777"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opis charakteru naruszenia oraz – o ile to możliwe – wskazanie kategorii i przybliżonej liczby osób, których dane zostały naruszone i ilości/rodzaju danych, których naruszenie dotyczy,</w:t>
      </w:r>
    </w:p>
    <w:p w14:paraId="3A5518EF" w14:textId="77777777"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imię, nazwisko i dane kontaktowe inspektora ochrony danych lub innej jednostki/osoby, z którą Administrator może kontaktować się w związku z wystąpieniem naruszenia,</w:t>
      </w:r>
    </w:p>
    <w:p w14:paraId="6DAA612A" w14:textId="77777777"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opis możliwych konsekwencji naruszenia i wskazania naruszonych praw i wolności,</w:t>
      </w:r>
    </w:p>
    <w:p w14:paraId="3C5E6804" w14:textId="77777777" w:rsidR="00F20DA1" w:rsidRPr="00F20DA1" w:rsidRDefault="00F20DA1" w:rsidP="00F20DA1">
      <w:pPr>
        <w:numPr>
          <w:ilvl w:val="2"/>
          <w:numId w:val="31"/>
        </w:numPr>
        <w:tabs>
          <w:tab w:val="left" w:pos="1134"/>
        </w:tabs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opis zastosowanych lub proponowanych do zastosowania przez Procesora środków w celu zaradzenia naruszeniu, w tym minimalizacji jego negatywnych skutków.</w:t>
      </w:r>
    </w:p>
    <w:p w14:paraId="0CC940B1" w14:textId="77777777" w:rsidR="00F20DA1" w:rsidRPr="00F20DA1" w:rsidRDefault="00F20DA1" w:rsidP="00F20DA1">
      <w:pPr>
        <w:numPr>
          <w:ilvl w:val="0"/>
          <w:numId w:val="31"/>
        </w:numPr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sz w:val="22"/>
          <w:szCs w:val="22"/>
        </w:rPr>
        <w:t>Procesor zobowiązuje się niezwłocznie zawiadomić Administratora o każdym prawnie umocowanym żądaniu udostępnienia danych osobowych właściwemu organowi państwa, chyba, że zakaz zawiadomienia Administratora wynika z przepisów prawa, a w szczególności przepisów postępowania karnego, gdy zakaz ma na celu zapewnienie poufności wszczętego dochodzenia.</w:t>
      </w:r>
    </w:p>
    <w:p w14:paraId="1FC3749C" w14:textId="77777777" w:rsidR="0058795B" w:rsidRPr="00F20DA1" w:rsidRDefault="00F20DA1" w:rsidP="00F20DA1">
      <w:pPr>
        <w:numPr>
          <w:ilvl w:val="0"/>
          <w:numId w:val="31"/>
        </w:numPr>
        <w:spacing w:before="120" w:after="120" w:line="276" w:lineRule="auto"/>
        <w:jc w:val="both"/>
        <w:rPr>
          <w:sz w:val="22"/>
          <w:szCs w:val="22"/>
        </w:rPr>
      </w:pPr>
      <w:r w:rsidRPr="00F20DA1">
        <w:rPr>
          <w:iCs/>
          <w:sz w:val="22"/>
          <w:szCs w:val="22"/>
        </w:rPr>
        <w:t>Procesor, na każdy pisemny wniosek Administratora, zobowiązany jest do udzielenia kompleksowej, pisemnej odpowiedzi, na skierowane przez Administratora pytania dotyczące kwestii związanych z przetwarzaniem powierzonych Danych nie później niż w terminie 7 dni roboczych od dnia otrzymania wniosku Administratora</w:t>
      </w:r>
      <w:r w:rsidR="0058795B" w:rsidRPr="00F20DA1">
        <w:rPr>
          <w:sz w:val="22"/>
          <w:szCs w:val="22"/>
        </w:rPr>
        <w:t>.</w:t>
      </w:r>
    </w:p>
    <w:p w14:paraId="285D41E4" w14:textId="77777777" w:rsidR="00525D59" w:rsidRPr="00266E26" w:rsidRDefault="00525D59" w:rsidP="004F5855">
      <w:pPr>
        <w:spacing w:before="120" w:after="120" w:line="276" w:lineRule="auto"/>
        <w:jc w:val="center"/>
        <w:rPr>
          <w:b/>
          <w:sz w:val="22"/>
          <w:szCs w:val="22"/>
        </w:rPr>
      </w:pPr>
    </w:p>
    <w:p w14:paraId="1CB58AAB" w14:textId="77777777" w:rsidR="00943C86" w:rsidRDefault="00943C86" w:rsidP="004F5855">
      <w:pPr>
        <w:spacing w:before="120" w:after="120" w:line="276" w:lineRule="auto"/>
        <w:jc w:val="center"/>
        <w:rPr>
          <w:b/>
          <w:sz w:val="22"/>
          <w:szCs w:val="22"/>
        </w:rPr>
      </w:pPr>
    </w:p>
    <w:p w14:paraId="7B95767E" w14:textId="77777777" w:rsidR="00943C86" w:rsidRDefault="00943C86" w:rsidP="004F5855">
      <w:pPr>
        <w:spacing w:before="120" w:after="120" w:line="276" w:lineRule="auto"/>
        <w:jc w:val="center"/>
        <w:rPr>
          <w:b/>
          <w:sz w:val="22"/>
          <w:szCs w:val="22"/>
        </w:rPr>
      </w:pPr>
    </w:p>
    <w:p w14:paraId="2FEFBEB4" w14:textId="77777777" w:rsid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bookmarkStart w:id="0" w:name="mip10910308"/>
      <w:bookmarkStart w:id="1" w:name="highlightHit_105"/>
      <w:bookmarkStart w:id="2" w:name="highlightHit_106"/>
      <w:bookmarkStart w:id="3" w:name="highlightHit_107"/>
      <w:bookmarkStart w:id="4" w:name="highlightHit_108"/>
      <w:bookmarkStart w:id="5" w:name="highlightHit_109"/>
      <w:bookmarkStart w:id="6" w:name="highlightHit_110"/>
      <w:bookmarkEnd w:id="0"/>
      <w:bookmarkEnd w:id="1"/>
      <w:bookmarkEnd w:id="2"/>
      <w:bookmarkEnd w:id="3"/>
      <w:bookmarkEnd w:id="4"/>
      <w:bookmarkEnd w:id="5"/>
      <w:bookmarkEnd w:id="6"/>
      <w:r w:rsidRPr="00943C86">
        <w:rPr>
          <w:b/>
          <w:sz w:val="22"/>
          <w:szCs w:val="22"/>
        </w:rPr>
        <w:lastRenderedPageBreak/>
        <w:t>§ 4</w:t>
      </w:r>
    </w:p>
    <w:p w14:paraId="1B73CDD8" w14:textId="77777777" w:rsidR="00943C86" w:rsidRP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Powierzenie przetwarzania danych osobowych podmiotom trzecim</w:t>
      </w:r>
    </w:p>
    <w:p w14:paraId="44AC91C3" w14:textId="77777777" w:rsidR="00943C86" w:rsidRPr="00943C86" w:rsidRDefault="00943C86" w:rsidP="00943C86">
      <w:pPr>
        <w:numPr>
          <w:ilvl w:val="0"/>
          <w:numId w:val="34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Procesor może powierzyć konkretne operacje przetwarzania danych osobowych powierzonych mu na mocy niniejszej Umowy podmiotom trzecim (dalej „</w:t>
      </w:r>
      <w:proofErr w:type="spellStart"/>
      <w:r w:rsidRPr="00943C86">
        <w:rPr>
          <w:sz w:val="22"/>
          <w:szCs w:val="22"/>
        </w:rPr>
        <w:t>Podprocesor</w:t>
      </w:r>
      <w:proofErr w:type="spellEnd"/>
      <w:r w:rsidRPr="00943C86">
        <w:rPr>
          <w:sz w:val="22"/>
          <w:szCs w:val="22"/>
        </w:rPr>
        <w:t>”) tylko i wyłącznie w celu określonym w niniejszej Umowie (dalej „</w:t>
      </w:r>
      <w:proofErr w:type="spellStart"/>
      <w:r w:rsidRPr="00943C86">
        <w:rPr>
          <w:sz w:val="22"/>
          <w:szCs w:val="22"/>
        </w:rPr>
        <w:t>Podpowierzenie</w:t>
      </w:r>
      <w:proofErr w:type="spellEnd"/>
      <w:r w:rsidRPr="00943C86">
        <w:rPr>
          <w:sz w:val="22"/>
          <w:szCs w:val="22"/>
        </w:rPr>
        <w:t xml:space="preserve">”), po uzyskaniu uprzedniej zgody Administratora w postaci pisemnej lub w postaci elektronicznej (e-mail) pod rygorem nieważności. Administrator zastrzega sobie prawo sprzeciwu dalszego </w:t>
      </w:r>
      <w:proofErr w:type="spellStart"/>
      <w:r w:rsidRPr="00943C86">
        <w:rPr>
          <w:sz w:val="22"/>
          <w:szCs w:val="22"/>
        </w:rPr>
        <w:t>Podpowierzania</w:t>
      </w:r>
      <w:proofErr w:type="spellEnd"/>
      <w:r w:rsidRPr="00943C86">
        <w:rPr>
          <w:sz w:val="22"/>
          <w:szCs w:val="22"/>
        </w:rPr>
        <w:t xml:space="preserve"> danych.</w:t>
      </w:r>
    </w:p>
    <w:p w14:paraId="2B60CBD2" w14:textId="77777777" w:rsidR="00943C86" w:rsidRPr="00943C86" w:rsidRDefault="00943C86" w:rsidP="00943C86">
      <w:pPr>
        <w:numPr>
          <w:ilvl w:val="0"/>
          <w:numId w:val="34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 xml:space="preserve">Procesor informuje Administratora o wszelkich zamierzonych zmianach dotyczących dodania lub zastąpienia </w:t>
      </w:r>
      <w:proofErr w:type="spellStart"/>
      <w:r w:rsidRPr="00943C86">
        <w:rPr>
          <w:sz w:val="22"/>
          <w:szCs w:val="22"/>
        </w:rPr>
        <w:t>Podprocesora</w:t>
      </w:r>
      <w:proofErr w:type="spellEnd"/>
      <w:r w:rsidRPr="00943C86">
        <w:rPr>
          <w:sz w:val="22"/>
          <w:szCs w:val="22"/>
        </w:rPr>
        <w:t>, dając tym samym Administratorowi możliwość wyrażenia sprzeciwu wobec takich zmian.</w:t>
      </w:r>
    </w:p>
    <w:p w14:paraId="3B77F2EF" w14:textId="77777777" w:rsidR="00943C86" w:rsidRPr="00943C86" w:rsidRDefault="00943C86" w:rsidP="00943C86">
      <w:pPr>
        <w:numPr>
          <w:ilvl w:val="0"/>
          <w:numId w:val="34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 xml:space="preserve">W razie </w:t>
      </w:r>
      <w:proofErr w:type="spellStart"/>
      <w:r w:rsidRPr="00943C86">
        <w:rPr>
          <w:sz w:val="22"/>
          <w:szCs w:val="22"/>
        </w:rPr>
        <w:t>Podpowierzenia</w:t>
      </w:r>
      <w:proofErr w:type="spellEnd"/>
      <w:r w:rsidRPr="00943C86">
        <w:rPr>
          <w:sz w:val="22"/>
          <w:szCs w:val="22"/>
        </w:rPr>
        <w:t xml:space="preserve">, o którym mowa w ust. 1 powyżej, Procesor zapewni, by na </w:t>
      </w:r>
      <w:proofErr w:type="spellStart"/>
      <w:r w:rsidRPr="00943C86">
        <w:rPr>
          <w:sz w:val="22"/>
          <w:szCs w:val="22"/>
        </w:rPr>
        <w:t>Podprocesora</w:t>
      </w:r>
      <w:proofErr w:type="spellEnd"/>
      <w:r w:rsidRPr="00943C86">
        <w:rPr>
          <w:sz w:val="22"/>
          <w:szCs w:val="22"/>
        </w:rPr>
        <w:t xml:space="preserve"> nałożone zostały te same obowiązki ochrony danych jak w Umowie Powierzenia (w szczególności obowiązki, o których mowa w </w:t>
      </w:r>
      <w:r w:rsidRPr="00943C86">
        <w:rPr>
          <w:rStyle w:val="st"/>
          <w:sz w:val="22"/>
          <w:szCs w:val="22"/>
        </w:rPr>
        <w:t>§ 3 niniejszej Umowy)</w:t>
      </w:r>
      <w:r w:rsidRPr="00943C86">
        <w:rPr>
          <w:sz w:val="22"/>
          <w:szCs w:val="22"/>
        </w:rPr>
        <w:t xml:space="preserve">. W razie niewywiązywania się przez </w:t>
      </w:r>
      <w:proofErr w:type="spellStart"/>
      <w:r w:rsidRPr="00943C86">
        <w:rPr>
          <w:sz w:val="22"/>
          <w:szCs w:val="22"/>
        </w:rPr>
        <w:t>Podprocesora</w:t>
      </w:r>
      <w:proofErr w:type="spellEnd"/>
      <w:r w:rsidRPr="00943C86">
        <w:rPr>
          <w:sz w:val="22"/>
          <w:szCs w:val="22"/>
        </w:rPr>
        <w:t xml:space="preserve"> z obowiązków ochrony danych osobowych, o których mowa w niniejszym ustępie, Procesor ponosi z tego tytułu pełną odpowiedzialność wobec Administratora.</w:t>
      </w:r>
    </w:p>
    <w:p w14:paraId="03AF84C8" w14:textId="77777777" w:rsidR="00943C86" w:rsidRPr="00943C86" w:rsidRDefault="00943C86" w:rsidP="00943C86">
      <w:pPr>
        <w:numPr>
          <w:ilvl w:val="0"/>
          <w:numId w:val="34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proofErr w:type="spellStart"/>
      <w:r w:rsidRPr="00943C86">
        <w:rPr>
          <w:sz w:val="22"/>
          <w:szCs w:val="22"/>
        </w:rPr>
        <w:t>Podpowierzenie</w:t>
      </w:r>
      <w:proofErr w:type="spellEnd"/>
      <w:r w:rsidRPr="00943C86">
        <w:rPr>
          <w:sz w:val="22"/>
          <w:szCs w:val="22"/>
        </w:rPr>
        <w:t xml:space="preserve"> może nastąpić wyłącznie w charakterze i celu określonym w Umowie Powierzenia.</w:t>
      </w:r>
    </w:p>
    <w:p w14:paraId="7F85AAD8" w14:textId="77777777" w:rsidR="00943C86" w:rsidRPr="00943C86" w:rsidRDefault="00943C86" w:rsidP="00943C86">
      <w:pPr>
        <w:numPr>
          <w:ilvl w:val="0"/>
          <w:numId w:val="34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Procesor nie ma prawa przekazać podmiotom trzecim całości wykonania Umowy Powierzenia.</w:t>
      </w:r>
    </w:p>
    <w:p w14:paraId="45F81788" w14:textId="77777777" w:rsid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</w:p>
    <w:p w14:paraId="59AB8802" w14:textId="77777777" w:rsid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§ 5</w:t>
      </w:r>
    </w:p>
    <w:p w14:paraId="248D9922" w14:textId="77777777" w:rsidR="00943C86" w:rsidRP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Uprawnienia kontrolne</w:t>
      </w:r>
    </w:p>
    <w:p w14:paraId="6738701C" w14:textId="77777777" w:rsidR="00943C86" w:rsidRPr="00943C86" w:rsidRDefault="00943C86" w:rsidP="00943C86">
      <w:pPr>
        <w:numPr>
          <w:ilvl w:val="0"/>
          <w:numId w:val="27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Administrator, zgodnie z art. 28 ust. 3 pkt h RODO ma prawo kontroli, czy środki zastosowane przez Procesora przy przetwarzaniu i zabezpieczeniu powierzonych Danych spełniają postanowienia RODO i Umowy Powierzenia.</w:t>
      </w:r>
    </w:p>
    <w:p w14:paraId="7B31DC4D" w14:textId="77777777" w:rsidR="00943C86" w:rsidRPr="00943C86" w:rsidRDefault="00943C86" w:rsidP="00943C86">
      <w:pPr>
        <w:numPr>
          <w:ilvl w:val="0"/>
          <w:numId w:val="27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 xml:space="preserve">Administrator </w:t>
      </w:r>
      <w:r w:rsidRPr="00943C86">
        <w:rPr>
          <w:color w:val="000000"/>
          <w:sz w:val="22"/>
          <w:szCs w:val="22"/>
        </w:rPr>
        <w:t xml:space="preserve">jest uprawniony do samodzielnej kontroli przetwarzania </w:t>
      </w:r>
      <w:r w:rsidRPr="00943C86">
        <w:rPr>
          <w:sz w:val="22"/>
          <w:szCs w:val="22"/>
        </w:rPr>
        <w:t>Danych</w:t>
      </w:r>
      <w:r w:rsidRPr="00943C86">
        <w:rPr>
          <w:color w:val="000000"/>
          <w:sz w:val="22"/>
          <w:szCs w:val="22"/>
        </w:rPr>
        <w:t xml:space="preserve"> przez Procesora </w:t>
      </w:r>
      <w:r w:rsidRPr="00943C86">
        <w:rPr>
          <w:sz w:val="22"/>
          <w:szCs w:val="22"/>
        </w:rPr>
        <w:t>zgodnie z Umową Powierzenia (dalej również: „</w:t>
      </w:r>
      <w:r w:rsidRPr="00943C86">
        <w:rPr>
          <w:b/>
          <w:sz w:val="22"/>
          <w:szCs w:val="22"/>
        </w:rPr>
        <w:t>Kontrola</w:t>
      </w:r>
      <w:r w:rsidRPr="00943C86">
        <w:rPr>
          <w:sz w:val="22"/>
          <w:szCs w:val="22"/>
        </w:rPr>
        <w:t>”) w postaci audytu realizowanego przez Administratora lub audytora upoważnionego przez Administratora. W każdym przypadku Kontroli Administrator powiadamia Procesora o zamiarze przeprowadzania Kontroli z odpowiednim wyprzedzeniem, a Procesor zobowiązany jest umożliwić przeprowadzenie Kontroli, w szczególności poprzez udostępnienie właściwej dokumentacji i pomieszczeń, w zakresie niezbędnym oraz udzielić wszelkich niezbędnych informacji dotyczących realizacji postanowień Umowy Powierzenia.</w:t>
      </w:r>
    </w:p>
    <w:p w14:paraId="42DD7906" w14:textId="77777777" w:rsidR="00943C86" w:rsidRPr="00943C86" w:rsidRDefault="00943C86" w:rsidP="00943C86">
      <w:pPr>
        <w:numPr>
          <w:ilvl w:val="0"/>
          <w:numId w:val="27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Administrator realizować będzie prawo do kontroli w godzinach pracy Procesora i z minimum 7 dniowym jego uprzedzeniem.</w:t>
      </w:r>
    </w:p>
    <w:p w14:paraId="4578A92E" w14:textId="77777777" w:rsidR="00943C86" w:rsidRPr="00943C86" w:rsidRDefault="00943C86" w:rsidP="00943C86">
      <w:pPr>
        <w:numPr>
          <w:ilvl w:val="0"/>
          <w:numId w:val="27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Procesor ma obowiązek udostępnienia Administratorowi wszelkich informacji niezbędnych do wykazania spełnienia obowiązków określonych w art. 28 RODO za wyjątkiem informacji stanowiącej tajemnicę przedsiębiorstwa.</w:t>
      </w:r>
    </w:p>
    <w:p w14:paraId="40FF26EC" w14:textId="77777777" w:rsidR="00943C86" w:rsidRPr="00943C86" w:rsidRDefault="00943C86" w:rsidP="00943C86">
      <w:pPr>
        <w:numPr>
          <w:ilvl w:val="0"/>
          <w:numId w:val="27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Procesor jest zobowiązany do zastosowania się do zgodnych z Umową Powierzenia zaleceń Administratora dotyczących jakości zabezpieczenia Danych oraz sposobu ich przetwarzania, sporządzonych w wyniku Kontroli, w terminie wskazanym przez Administratora.</w:t>
      </w:r>
    </w:p>
    <w:p w14:paraId="17850414" w14:textId="77777777" w:rsidR="00943C86" w:rsidRPr="00943C86" w:rsidRDefault="00943C86" w:rsidP="00943C86">
      <w:pPr>
        <w:numPr>
          <w:ilvl w:val="0"/>
          <w:numId w:val="27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 xml:space="preserve">Procesor jest zobowiązany powiadomić Administratora o każdej kontroli organu nadzorczego lub innego organu, jeżeli ma ona związek z przetwarzaniem powierzonych Danych oraz </w:t>
      </w:r>
      <w:r w:rsidRPr="00943C86">
        <w:rPr>
          <w:sz w:val="22"/>
          <w:szCs w:val="22"/>
        </w:rPr>
        <w:lastRenderedPageBreak/>
        <w:t>o każdym piśmie organu nadzorczego lub innego organu dotyczącym powierzonych Danych, drogą mailową w terminie do 2 dni od dnia otrzymania odpowiedniego pisma, wezwania lub informacji o planowanej kontroli.</w:t>
      </w:r>
    </w:p>
    <w:p w14:paraId="64FA2CA9" w14:textId="77777777" w:rsidR="00943C86" w:rsidRDefault="00943C86" w:rsidP="00943C86">
      <w:pPr>
        <w:spacing w:before="120" w:after="120" w:line="276" w:lineRule="auto"/>
        <w:ind w:left="360"/>
        <w:jc w:val="center"/>
        <w:rPr>
          <w:b/>
          <w:sz w:val="22"/>
          <w:szCs w:val="22"/>
        </w:rPr>
      </w:pPr>
    </w:p>
    <w:p w14:paraId="6C902E7A" w14:textId="77777777" w:rsidR="00943C86" w:rsidRDefault="00943C86" w:rsidP="00943C86">
      <w:pPr>
        <w:spacing w:before="120" w:after="120" w:line="276" w:lineRule="auto"/>
        <w:ind w:left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6</w:t>
      </w:r>
    </w:p>
    <w:p w14:paraId="7253EB6A" w14:textId="77777777" w:rsidR="00943C86" w:rsidRPr="00943C86" w:rsidRDefault="00943C86" w:rsidP="00943C86">
      <w:pPr>
        <w:spacing w:before="120" w:after="120" w:line="276" w:lineRule="auto"/>
        <w:ind w:left="360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Obowiązki Administratora</w:t>
      </w:r>
    </w:p>
    <w:p w14:paraId="187B2D55" w14:textId="77777777" w:rsidR="00943C86" w:rsidRPr="00943C86" w:rsidRDefault="00943C86" w:rsidP="00943C86">
      <w:pPr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Administrator zobowiązany jest współdziałać z Procesorem w wykonaniu Umowy Powierzenia, udzielać Procesorowi niezbędnych wyjaśnień.</w:t>
      </w:r>
    </w:p>
    <w:p w14:paraId="4886D80A" w14:textId="77777777" w:rsid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</w:p>
    <w:p w14:paraId="781AE061" w14:textId="77777777" w:rsid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§ 7</w:t>
      </w:r>
    </w:p>
    <w:p w14:paraId="3A1EE6E5" w14:textId="77777777" w:rsidR="00943C86" w:rsidRP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Usunięcie powierzonych Danych osobowych</w:t>
      </w:r>
    </w:p>
    <w:p w14:paraId="4E8CAA32" w14:textId="77777777" w:rsidR="00943C86" w:rsidRPr="00943C86" w:rsidRDefault="00943C86" w:rsidP="00943C86">
      <w:pPr>
        <w:numPr>
          <w:ilvl w:val="0"/>
          <w:numId w:val="32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Po rozwiązaniu lub wygaśnięciu Umowy Powierzenia oraz upływie okresu przedawnienia roszczeń wynikających z realizacji tej Umowy Procesor zobowiązany jest do zaprzestania przetwarzania Danych i w zależności od decyzji Administratora niezwłocznie zwrócić Administratorowi lub trwale usunąć Dane oraz usunąć wszelkie ich istniejące kopie, będące w posiadaniu Procesora, niezwłocznie, nie później jednak niż w przeciągu 10 dni od wygaśnięcia lub rozwiązania niniejszej Umowy Powierzenia (przy czym we wskazanym okresie niniejszą Umowę Powierzenia, w szczególności w zakresie dotyczącym bezpieczeństwa Danych, stosuje się odpowiednio).</w:t>
      </w:r>
    </w:p>
    <w:p w14:paraId="056A1330" w14:textId="77777777" w:rsidR="00943C86" w:rsidRPr="00943C86" w:rsidRDefault="00943C86" w:rsidP="00943C86">
      <w:pPr>
        <w:numPr>
          <w:ilvl w:val="0"/>
          <w:numId w:val="32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 xml:space="preserve">Przez usunięcie Danych rozumieć należy fizyczne zniszczenie nośników Danych, </w:t>
      </w:r>
      <w:r w:rsidRPr="00943C86">
        <w:rPr>
          <w:sz w:val="22"/>
          <w:szCs w:val="22"/>
        </w:rPr>
        <w:br/>
        <w:t>a w przypadku danych przechowywanych w systemach komputerowych – ich usunięcie i nadpisanie lub taką ich modyfikację, która nie pozwoli na ustalenie tożsamości osoby, której dane dotyczą.</w:t>
      </w:r>
    </w:p>
    <w:p w14:paraId="516ED5CE" w14:textId="77777777" w:rsidR="00943C86" w:rsidRPr="00943C86" w:rsidRDefault="00943C86" w:rsidP="00943C86">
      <w:pPr>
        <w:numPr>
          <w:ilvl w:val="0"/>
          <w:numId w:val="32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Usunięcia przez Procesora Danych nie należy przeprowadzać jeśli prawo Unii lub prawo państwa członkowskiego nakazuje przechowywanie tych danych.</w:t>
      </w:r>
    </w:p>
    <w:p w14:paraId="240D109C" w14:textId="77777777" w:rsidR="00943C86" w:rsidRPr="00943C86" w:rsidRDefault="00943C86" w:rsidP="00943C86">
      <w:pPr>
        <w:numPr>
          <w:ilvl w:val="0"/>
          <w:numId w:val="32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 xml:space="preserve">Usunięcie przez Procesora Danych zostanie na żądanie Administratora potwierdzone przez Procesora stosownym protokołem. </w:t>
      </w:r>
    </w:p>
    <w:p w14:paraId="2443032C" w14:textId="77777777" w:rsidR="00943C86" w:rsidRPr="00943C86" w:rsidRDefault="00943C86" w:rsidP="00943C86">
      <w:pPr>
        <w:numPr>
          <w:ilvl w:val="0"/>
          <w:numId w:val="32"/>
        </w:numPr>
        <w:tabs>
          <w:tab w:val="num" w:pos="567"/>
        </w:tabs>
        <w:spacing w:before="120" w:after="120" w:line="276" w:lineRule="auto"/>
        <w:jc w:val="both"/>
        <w:rPr>
          <w:b/>
          <w:sz w:val="22"/>
          <w:szCs w:val="22"/>
        </w:rPr>
      </w:pPr>
      <w:r w:rsidRPr="00943C86">
        <w:rPr>
          <w:sz w:val="22"/>
          <w:szCs w:val="22"/>
        </w:rPr>
        <w:t>Procesor zobowiązuje się do przesłania Administratorowi protokołu wskazanego w ust. 4 niniejszego paragrafu niezwłocznie na żądanie Administratora przesłane Procesorowi w formie wiadomości e-mail pod rygorem nieważności, tj. nie później niż w terminie 14 dni od otrzymania żądania, w formie wiadomości e-mail.</w:t>
      </w:r>
    </w:p>
    <w:p w14:paraId="39DD61F0" w14:textId="77777777" w:rsidR="00943C86" w:rsidRDefault="00943C86" w:rsidP="00943C86">
      <w:pPr>
        <w:keepNext/>
        <w:spacing w:before="120" w:after="120" w:line="276" w:lineRule="auto"/>
        <w:jc w:val="center"/>
        <w:rPr>
          <w:b/>
          <w:sz w:val="22"/>
          <w:szCs w:val="22"/>
        </w:rPr>
      </w:pPr>
    </w:p>
    <w:p w14:paraId="7D02FB71" w14:textId="77777777" w:rsidR="00943C86" w:rsidRDefault="00943C86" w:rsidP="00943C86">
      <w:pPr>
        <w:keepNext/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8</w:t>
      </w:r>
    </w:p>
    <w:p w14:paraId="76751449" w14:textId="77777777" w:rsidR="00943C86" w:rsidRPr="00943C86" w:rsidRDefault="00943C86" w:rsidP="00943C86">
      <w:pPr>
        <w:keepNext/>
        <w:spacing w:before="120" w:after="120" w:line="276" w:lineRule="auto"/>
        <w:jc w:val="center"/>
        <w:rPr>
          <w:sz w:val="22"/>
          <w:szCs w:val="22"/>
        </w:rPr>
      </w:pPr>
      <w:r w:rsidRPr="00943C86">
        <w:rPr>
          <w:b/>
          <w:sz w:val="22"/>
          <w:szCs w:val="22"/>
        </w:rPr>
        <w:t>Odpowiedzialność</w:t>
      </w:r>
    </w:p>
    <w:p w14:paraId="049826A4" w14:textId="77777777" w:rsidR="00943C86" w:rsidRPr="00943C86" w:rsidRDefault="00943C86" w:rsidP="00943C86">
      <w:pPr>
        <w:keepNext/>
        <w:numPr>
          <w:ilvl w:val="0"/>
          <w:numId w:val="36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Procesor ponosi pełną odpowiedzialność na zasadach ogólnych za przetwarzanie Danych niezgodnie z przepisami RODO, obowiązującymi przepisami prawa i postanowieniami niniejszej Umowy i za jakiekolwiek naruszenia zakresu i celu ich przetwarzania, wskazanych w § 1 ust. 6 i 8-9 niniejszej Umowy Powierzenia.</w:t>
      </w:r>
    </w:p>
    <w:p w14:paraId="5C0F0744" w14:textId="77777777" w:rsidR="00943C86" w:rsidRPr="00943C86" w:rsidRDefault="00943C86" w:rsidP="00943C86">
      <w:pPr>
        <w:numPr>
          <w:ilvl w:val="0"/>
          <w:numId w:val="36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Procesor ponosi odpowiedzialność za działania swoich pracowników i wszelkich innych osób, przy pomocy których przetwarza powierzone Dane, jak za własne działanie i zaniechanie.</w:t>
      </w:r>
    </w:p>
    <w:p w14:paraId="4796A38E" w14:textId="77777777" w:rsidR="00943C86" w:rsidRPr="00943C86" w:rsidRDefault="00943C86" w:rsidP="00943C86">
      <w:pPr>
        <w:numPr>
          <w:ilvl w:val="0"/>
          <w:numId w:val="36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lastRenderedPageBreak/>
        <w:t xml:space="preserve">W przypadku niewykonania lub niewłaściwego wykonania przez Procesora jego zobowiązań wynikających z Umowy Powierzenia, Administrator wezwie Procesora do usunięcia uchybień w wyznaczonym terminie. </w:t>
      </w:r>
    </w:p>
    <w:p w14:paraId="790D4EFB" w14:textId="77777777" w:rsidR="00943C86" w:rsidRPr="00943C86" w:rsidRDefault="00943C86" w:rsidP="00943C86">
      <w:pPr>
        <w:numPr>
          <w:ilvl w:val="0"/>
          <w:numId w:val="36"/>
        </w:numPr>
        <w:tabs>
          <w:tab w:val="num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 xml:space="preserve">W przypadku, gdy w związku przetwarzaniem powierzonych Danych niezgodnym z przepisami RODO, z przyczyn leżących po stronie Procesora (wina), Administrator poniesie jakiekolwiek koszty, w szczególności związane z wypłatą zadośćuczynienia lub koszty obsługi prawnej, Procesor zobowiązany będzie do pokrycia tych kosztów w pełnej wysokości, a w przypadku wytoczonego postępowania sądowego – do udzielenia Administratorowi wszelkiego wsparcia w takim postępowaniu, a także do przejęcia odpowiedzialności w przypadku przyznania osobie uprawnionej odszkodowania w takim postępowaniu, w wysokości odpowiadającej równowartości przyznanego odszkodowania lub kosztów zadośćuczynienia oraz wszelkich kosztów niezbędnych do obrony przed zgłaszanymi roszczeniami poniesionych przez Administratora w takim postępowaniu. </w:t>
      </w:r>
    </w:p>
    <w:p w14:paraId="0E9BEF91" w14:textId="77777777" w:rsid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</w:p>
    <w:p w14:paraId="0F42553C" w14:textId="77777777" w:rsid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§</w:t>
      </w:r>
      <w:r>
        <w:rPr>
          <w:b/>
          <w:sz w:val="22"/>
          <w:szCs w:val="22"/>
        </w:rPr>
        <w:t xml:space="preserve"> 9</w:t>
      </w:r>
    </w:p>
    <w:p w14:paraId="7ECCA42D" w14:textId="77777777" w:rsidR="00943C86" w:rsidRP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Zasady zachowania poufności</w:t>
      </w:r>
    </w:p>
    <w:p w14:paraId="0BC35A32" w14:textId="77777777" w:rsidR="00943C86" w:rsidRPr="00943C86" w:rsidRDefault="00943C86" w:rsidP="00943C86">
      <w:pPr>
        <w:numPr>
          <w:ilvl w:val="0"/>
          <w:numId w:val="35"/>
        </w:numPr>
        <w:tabs>
          <w:tab w:val="left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Procesor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(dalej również „</w:t>
      </w:r>
      <w:r w:rsidRPr="00943C86">
        <w:rPr>
          <w:b/>
          <w:sz w:val="22"/>
          <w:szCs w:val="22"/>
        </w:rPr>
        <w:t>Dane Poufne</w:t>
      </w:r>
      <w:r w:rsidRPr="00943C86">
        <w:rPr>
          <w:sz w:val="22"/>
          <w:szCs w:val="22"/>
        </w:rPr>
        <w:t>”).</w:t>
      </w:r>
    </w:p>
    <w:p w14:paraId="6067EFC7" w14:textId="77777777" w:rsidR="00943C86" w:rsidRPr="00943C86" w:rsidRDefault="00943C86" w:rsidP="00943C86">
      <w:pPr>
        <w:numPr>
          <w:ilvl w:val="0"/>
          <w:numId w:val="35"/>
        </w:numPr>
        <w:tabs>
          <w:tab w:val="left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Procesor oświadcza, że w związku ze zobowiązaniem do zachowania w tajemnicy Danych Poufnych nie będą one wykorzystywane, ujawniane ani udostępniane bez pisemnej zgody Administratora w innym celu niż wykonanie niniejszej Umowy, chyba że konieczność ujawnienia posiadanych informacji wynika  z obowiązujących przepisów prawa lub Umowy.</w:t>
      </w:r>
    </w:p>
    <w:p w14:paraId="0E66874D" w14:textId="77777777" w:rsidR="00943C86" w:rsidRPr="00943C86" w:rsidRDefault="00943C86" w:rsidP="00943C86">
      <w:pPr>
        <w:numPr>
          <w:ilvl w:val="0"/>
          <w:numId w:val="35"/>
        </w:numPr>
        <w:tabs>
          <w:tab w:val="left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Strony zobowiązują się do dołożenia wszelkich starań w celu zapewnienia, aby środki łączności wykorzystywane do odbioru, przekazywania oraz przechowywania Danych Poufnych gwarantowały zabezpieczenie tych danych, w tym w szczególności Danych powierzonych do przetwarzania, przed dostępem osób trzecich nieupoważnionych do zapoznania się z ich treścią.</w:t>
      </w:r>
    </w:p>
    <w:p w14:paraId="0E615EEE" w14:textId="77777777" w:rsidR="00943C86" w:rsidRPr="00943C86" w:rsidRDefault="00943C86" w:rsidP="00943C86">
      <w:pPr>
        <w:numPr>
          <w:ilvl w:val="0"/>
          <w:numId w:val="35"/>
        </w:numPr>
        <w:tabs>
          <w:tab w:val="left" w:pos="567"/>
        </w:tabs>
        <w:spacing w:before="120" w:after="120" w:line="276" w:lineRule="auto"/>
        <w:jc w:val="both"/>
        <w:rPr>
          <w:sz w:val="22"/>
          <w:szCs w:val="22"/>
        </w:rPr>
      </w:pPr>
      <w:r w:rsidRPr="00943C86">
        <w:rPr>
          <w:sz w:val="22"/>
          <w:szCs w:val="22"/>
        </w:rPr>
        <w:t>Zobowiązanie do zachowania poufności trwa przez cały okres Umowy Powierzenia oraz po upływie okresu przedawnienia roszczeń wynikających z tej obsługi.</w:t>
      </w:r>
    </w:p>
    <w:p w14:paraId="48838EA7" w14:textId="77777777" w:rsidR="00943C86" w:rsidRDefault="00943C86" w:rsidP="00943C86">
      <w:pPr>
        <w:spacing w:before="120" w:after="120" w:line="276" w:lineRule="auto"/>
        <w:rPr>
          <w:b/>
          <w:sz w:val="22"/>
          <w:szCs w:val="22"/>
        </w:rPr>
      </w:pPr>
    </w:p>
    <w:p w14:paraId="7A046D5D" w14:textId="77777777" w:rsid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§ 10</w:t>
      </w:r>
    </w:p>
    <w:p w14:paraId="16E47AAE" w14:textId="77777777" w:rsidR="00943C86" w:rsidRPr="00943C86" w:rsidRDefault="00943C86" w:rsidP="00943C86">
      <w:pPr>
        <w:spacing w:before="120" w:after="120" w:line="276" w:lineRule="auto"/>
        <w:jc w:val="center"/>
        <w:rPr>
          <w:b/>
          <w:sz w:val="22"/>
          <w:szCs w:val="22"/>
        </w:rPr>
      </w:pPr>
      <w:r w:rsidRPr="00943C86">
        <w:rPr>
          <w:b/>
          <w:sz w:val="22"/>
          <w:szCs w:val="22"/>
        </w:rPr>
        <w:t>Postanowienia końcowe</w:t>
      </w:r>
    </w:p>
    <w:p w14:paraId="56431C48" w14:textId="77777777" w:rsidR="00943C86" w:rsidRPr="00943C86" w:rsidRDefault="00943C86" w:rsidP="00943C86">
      <w:pPr>
        <w:pStyle w:val="Bezodstpw"/>
        <w:numPr>
          <w:ilvl w:val="0"/>
          <w:numId w:val="33"/>
        </w:numPr>
        <w:tabs>
          <w:tab w:val="num" w:pos="567"/>
        </w:tabs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>Wszelkie zmiany oraz uzupełnienia w treści Umowy Powierzenia wymagają formy pisemnej pod rygorem nieważności.</w:t>
      </w:r>
    </w:p>
    <w:p w14:paraId="67A0E366" w14:textId="77777777" w:rsidR="00943C86" w:rsidRPr="00943C86" w:rsidRDefault="00943C86" w:rsidP="00943C86">
      <w:pPr>
        <w:pStyle w:val="Bezodstpw"/>
        <w:numPr>
          <w:ilvl w:val="0"/>
          <w:numId w:val="33"/>
        </w:numPr>
        <w:tabs>
          <w:tab w:val="num" w:pos="567"/>
        </w:tabs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 xml:space="preserve">W sprawach nieuregulowanych Umową Powierzenia znajdują zastosowanie w pierwszej kolejności odpowiednie przepisy RODO, powszechnie obowiązującego prawa polskiego oraz postanowienia Umowy Głównej. </w:t>
      </w:r>
    </w:p>
    <w:p w14:paraId="2240B9D1" w14:textId="77777777" w:rsidR="00943C86" w:rsidRPr="00943C86" w:rsidRDefault="00943C86" w:rsidP="00943C86">
      <w:pPr>
        <w:pStyle w:val="Bezodstpw"/>
        <w:numPr>
          <w:ilvl w:val="0"/>
          <w:numId w:val="33"/>
        </w:numPr>
        <w:tabs>
          <w:tab w:val="num" w:pos="567"/>
        </w:tabs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>Jeżeli jedno lub więcej postanowień Umowy Powierzenia będzie lub stanie się nieważne lub bezskuteczne, nie wpływa to na ważność lub skuteczność pozostałych jej postanowień. W miejsce postanowienia nieważnego lub bezskutecznego będzie miało zastosowanie postanowienie, które jest najbardziej zbliżone do celu założonego przez Strony.</w:t>
      </w:r>
    </w:p>
    <w:p w14:paraId="282540C6" w14:textId="77777777" w:rsidR="00943C86" w:rsidRPr="00943C86" w:rsidRDefault="00943C86" w:rsidP="00943C86">
      <w:pPr>
        <w:pStyle w:val="Bezodstpw"/>
        <w:numPr>
          <w:ilvl w:val="0"/>
          <w:numId w:val="33"/>
        </w:numPr>
        <w:tabs>
          <w:tab w:val="num" w:pos="567"/>
        </w:tabs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lastRenderedPageBreak/>
        <w:t xml:space="preserve">W przypadku gdy te same kwestie zostały odmiennie uregulowane w Umowie Powierzenia oraz Umowie Głównej, stosuje się postanowienia Umowy Powierzenia. </w:t>
      </w:r>
    </w:p>
    <w:p w14:paraId="3832A819" w14:textId="77777777" w:rsidR="00943C86" w:rsidRPr="00943C86" w:rsidRDefault="00943C86" w:rsidP="00943C86">
      <w:pPr>
        <w:pStyle w:val="Bezodstpw"/>
        <w:numPr>
          <w:ilvl w:val="0"/>
          <w:numId w:val="33"/>
        </w:numPr>
        <w:tabs>
          <w:tab w:val="num" w:pos="567"/>
        </w:tabs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>Strony zgodnie oświadczają, iż w przypadku sporów powstałych na tle realizacji Umowy Powierzenia dążyć będą do polubownego ich załatwienia w terminie 30 dni (chyba , że przepisy prawa stanowią inaczej). W przypadku, gdy nie dojdzie do załatwienia sporu w powyższy sposób, właściwym do jego rozstrzygnięcia będzie sąd powszechny właściwy według siedziby Administratora.</w:t>
      </w:r>
    </w:p>
    <w:p w14:paraId="0A679B74" w14:textId="77777777" w:rsidR="00943C86" w:rsidRPr="00943C86" w:rsidRDefault="00943C86" w:rsidP="00943C86">
      <w:pPr>
        <w:pStyle w:val="Bezodstpw"/>
        <w:numPr>
          <w:ilvl w:val="0"/>
          <w:numId w:val="33"/>
        </w:numPr>
        <w:tabs>
          <w:tab w:val="num" w:pos="567"/>
        </w:tabs>
        <w:spacing w:before="120" w:after="120" w:line="276" w:lineRule="auto"/>
        <w:jc w:val="both"/>
        <w:rPr>
          <w:rFonts w:ascii="Times New Roman" w:hAnsi="Times New Roman"/>
        </w:rPr>
      </w:pPr>
      <w:r w:rsidRPr="00943C86">
        <w:rPr>
          <w:rFonts w:ascii="Times New Roman" w:hAnsi="Times New Roman"/>
        </w:rPr>
        <w:t>Umowę Powierzenia sporządzono w dwóch jednobrzmiących egzemplarzach, po jednym dla każdej ze Stron.</w:t>
      </w:r>
    </w:p>
    <w:p w14:paraId="43C378D9" w14:textId="77777777" w:rsidR="00440E36" w:rsidRPr="004F5855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440E36" w:rsidRPr="00546711" w14:paraId="2050396F" w14:textId="77777777" w:rsidTr="00381DEB">
        <w:tc>
          <w:tcPr>
            <w:tcW w:w="4606" w:type="dxa"/>
            <w:vAlign w:val="center"/>
          </w:tcPr>
          <w:p w14:paraId="3CFFF027" w14:textId="77777777" w:rsidR="00440E36" w:rsidRPr="00546711" w:rsidRDefault="00440E36" w:rsidP="004F5855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  <w:tc>
          <w:tcPr>
            <w:tcW w:w="4606" w:type="dxa"/>
            <w:vAlign w:val="center"/>
          </w:tcPr>
          <w:p w14:paraId="41ACE168" w14:textId="77777777" w:rsidR="00440E36" w:rsidRPr="00546711" w:rsidRDefault="00440E36" w:rsidP="004F5855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</w:tr>
      <w:tr w:rsidR="00440E36" w:rsidRPr="00546711" w14:paraId="09A0E562" w14:textId="77777777" w:rsidTr="00381DEB">
        <w:tc>
          <w:tcPr>
            <w:tcW w:w="4606" w:type="dxa"/>
            <w:vAlign w:val="center"/>
          </w:tcPr>
          <w:p w14:paraId="40B82B52" w14:textId="77777777" w:rsidR="00440E36" w:rsidRPr="00546711" w:rsidRDefault="00943C86" w:rsidP="004F5855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ADMINISTRATOR</w:t>
            </w:r>
          </w:p>
        </w:tc>
        <w:tc>
          <w:tcPr>
            <w:tcW w:w="4606" w:type="dxa"/>
            <w:vAlign w:val="center"/>
          </w:tcPr>
          <w:p w14:paraId="7462B404" w14:textId="77777777" w:rsidR="00440E36" w:rsidRPr="00546711" w:rsidRDefault="00943C86" w:rsidP="004F5855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PROCESOR</w:t>
            </w:r>
          </w:p>
        </w:tc>
      </w:tr>
    </w:tbl>
    <w:p w14:paraId="7C8C91AD" w14:textId="77777777" w:rsidR="00440E3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p w14:paraId="37BD9914" w14:textId="77777777" w:rsidR="00525D59" w:rsidRPr="004F5855" w:rsidRDefault="00525D59" w:rsidP="004F5855">
      <w:pPr>
        <w:spacing w:after="200" w:line="276" w:lineRule="auto"/>
        <w:rPr>
          <w:sz w:val="22"/>
          <w:szCs w:val="22"/>
        </w:rPr>
      </w:pPr>
    </w:p>
    <w:sectPr w:rsidR="00525D59" w:rsidRPr="004F5855" w:rsidSect="00AE32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3AB1C" w14:textId="77777777" w:rsidR="001812C6" w:rsidRDefault="001812C6" w:rsidP="007E1418">
      <w:r>
        <w:separator/>
      </w:r>
    </w:p>
  </w:endnote>
  <w:endnote w:type="continuationSeparator" w:id="0">
    <w:p w14:paraId="72C9641B" w14:textId="77777777" w:rsidR="001812C6" w:rsidRDefault="001812C6" w:rsidP="007E1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71597" w14:textId="77777777" w:rsidR="001812C6" w:rsidRDefault="001812C6" w:rsidP="007E1418">
      <w:r>
        <w:separator/>
      </w:r>
    </w:p>
  </w:footnote>
  <w:footnote w:type="continuationSeparator" w:id="0">
    <w:p w14:paraId="7078B1FE" w14:textId="77777777" w:rsidR="001812C6" w:rsidRDefault="001812C6" w:rsidP="007E14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A5B8F"/>
    <w:multiLevelType w:val="multilevel"/>
    <w:tmpl w:val="327897F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7AC0A69"/>
    <w:multiLevelType w:val="multilevel"/>
    <w:tmpl w:val="613A6BF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FD172A3"/>
    <w:multiLevelType w:val="hybridMultilevel"/>
    <w:tmpl w:val="50F88A92"/>
    <w:lvl w:ilvl="0" w:tplc="8326CF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E74FA9"/>
    <w:multiLevelType w:val="hybridMultilevel"/>
    <w:tmpl w:val="EAC880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997F88"/>
    <w:multiLevelType w:val="hybridMultilevel"/>
    <w:tmpl w:val="9BDCDAB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71C4196"/>
    <w:multiLevelType w:val="multilevel"/>
    <w:tmpl w:val="4642C4D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7F0128F"/>
    <w:multiLevelType w:val="multilevel"/>
    <w:tmpl w:val="785E0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F607FF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2D213D9"/>
    <w:multiLevelType w:val="multilevel"/>
    <w:tmpl w:val="74BCDBD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AC62CC2"/>
    <w:multiLevelType w:val="multilevel"/>
    <w:tmpl w:val="BEB6C96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2C3063A4"/>
    <w:multiLevelType w:val="multilevel"/>
    <w:tmpl w:val="B2CCC6B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2EBA5AAE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31EF6484"/>
    <w:multiLevelType w:val="multilevel"/>
    <w:tmpl w:val="076E679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37015DA4"/>
    <w:multiLevelType w:val="hybridMultilevel"/>
    <w:tmpl w:val="5D18BA68"/>
    <w:lvl w:ilvl="0" w:tplc="04150017">
      <w:start w:val="1"/>
      <w:numFmt w:val="lowerLetter"/>
      <w:lvlText w:val="%1)"/>
      <w:lvlJc w:val="left"/>
      <w:pPr>
        <w:ind w:left="340" w:hanging="340"/>
      </w:pPr>
      <w:rPr>
        <w:rFonts w:hint="default"/>
      </w:rPr>
    </w:lvl>
    <w:lvl w:ilvl="1" w:tplc="0F94F6E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BF4608"/>
    <w:multiLevelType w:val="multilevel"/>
    <w:tmpl w:val="88F21D8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3BEC1995"/>
    <w:multiLevelType w:val="multilevel"/>
    <w:tmpl w:val="DE167B0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3E144B1B"/>
    <w:multiLevelType w:val="multilevel"/>
    <w:tmpl w:val="9D1CD9F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27418CC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45324A38"/>
    <w:multiLevelType w:val="multilevel"/>
    <w:tmpl w:val="99BEB96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45C55F16"/>
    <w:multiLevelType w:val="hybridMultilevel"/>
    <w:tmpl w:val="14BA85A4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485B07FC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4A9F01F0"/>
    <w:multiLevelType w:val="multilevel"/>
    <w:tmpl w:val="E0862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6A400D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4F4F4E9B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509A789B"/>
    <w:multiLevelType w:val="hybridMultilevel"/>
    <w:tmpl w:val="22A80C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80160F6"/>
    <w:multiLevelType w:val="multilevel"/>
    <w:tmpl w:val="AB44029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58E3349A"/>
    <w:multiLevelType w:val="hybridMultilevel"/>
    <w:tmpl w:val="66FC5F14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5B330969"/>
    <w:multiLevelType w:val="multilevel"/>
    <w:tmpl w:val="B14098E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619E238F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68B0778D"/>
    <w:multiLevelType w:val="multilevel"/>
    <w:tmpl w:val="E63293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1" w15:restartNumberingAfterBreak="0">
    <w:nsid w:val="76EC0FA6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78D315B0"/>
    <w:multiLevelType w:val="multilevel"/>
    <w:tmpl w:val="D966CC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3" w15:restartNumberingAfterBreak="0">
    <w:nsid w:val="7DD81631"/>
    <w:multiLevelType w:val="hybridMultilevel"/>
    <w:tmpl w:val="CB261168"/>
    <w:lvl w:ilvl="0" w:tplc="04150019">
      <w:start w:val="1"/>
      <w:numFmt w:val="lowerLetter"/>
      <w:lvlText w:val="%1."/>
      <w:lvlJc w:val="left"/>
      <w:pPr>
        <w:tabs>
          <w:tab w:val="num" w:pos="1286"/>
        </w:tabs>
        <w:ind w:left="1286" w:hanging="855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511"/>
        </w:tabs>
        <w:ind w:left="151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31"/>
        </w:tabs>
        <w:ind w:left="2231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51"/>
        </w:tabs>
        <w:ind w:left="295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71"/>
        </w:tabs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1"/>
        </w:tabs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1"/>
        </w:tabs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1"/>
        </w:tabs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1"/>
        </w:tabs>
        <w:ind w:left="6551" w:hanging="180"/>
      </w:pPr>
    </w:lvl>
  </w:abstractNum>
  <w:abstractNum w:abstractNumId="34" w15:restartNumberingAfterBreak="0">
    <w:nsid w:val="7F024F98"/>
    <w:multiLevelType w:val="multilevel"/>
    <w:tmpl w:val="7D9C32D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 w15:restartNumberingAfterBreak="0">
    <w:nsid w:val="7F49585E"/>
    <w:multiLevelType w:val="multilevel"/>
    <w:tmpl w:val="57E68560"/>
    <w:lvl w:ilvl="0">
      <w:start w:val="1"/>
      <w:numFmt w:val="decimal"/>
      <w:pStyle w:val="BBHeading1"/>
      <w:lvlText w:val="%1."/>
      <w:lvlJc w:val="left"/>
      <w:pPr>
        <w:tabs>
          <w:tab w:val="num" w:pos="900"/>
        </w:tabs>
        <w:ind w:left="900" w:hanging="720"/>
      </w:pPr>
      <w:rPr>
        <w:rFonts w:hint="default"/>
        <w:b/>
        <w:i w:val="0"/>
        <w:color w:val="595959"/>
      </w:rPr>
    </w:lvl>
    <w:lvl w:ilvl="1">
      <w:start w:val="1"/>
      <w:numFmt w:val="decimal"/>
      <w:pStyle w:val="BBHeading2"/>
      <w:lvlText w:val="%1.%2"/>
      <w:lvlJc w:val="left"/>
      <w:pPr>
        <w:tabs>
          <w:tab w:val="num" w:pos="1429"/>
        </w:tabs>
        <w:ind w:left="1429" w:hanging="720"/>
      </w:pPr>
      <w:rPr>
        <w:rFonts w:ascii="Trebuchet MS" w:hAnsi="Trebuchet MS" w:hint="default"/>
        <w:b w:val="0"/>
        <w:i w:val="0"/>
      </w:rPr>
    </w:lvl>
    <w:lvl w:ilvl="2">
      <w:start w:val="1"/>
      <w:numFmt w:val="decimal"/>
      <w:pStyle w:val="BBHeading3"/>
      <w:lvlText w:val="(%3)"/>
      <w:lvlJc w:val="left"/>
      <w:pPr>
        <w:tabs>
          <w:tab w:val="num" w:pos="1754"/>
        </w:tabs>
        <w:ind w:left="1754" w:hanging="902"/>
      </w:pPr>
      <w:rPr>
        <w:rFonts w:hint="default"/>
        <w:b w:val="0"/>
        <w:i w:val="0"/>
      </w:rPr>
    </w:lvl>
    <w:lvl w:ilvl="3">
      <w:start w:val="1"/>
      <w:numFmt w:val="decimal"/>
      <w:pStyle w:val="BBHeading4"/>
      <w:lvlText w:val="%1.%2.%3.%4"/>
      <w:lvlJc w:val="left"/>
      <w:pPr>
        <w:tabs>
          <w:tab w:val="num" w:pos="2699"/>
        </w:tabs>
        <w:ind w:left="2699" w:hanging="1077"/>
      </w:pPr>
      <w:rPr>
        <w:rFonts w:hint="default"/>
        <w:b w:val="0"/>
        <w:i w:val="0"/>
      </w:rPr>
    </w:lvl>
    <w:lvl w:ilvl="4">
      <w:start w:val="1"/>
      <w:numFmt w:val="lowerLetter"/>
      <w:pStyle w:val="BBHeading5"/>
      <w:lvlText w:val="(%5)"/>
      <w:lvlJc w:val="left"/>
      <w:pPr>
        <w:tabs>
          <w:tab w:val="num" w:pos="2699"/>
        </w:tabs>
        <w:ind w:left="2699" w:hanging="1077"/>
      </w:pPr>
      <w:rPr>
        <w:rFonts w:hint="default"/>
        <w:b w:val="0"/>
        <w:i w:val="0"/>
      </w:rPr>
    </w:lvl>
    <w:lvl w:ilvl="5">
      <w:start w:val="1"/>
      <w:numFmt w:val="lowerRoman"/>
      <w:pStyle w:val="BBHeading6"/>
      <w:lvlText w:val="(%6)"/>
      <w:lvlJc w:val="left"/>
      <w:pPr>
        <w:tabs>
          <w:tab w:val="num" w:pos="3597"/>
        </w:tabs>
        <w:ind w:left="3238" w:hanging="539"/>
      </w:pPr>
      <w:rPr>
        <w:rFonts w:hint="default"/>
        <w:b w:val="0"/>
        <w:i w:val="0"/>
      </w:rPr>
    </w:lvl>
    <w:lvl w:ilvl="6">
      <w:start w:val="1"/>
      <w:numFmt w:val="upperLetter"/>
      <w:pStyle w:val="BBHeading7"/>
      <w:lvlText w:val="(%7)"/>
      <w:lvlJc w:val="left"/>
      <w:pPr>
        <w:tabs>
          <w:tab w:val="num" w:pos="3907"/>
        </w:tabs>
        <w:ind w:left="3907" w:hanging="675"/>
      </w:pPr>
      <w:rPr>
        <w:rFonts w:hint="default"/>
        <w:b w:val="0"/>
        <w:i w:val="0"/>
      </w:rPr>
    </w:lvl>
    <w:lvl w:ilvl="7">
      <w:start w:val="1"/>
      <w:numFmt w:val="upperRoman"/>
      <w:pStyle w:val="BBHeading8"/>
      <w:lvlText w:val="(%8)"/>
      <w:lvlJc w:val="left"/>
      <w:pPr>
        <w:tabs>
          <w:tab w:val="num" w:pos="4581"/>
        </w:tabs>
        <w:ind w:left="4581" w:hanging="674"/>
      </w:pPr>
      <w:rPr>
        <w:rFonts w:hint="default"/>
        <w:b w:val="0"/>
        <w:i w:val="0"/>
      </w:rPr>
    </w:lvl>
    <w:lvl w:ilvl="8">
      <w:start w:val="1"/>
      <w:numFmt w:val="upperRoman"/>
      <w:pStyle w:val="BBHeading9"/>
      <w:lvlText w:val="(%9)"/>
      <w:lvlJc w:val="left"/>
      <w:pPr>
        <w:tabs>
          <w:tab w:val="num" w:pos="7198"/>
        </w:tabs>
        <w:ind w:left="6838" w:hanging="720"/>
      </w:pPr>
      <w:rPr>
        <w:rFonts w:hint="default"/>
        <w:b w:val="0"/>
        <w:i w:val="0"/>
      </w:rPr>
    </w:lvl>
  </w:abstractNum>
  <w:num w:numId="1">
    <w:abstractNumId w:val="28"/>
  </w:num>
  <w:num w:numId="2">
    <w:abstractNumId w:val="23"/>
  </w:num>
  <w:num w:numId="3">
    <w:abstractNumId w:val="15"/>
  </w:num>
  <w:num w:numId="4">
    <w:abstractNumId w:val="21"/>
  </w:num>
  <w:num w:numId="5">
    <w:abstractNumId w:val="29"/>
  </w:num>
  <w:num w:numId="6">
    <w:abstractNumId w:val="12"/>
  </w:num>
  <w:num w:numId="7">
    <w:abstractNumId w:val="31"/>
  </w:num>
  <w:num w:numId="8">
    <w:abstractNumId w:val="18"/>
  </w:num>
  <w:num w:numId="9">
    <w:abstractNumId w:val="8"/>
  </w:num>
  <w:num w:numId="10">
    <w:abstractNumId w:val="4"/>
  </w:num>
  <w:num w:numId="11">
    <w:abstractNumId w:val="7"/>
  </w:num>
  <w:num w:numId="12">
    <w:abstractNumId w:val="22"/>
  </w:num>
  <w:num w:numId="13">
    <w:abstractNumId w:val="24"/>
  </w:num>
  <w:num w:numId="14">
    <w:abstractNumId w:val="9"/>
  </w:num>
  <w:num w:numId="15">
    <w:abstractNumId w:val="2"/>
  </w:num>
  <w:num w:numId="16">
    <w:abstractNumId w:val="1"/>
  </w:num>
  <w:num w:numId="17">
    <w:abstractNumId w:val="14"/>
  </w:num>
  <w:num w:numId="18">
    <w:abstractNumId w:val="11"/>
  </w:num>
  <w:num w:numId="19">
    <w:abstractNumId w:val="35"/>
  </w:num>
  <w:num w:numId="20">
    <w:abstractNumId w:val="32"/>
  </w:num>
  <w:num w:numId="21">
    <w:abstractNumId w:val="27"/>
  </w:num>
  <w:num w:numId="22">
    <w:abstractNumId w:val="10"/>
  </w:num>
  <w:num w:numId="23">
    <w:abstractNumId w:val="25"/>
  </w:num>
  <w:num w:numId="24">
    <w:abstractNumId w:val="30"/>
  </w:num>
  <w:num w:numId="25">
    <w:abstractNumId w:val="5"/>
  </w:num>
  <w:num w:numId="26">
    <w:abstractNumId w:val="13"/>
  </w:num>
  <w:num w:numId="27">
    <w:abstractNumId w:val="17"/>
  </w:num>
  <w:num w:numId="28">
    <w:abstractNumId w:val="3"/>
  </w:num>
  <w:num w:numId="29">
    <w:abstractNumId w:val="33"/>
  </w:num>
  <w:num w:numId="30">
    <w:abstractNumId w:val="20"/>
  </w:num>
  <w:num w:numId="31">
    <w:abstractNumId w:val="26"/>
  </w:num>
  <w:num w:numId="32">
    <w:abstractNumId w:val="19"/>
  </w:num>
  <w:num w:numId="33">
    <w:abstractNumId w:val="6"/>
  </w:num>
  <w:num w:numId="34">
    <w:abstractNumId w:val="0"/>
  </w:num>
  <w:num w:numId="35">
    <w:abstractNumId w:val="16"/>
  </w:num>
  <w:num w:numId="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E36"/>
    <w:rsid w:val="0003566D"/>
    <w:rsid w:val="000938A2"/>
    <w:rsid w:val="001812C6"/>
    <w:rsid w:val="001857F7"/>
    <w:rsid w:val="001B090D"/>
    <w:rsid w:val="001C7F78"/>
    <w:rsid w:val="001D23CE"/>
    <w:rsid w:val="001D6C30"/>
    <w:rsid w:val="001F72AC"/>
    <w:rsid w:val="00266E26"/>
    <w:rsid w:val="002B6077"/>
    <w:rsid w:val="00343333"/>
    <w:rsid w:val="003B5C5A"/>
    <w:rsid w:val="00440E36"/>
    <w:rsid w:val="004B7EAC"/>
    <w:rsid w:val="004D330C"/>
    <w:rsid w:val="004F5855"/>
    <w:rsid w:val="00521F2E"/>
    <w:rsid w:val="00525D59"/>
    <w:rsid w:val="00583889"/>
    <w:rsid w:val="0058795B"/>
    <w:rsid w:val="00634BE4"/>
    <w:rsid w:val="00654DE9"/>
    <w:rsid w:val="006C00DD"/>
    <w:rsid w:val="006E031E"/>
    <w:rsid w:val="00712467"/>
    <w:rsid w:val="0075657C"/>
    <w:rsid w:val="007D301D"/>
    <w:rsid w:val="007E1418"/>
    <w:rsid w:val="007F1407"/>
    <w:rsid w:val="00800B05"/>
    <w:rsid w:val="0081540C"/>
    <w:rsid w:val="008210B5"/>
    <w:rsid w:val="00845699"/>
    <w:rsid w:val="00880A74"/>
    <w:rsid w:val="008E2A7F"/>
    <w:rsid w:val="00902558"/>
    <w:rsid w:val="00943C86"/>
    <w:rsid w:val="00A013C3"/>
    <w:rsid w:val="00A30E76"/>
    <w:rsid w:val="00A451B6"/>
    <w:rsid w:val="00A662FC"/>
    <w:rsid w:val="00AB531B"/>
    <w:rsid w:val="00AE3208"/>
    <w:rsid w:val="00B0379D"/>
    <w:rsid w:val="00B06152"/>
    <w:rsid w:val="00B71B81"/>
    <w:rsid w:val="00B9799F"/>
    <w:rsid w:val="00C048F6"/>
    <w:rsid w:val="00C648DF"/>
    <w:rsid w:val="00C70F90"/>
    <w:rsid w:val="00C95F19"/>
    <w:rsid w:val="00CE7491"/>
    <w:rsid w:val="00CE78DB"/>
    <w:rsid w:val="00D85EA6"/>
    <w:rsid w:val="00D86F6D"/>
    <w:rsid w:val="00DE427E"/>
    <w:rsid w:val="00E418ED"/>
    <w:rsid w:val="00E86316"/>
    <w:rsid w:val="00EB2F9E"/>
    <w:rsid w:val="00ED587E"/>
    <w:rsid w:val="00EF38D4"/>
    <w:rsid w:val="00EF4FDC"/>
    <w:rsid w:val="00F03182"/>
    <w:rsid w:val="00F20DA1"/>
    <w:rsid w:val="00F63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9A71B7"/>
  <w15:docId w15:val="{44F01370-07D6-4DD7-8D69-A3A65E68B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0E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0E36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40E36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40E3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440E36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440E36"/>
    <w:rPr>
      <w:rFonts w:ascii="Arial" w:eastAsia="Times New Roman" w:hAnsi="Arial" w:cs="Times New Roman"/>
      <w:b/>
      <w:sz w:val="28"/>
      <w:szCs w:val="20"/>
      <w:lang w:eastAsia="pl-PL"/>
    </w:rPr>
  </w:style>
  <w:style w:type="paragraph" w:customStyle="1" w:styleId="Default">
    <w:name w:val="Default"/>
    <w:rsid w:val="00440E36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7E14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7E14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0379D"/>
    <w:pPr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7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79D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1D23CE"/>
    <w:rPr>
      <w:color w:val="0000FF"/>
      <w:u w:val="single"/>
    </w:rPr>
  </w:style>
  <w:style w:type="paragraph" w:customStyle="1" w:styleId="BBHeading1">
    <w:name w:val="B&amp;B Heading 1"/>
    <w:basedOn w:val="Tekstpodstawowy"/>
    <w:next w:val="Normalny"/>
    <w:rsid w:val="00D85EA6"/>
    <w:pPr>
      <w:keepNext/>
      <w:numPr>
        <w:numId w:val="19"/>
      </w:numPr>
      <w:spacing w:before="120" w:after="240" w:line="240" w:lineRule="auto"/>
      <w:outlineLvl w:val="0"/>
    </w:pPr>
    <w:rPr>
      <w:rFonts w:ascii="Georgia" w:hAnsi="Georgia"/>
      <w:b/>
      <w:caps/>
      <w:sz w:val="22"/>
      <w:szCs w:val="24"/>
      <w:lang w:val="en-GB" w:eastAsia="en-GB"/>
    </w:rPr>
  </w:style>
  <w:style w:type="paragraph" w:customStyle="1" w:styleId="BBHeading6">
    <w:name w:val="B&amp;B Heading 6"/>
    <w:basedOn w:val="BBHeading5"/>
    <w:next w:val="Normalny"/>
    <w:rsid w:val="00D85EA6"/>
    <w:pPr>
      <w:numPr>
        <w:ilvl w:val="5"/>
      </w:numPr>
      <w:tabs>
        <w:tab w:val="left" w:pos="3238"/>
      </w:tabs>
      <w:outlineLvl w:val="5"/>
    </w:pPr>
  </w:style>
  <w:style w:type="paragraph" w:customStyle="1" w:styleId="BBHeading5">
    <w:name w:val="B&amp;B Heading 5"/>
    <w:basedOn w:val="BBHeading4"/>
    <w:next w:val="Normalny"/>
    <w:rsid w:val="00D85EA6"/>
    <w:pPr>
      <w:numPr>
        <w:ilvl w:val="4"/>
      </w:numPr>
      <w:outlineLvl w:val="4"/>
    </w:pPr>
  </w:style>
  <w:style w:type="paragraph" w:customStyle="1" w:styleId="BBHeading4">
    <w:name w:val="B&amp;B Heading 4"/>
    <w:basedOn w:val="BBHeading3"/>
    <w:next w:val="Normalny"/>
    <w:rsid w:val="00D85EA6"/>
    <w:pPr>
      <w:numPr>
        <w:ilvl w:val="3"/>
      </w:numPr>
      <w:outlineLvl w:val="3"/>
    </w:pPr>
  </w:style>
  <w:style w:type="paragraph" w:customStyle="1" w:styleId="BBHeading3">
    <w:name w:val="B&amp;B Heading 3"/>
    <w:basedOn w:val="BBHeading2"/>
    <w:next w:val="Normalny"/>
    <w:rsid w:val="00D85EA6"/>
    <w:pPr>
      <w:numPr>
        <w:ilvl w:val="2"/>
      </w:numPr>
      <w:outlineLvl w:val="2"/>
    </w:pPr>
  </w:style>
  <w:style w:type="paragraph" w:customStyle="1" w:styleId="BBHeading2">
    <w:name w:val="B&amp;B Heading 2"/>
    <w:basedOn w:val="BBHeading1"/>
    <w:next w:val="Normalny"/>
    <w:rsid w:val="00D85EA6"/>
    <w:pPr>
      <w:numPr>
        <w:ilvl w:val="1"/>
      </w:numPr>
      <w:spacing w:before="0"/>
      <w:outlineLvl w:val="1"/>
    </w:pPr>
    <w:rPr>
      <w:caps w:val="0"/>
    </w:rPr>
  </w:style>
  <w:style w:type="paragraph" w:customStyle="1" w:styleId="BBHeading7">
    <w:name w:val="B&amp;B Heading 7"/>
    <w:basedOn w:val="BBHeading6"/>
    <w:next w:val="Normalny"/>
    <w:rsid w:val="00D85EA6"/>
    <w:pPr>
      <w:numPr>
        <w:ilvl w:val="6"/>
      </w:numPr>
      <w:tabs>
        <w:tab w:val="left" w:pos="5398"/>
      </w:tabs>
      <w:outlineLvl w:val="6"/>
    </w:pPr>
  </w:style>
  <w:style w:type="paragraph" w:customStyle="1" w:styleId="BBHeading8">
    <w:name w:val="B&amp;B Heading 8"/>
    <w:basedOn w:val="BBHeading7"/>
    <w:next w:val="Normalny"/>
    <w:rsid w:val="00D85EA6"/>
    <w:pPr>
      <w:numPr>
        <w:ilvl w:val="7"/>
      </w:numPr>
      <w:tabs>
        <w:tab w:val="clear" w:pos="3238"/>
        <w:tab w:val="clear" w:pos="5398"/>
        <w:tab w:val="left" w:pos="3907"/>
      </w:tabs>
      <w:outlineLvl w:val="7"/>
    </w:pPr>
  </w:style>
  <w:style w:type="paragraph" w:customStyle="1" w:styleId="BBHeading9">
    <w:name w:val="B&amp;B Heading 9"/>
    <w:basedOn w:val="BBHeading8"/>
    <w:next w:val="Normalny"/>
    <w:rsid w:val="00D85EA6"/>
    <w:pPr>
      <w:numPr>
        <w:ilvl w:val="8"/>
      </w:numPr>
      <w:tabs>
        <w:tab w:val="left" w:pos="6838"/>
      </w:tabs>
      <w:outlineLvl w:val="8"/>
    </w:pPr>
  </w:style>
  <w:style w:type="paragraph" w:styleId="Bezodstpw">
    <w:name w:val="No Spacing"/>
    <w:uiPriority w:val="1"/>
    <w:qFormat/>
    <w:rsid w:val="00D85EA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t">
    <w:name w:val="st"/>
    <w:rsid w:val="00943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16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2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7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18CE26-651F-423F-9E9E-B6546EC40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3022</Words>
  <Characters>18134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m.pekala</dc:creator>
  <cp:lastModifiedBy>Michał Pękala</cp:lastModifiedBy>
  <cp:revision>2</cp:revision>
  <cp:lastPrinted>2021-12-14T08:34:00Z</cp:lastPrinted>
  <dcterms:created xsi:type="dcterms:W3CDTF">2022-05-18T12:31:00Z</dcterms:created>
  <dcterms:modified xsi:type="dcterms:W3CDTF">2022-05-18T12:31:00Z</dcterms:modified>
</cp:coreProperties>
</file>