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87CFE" w14:textId="77777777" w:rsidR="00DA2A7E" w:rsidRPr="003261E7" w:rsidRDefault="005763EE" w:rsidP="00DA2A7E">
      <w:pPr>
        <w:spacing w:after="240"/>
        <w:jc w:val="right"/>
        <w:rPr>
          <w:sz w:val="22"/>
          <w:szCs w:val="22"/>
        </w:rPr>
      </w:pPr>
      <w:r w:rsidRPr="005763EE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5763EE">
        <w:rPr>
          <w:sz w:val="22"/>
          <w:szCs w:val="22"/>
        </w:rPr>
        <w:t>2022-05-13</w:t>
      </w:r>
    </w:p>
    <w:p w14:paraId="6380043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12DEFE5" w14:textId="77777777" w:rsidR="005763EE" w:rsidRPr="005763EE" w:rsidRDefault="005763EE" w:rsidP="00DA2A7E">
      <w:pPr>
        <w:spacing w:after="40"/>
        <w:rPr>
          <w:b/>
          <w:bCs/>
          <w:sz w:val="22"/>
          <w:szCs w:val="22"/>
        </w:rPr>
      </w:pPr>
      <w:r w:rsidRPr="005763EE">
        <w:rPr>
          <w:b/>
          <w:bCs/>
          <w:sz w:val="22"/>
          <w:szCs w:val="22"/>
        </w:rPr>
        <w:t>Politechnika Rzeszowska</w:t>
      </w:r>
    </w:p>
    <w:p w14:paraId="1A58F617" w14:textId="77777777" w:rsidR="00DA2A7E" w:rsidRPr="003261E7" w:rsidRDefault="005763EE" w:rsidP="00DA2A7E">
      <w:pPr>
        <w:spacing w:after="40"/>
        <w:rPr>
          <w:b/>
          <w:bCs/>
          <w:sz w:val="22"/>
          <w:szCs w:val="22"/>
        </w:rPr>
      </w:pPr>
      <w:r w:rsidRPr="005763EE">
        <w:rPr>
          <w:b/>
          <w:bCs/>
          <w:sz w:val="22"/>
          <w:szCs w:val="22"/>
        </w:rPr>
        <w:t>Dział Zamówień Publicznych</w:t>
      </w:r>
    </w:p>
    <w:p w14:paraId="61E59849" w14:textId="77777777" w:rsidR="00DA2A7E" w:rsidRPr="003261E7" w:rsidRDefault="005763EE" w:rsidP="00DA2A7E">
      <w:pPr>
        <w:rPr>
          <w:sz w:val="22"/>
          <w:szCs w:val="22"/>
        </w:rPr>
      </w:pPr>
      <w:r w:rsidRPr="005763EE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5763EE">
        <w:rPr>
          <w:sz w:val="22"/>
          <w:szCs w:val="22"/>
        </w:rPr>
        <w:t>12</w:t>
      </w:r>
    </w:p>
    <w:p w14:paraId="401010BF" w14:textId="77777777" w:rsidR="00DA2A7E" w:rsidRPr="003261E7" w:rsidRDefault="005763EE" w:rsidP="00DA2A7E">
      <w:pPr>
        <w:rPr>
          <w:sz w:val="22"/>
          <w:szCs w:val="22"/>
        </w:rPr>
      </w:pPr>
      <w:r w:rsidRPr="005763EE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5763EE">
        <w:rPr>
          <w:sz w:val="22"/>
          <w:szCs w:val="22"/>
        </w:rPr>
        <w:t>Rzeszów</w:t>
      </w:r>
    </w:p>
    <w:p w14:paraId="435F3C43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797BE1E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3654E5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07AC6A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123E23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8AA210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68EFF568" w14:textId="15403F3B" w:rsidR="00AC5F71" w:rsidRDefault="00AC5F71" w:rsidP="00AC5F71">
      <w:pPr>
        <w:spacing w:before="480" w:after="120" w:line="276" w:lineRule="auto"/>
        <w:ind w:left="1410" w:hanging="1410"/>
        <w:jc w:val="both"/>
        <w:rPr>
          <w:sz w:val="22"/>
          <w:szCs w:val="22"/>
        </w:rPr>
      </w:pPr>
      <w:r>
        <w:rPr>
          <w:sz w:val="22"/>
          <w:szCs w:val="22"/>
        </w:rPr>
        <w:t>Dotyczy:</w:t>
      </w:r>
      <w:r>
        <w:rPr>
          <w:sz w:val="22"/>
          <w:szCs w:val="22"/>
        </w:rPr>
        <w:tab/>
      </w:r>
      <w:r w:rsidRPr="003261E7">
        <w:rPr>
          <w:sz w:val="22"/>
          <w:szCs w:val="22"/>
        </w:rPr>
        <w:t xml:space="preserve">postępowania o udzielenie zamówienia publicznego, prowadzonego w trybie </w:t>
      </w:r>
      <w:r w:rsidRPr="005763EE">
        <w:rPr>
          <w:sz w:val="22"/>
          <w:szCs w:val="22"/>
        </w:rPr>
        <w:t>uproszczone (pozaustawowe)</w:t>
      </w:r>
      <w:r w:rsidRPr="003261E7">
        <w:rPr>
          <w:b/>
          <w:sz w:val="22"/>
          <w:szCs w:val="22"/>
        </w:rPr>
        <w:t xml:space="preserve"> </w:t>
      </w:r>
      <w:r w:rsidRPr="003261E7">
        <w:rPr>
          <w:bCs/>
          <w:sz w:val="22"/>
          <w:szCs w:val="22"/>
        </w:rPr>
        <w:t>na</w:t>
      </w:r>
      <w:r w:rsidRPr="003261E7">
        <w:rPr>
          <w:b/>
          <w:sz w:val="22"/>
          <w:szCs w:val="22"/>
        </w:rPr>
        <w:t xml:space="preserve"> </w:t>
      </w:r>
      <w:r w:rsidRPr="003261E7">
        <w:rPr>
          <w:bCs/>
          <w:sz w:val="22"/>
          <w:szCs w:val="22"/>
        </w:rPr>
        <w:t>”</w:t>
      </w:r>
      <w:r w:rsidRPr="005763EE">
        <w:rPr>
          <w:b/>
          <w:bCs/>
          <w:sz w:val="22"/>
          <w:szCs w:val="22"/>
        </w:rPr>
        <w:t xml:space="preserve">Usługa testowania </w:t>
      </w:r>
      <w:proofErr w:type="spellStart"/>
      <w:r w:rsidRPr="005763EE">
        <w:rPr>
          <w:b/>
          <w:bCs/>
          <w:sz w:val="22"/>
          <w:szCs w:val="22"/>
        </w:rPr>
        <w:t>bionawozu</w:t>
      </w:r>
      <w:proofErr w:type="spellEnd"/>
      <w:r w:rsidRPr="003261E7">
        <w:rPr>
          <w:bCs/>
          <w:sz w:val="22"/>
          <w:szCs w:val="22"/>
        </w:rPr>
        <w:t>”</w:t>
      </w:r>
    </w:p>
    <w:p w14:paraId="4A059F3E" w14:textId="032621EB" w:rsidR="00AC5F71" w:rsidRPr="00AC5F71" w:rsidRDefault="00AC5F71" w:rsidP="00DA2A7E">
      <w:pPr>
        <w:spacing w:before="480" w:after="120" w:line="276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Znak sprawy: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NA/O/98/2022</w:t>
      </w:r>
    </w:p>
    <w:p w14:paraId="73D6067C" w14:textId="4AA04FE7" w:rsidR="005763EE" w:rsidRPr="005763EE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AC5F71">
        <w:rPr>
          <w:sz w:val="22"/>
          <w:szCs w:val="22"/>
        </w:rPr>
        <w:t>:</w:t>
      </w:r>
      <w:r w:rsidR="00AC5F71">
        <w:rPr>
          <w:sz w:val="22"/>
          <w:szCs w:val="22"/>
        </w:rPr>
        <w:tab/>
      </w:r>
      <w:r w:rsidR="005763EE" w:rsidRPr="005763EE">
        <w:rPr>
          <w:b/>
          <w:sz w:val="22"/>
          <w:szCs w:val="22"/>
        </w:rPr>
        <w:t>Politechnika Rzeszowska</w:t>
      </w:r>
    </w:p>
    <w:p w14:paraId="014C5DE9" w14:textId="77777777" w:rsidR="00AC5F71" w:rsidRDefault="00AC5F71" w:rsidP="00AC5F71">
      <w:pPr>
        <w:spacing w:before="480" w:after="120" w:line="276" w:lineRule="auto"/>
        <w:ind w:firstLine="708"/>
        <w:jc w:val="both"/>
        <w:rPr>
          <w:b/>
          <w:sz w:val="22"/>
          <w:szCs w:val="22"/>
        </w:rPr>
      </w:pPr>
    </w:p>
    <w:p w14:paraId="74C3C160" w14:textId="172F012A" w:rsidR="00DA2A7E" w:rsidRDefault="005763EE" w:rsidP="00AC5F71">
      <w:pPr>
        <w:spacing w:after="240" w:line="276" w:lineRule="auto"/>
        <w:ind w:firstLine="708"/>
        <w:jc w:val="both"/>
        <w:rPr>
          <w:sz w:val="22"/>
          <w:szCs w:val="22"/>
        </w:rPr>
      </w:pPr>
      <w:r w:rsidRPr="005763EE">
        <w:rPr>
          <w:b/>
          <w:sz w:val="22"/>
          <w:szCs w:val="22"/>
        </w:rPr>
        <w:t>Dział Zamówień Publicznych</w:t>
      </w:r>
      <w:r w:rsidR="00AC5F71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14:paraId="2E0C2D89" w14:textId="13255B52" w:rsidR="00DA2A7E" w:rsidRPr="003261E7" w:rsidRDefault="00DA2A7E" w:rsidP="00AC5F71">
      <w:pPr>
        <w:pStyle w:val="Nagwek6"/>
        <w:spacing w:after="24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43BB2D1" w14:textId="02E1674A" w:rsidR="00DA2A7E" w:rsidRPr="003261E7" w:rsidRDefault="005763EE" w:rsidP="00AC5F71">
      <w:pPr>
        <w:spacing w:after="240" w:line="276" w:lineRule="auto"/>
        <w:ind w:left="708"/>
        <w:jc w:val="both"/>
        <w:rPr>
          <w:sz w:val="22"/>
          <w:szCs w:val="22"/>
        </w:rPr>
      </w:pPr>
      <w:r w:rsidRPr="005763EE">
        <w:rPr>
          <w:sz w:val="22"/>
          <w:szCs w:val="22"/>
        </w:rPr>
        <w:t xml:space="preserve">W przedmiotowym postępowania w terminie </w:t>
      </w:r>
      <w:r w:rsidR="00AC5F71" w:rsidRPr="005763EE">
        <w:rPr>
          <w:sz w:val="22"/>
          <w:szCs w:val="22"/>
        </w:rPr>
        <w:t>wyznaczonym</w:t>
      </w:r>
      <w:r w:rsidRPr="005763EE">
        <w:rPr>
          <w:sz w:val="22"/>
          <w:szCs w:val="22"/>
        </w:rPr>
        <w:t xml:space="preserve"> przez Zamawiającego nie wpłynęła żadna oferta</w:t>
      </w:r>
    </w:p>
    <w:p w14:paraId="29BA8F30" w14:textId="77777777" w:rsidR="00351CC9" w:rsidRDefault="00351CC9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2147D1CC" w14:textId="15FD1926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5B4838BA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D54EDAE" w14:textId="77777777" w:rsidR="00020DF5" w:rsidRPr="00DA2A7E" w:rsidRDefault="00020DF5" w:rsidP="00DA2A7E"/>
    <w:sectPr w:rsidR="00020DF5" w:rsidRPr="00DA2A7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F8C40" w14:textId="77777777" w:rsidR="000833AA" w:rsidRDefault="000833AA">
      <w:r>
        <w:separator/>
      </w:r>
    </w:p>
  </w:endnote>
  <w:endnote w:type="continuationSeparator" w:id="0">
    <w:p w14:paraId="3AF06A9B" w14:textId="77777777" w:rsidR="000833AA" w:rsidRDefault="0008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AC5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FF671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3CA0" w14:textId="77777777" w:rsidR="003F0CBE" w:rsidRDefault="00351CC9">
    <w:pPr>
      <w:pStyle w:val="Stopka"/>
      <w:tabs>
        <w:tab w:val="clear" w:pos="4536"/>
      </w:tabs>
      <w:jc w:val="center"/>
    </w:pPr>
    <w:r>
      <w:rPr>
        <w:noProof/>
      </w:rPr>
      <w:pict w14:anchorId="284C47FA">
        <v:line id="_x0000_s2049" style="position:absolute;left:0;text-align:left;z-index:251657728" from="-3.85pt,8.75pt" to="455.15pt,8.75pt"/>
      </w:pict>
    </w:r>
  </w:p>
  <w:p w14:paraId="4CAEA25C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C342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29CDAE" w14:textId="77777777" w:rsidR="003F0CBE" w:rsidRDefault="003F0CBE">
    <w:pPr>
      <w:pStyle w:val="Stopka"/>
      <w:tabs>
        <w:tab w:val="clear" w:pos="4536"/>
      </w:tabs>
      <w:jc w:val="center"/>
    </w:pPr>
  </w:p>
  <w:p w14:paraId="5CC45C7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5F8BD" w14:textId="77777777" w:rsidR="000833AA" w:rsidRDefault="000833AA">
      <w:r>
        <w:separator/>
      </w:r>
    </w:p>
  </w:footnote>
  <w:footnote w:type="continuationSeparator" w:id="0">
    <w:p w14:paraId="3210D578" w14:textId="77777777" w:rsidR="000833AA" w:rsidRDefault="00083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F073C" w14:textId="77777777" w:rsidR="00351CC9" w:rsidRDefault="00351CC9" w:rsidP="00351CC9">
    <w:pPr>
      <w:pStyle w:val="Nagwek"/>
      <w:spacing w:before="120" w:after="240" w:line="276" w:lineRule="auto"/>
      <w:rPr>
        <w:rFonts w:ascii="Segoe UI" w:hAnsi="Segoe UI" w:cs="Segoe UI"/>
        <w:color w:val="000000"/>
        <w:u w:val="single"/>
      </w:rPr>
    </w:pPr>
    <w:r>
      <w:rPr>
        <w:rFonts w:ascii="Arial" w:hAnsi="Arial" w:cs="Arial"/>
        <w:b/>
        <w:i/>
        <w:noProof/>
        <w:color w:val="000000"/>
        <w:szCs w:val="22"/>
      </w:rPr>
      <w:pict w14:anchorId="7F773B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ue RPO PCI.png" style="width:453.75pt;height:39pt;visibility:visible;mso-wrap-style:square">
          <v:imagedata r:id="rId1" o:title="logo ue RPO PCI"/>
        </v:shape>
      </w:pict>
    </w:r>
  </w:p>
  <w:p w14:paraId="4DB4C61F" w14:textId="3DB4CB53" w:rsidR="005763EE" w:rsidRPr="00351CC9" w:rsidRDefault="00351CC9" w:rsidP="00351CC9">
    <w:pPr>
      <w:pStyle w:val="Nagwek"/>
      <w:spacing w:before="120" w:after="480"/>
      <w:rPr>
        <w:rFonts w:ascii="Arial" w:hAnsi="Arial" w:cs="Arial"/>
        <w:b/>
        <w:i/>
        <w:color w:val="000000"/>
        <w:szCs w:val="22"/>
      </w:rPr>
    </w:pPr>
    <w:r>
      <w:rPr>
        <w:rFonts w:ascii="Arial" w:hAnsi="Arial" w:cs="Arial"/>
        <w:b/>
        <w:i/>
        <w:color w:val="000000"/>
        <w:sz w:val="18"/>
      </w:rPr>
      <w:t xml:space="preserve">RPO .RE .22.001 - PCI N3_077 Technika QSAR w doborze proporcji </w:t>
    </w:r>
    <w:proofErr w:type="spellStart"/>
    <w:r>
      <w:rPr>
        <w:rFonts w:ascii="Arial" w:hAnsi="Arial" w:cs="Arial"/>
        <w:b/>
        <w:i/>
        <w:color w:val="000000"/>
        <w:sz w:val="18"/>
      </w:rPr>
      <w:t>biopromocyjnych</w:t>
    </w:r>
    <w:proofErr w:type="spellEnd"/>
    <w:r>
      <w:rPr>
        <w:rFonts w:ascii="Arial" w:hAnsi="Arial" w:cs="Arial"/>
        <w:b/>
        <w:i/>
        <w:color w:val="000000"/>
        <w:sz w:val="18"/>
      </w:rPr>
      <w:t xml:space="preserve"> bakterii celem stworzenia innowacyjnego </w:t>
    </w:r>
    <w:proofErr w:type="spellStart"/>
    <w:r>
      <w:rPr>
        <w:rFonts w:ascii="Arial" w:hAnsi="Arial" w:cs="Arial"/>
        <w:b/>
        <w:i/>
        <w:color w:val="000000"/>
        <w:sz w:val="18"/>
      </w:rPr>
      <w:t>eko</w:t>
    </w:r>
    <w:proofErr w:type="spellEnd"/>
    <w:r>
      <w:rPr>
        <w:rFonts w:ascii="Arial" w:hAnsi="Arial" w:cs="Arial"/>
        <w:b/>
        <w:i/>
        <w:color w:val="000000"/>
        <w:sz w:val="18"/>
      </w:rPr>
      <w:t>-nawozu</w:t>
    </w:r>
    <w:r>
      <w:rPr>
        <w:rFonts w:ascii="Segoe UI" w:hAnsi="Segoe UI" w:cs="Segoe UI"/>
        <w:color w:val="000000"/>
        <w:u w:val="single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3AA"/>
    <w:rsid w:val="00020DF5"/>
    <w:rsid w:val="000345C2"/>
    <w:rsid w:val="00047A30"/>
    <w:rsid w:val="000833AA"/>
    <w:rsid w:val="001B1480"/>
    <w:rsid w:val="002D47D4"/>
    <w:rsid w:val="003261E7"/>
    <w:rsid w:val="00351CC9"/>
    <w:rsid w:val="00372CE9"/>
    <w:rsid w:val="003F0CBE"/>
    <w:rsid w:val="00420F05"/>
    <w:rsid w:val="00467255"/>
    <w:rsid w:val="005644C6"/>
    <w:rsid w:val="005763EE"/>
    <w:rsid w:val="006E6C0F"/>
    <w:rsid w:val="006E706C"/>
    <w:rsid w:val="0079556E"/>
    <w:rsid w:val="007A2D48"/>
    <w:rsid w:val="007F118B"/>
    <w:rsid w:val="009553F8"/>
    <w:rsid w:val="00A86662"/>
    <w:rsid w:val="00AC5F71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1DD0C6"/>
  <w15:chartTrackingRefBased/>
  <w15:docId w15:val="{CD75C93A-E9AA-4F2F-B89C-AF1B66E10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51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2022-05-13T10:39:00Z</dcterms:created>
  <dcterms:modified xsi:type="dcterms:W3CDTF">2022-05-13T10:39:00Z</dcterms:modified>
</cp:coreProperties>
</file>