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05769" w:rsidP="005F3E51">
      <w:pPr>
        <w:spacing w:after="240"/>
        <w:jc w:val="right"/>
        <w:rPr>
          <w:sz w:val="22"/>
          <w:szCs w:val="22"/>
        </w:rPr>
      </w:pPr>
      <w:bookmarkStart w:id="0" w:name="_Hlk53520193"/>
      <w:r w:rsidRPr="00905769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05769">
        <w:rPr>
          <w:sz w:val="22"/>
          <w:szCs w:val="22"/>
        </w:rPr>
        <w:t>2022-05-11</w:t>
      </w:r>
    </w:p>
    <w:p w:rsidR="00905769" w:rsidRPr="00905769" w:rsidRDefault="00905769" w:rsidP="00FB7F50">
      <w:pPr>
        <w:spacing w:after="40"/>
        <w:rPr>
          <w:b/>
          <w:bCs/>
          <w:sz w:val="22"/>
          <w:szCs w:val="22"/>
        </w:rPr>
      </w:pPr>
      <w:r w:rsidRPr="00905769">
        <w:rPr>
          <w:b/>
          <w:bCs/>
          <w:sz w:val="22"/>
          <w:szCs w:val="22"/>
        </w:rPr>
        <w:t>Politechnika Rzeszowska</w:t>
      </w:r>
    </w:p>
    <w:p w:rsidR="00FB7F50" w:rsidRPr="002245BE" w:rsidRDefault="00905769" w:rsidP="00FB7F50">
      <w:pPr>
        <w:spacing w:after="40"/>
        <w:rPr>
          <w:b/>
          <w:bCs/>
          <w:sz w:val="22"/>
          <w:szCs w:val="22"/>
        </w:rPr>
      </w:pPr>
      <w:r w:rsidRPr="00905769">
        <w:rPr>
          <w:b/>
          <w:bCs/>
          <w:sz w:val="22"/>
          <w:szCs w:val="22"/>
        </w:rPr>
        <w:t>Dział Zamówień Publicznych</w:t>
      </w:r>
    </w:p>
    <w:p w:rsidR="00FB7F50" w:rsidRPr="002245BE" w:rsidRDefault="00905769" w:rsidP="00FB7F50">
      <w:pPr>
        <w:rPr>
          <w:sz w:val="22"/>
          <w:szCs w:val="22"/>
        </w:rPr>
      </w:pPr>
      <w:r w:rsidRPr="00905769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05769">
        <w:rPr>
          <w:sz w:val="22"/>
          <w:szCs w:val="22"/>
        </w:rPr>
        <w:t>12</w:t>
      </w:r>
    </w:p>
    <w:p w:rsidR="00FB7F50" w:rsidRPr="002245BE" w:rsidRDefault="00905769" w:rsidP="00FB7F50">
      <w:pPr>
        <w:rPr>
          <w:sz w:val="22"/>
          <w:szCs w:val="22"/>
        </w:rPr>
      </w:pPr>
      <w:r w:rsidRPr="00905769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05769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05769" w:rsidRPr="00607F9B" w:rsidTr="00824214">
        <w:trPr>
          <w:trHeight w:val="638"/>
        </w:trPr>
        <w:tc>
          <w:tcPr>
            <w:tcW w:w="959" w:type="dxa"/>
            <w:shd w:val="clear" w:color="auto" w:fill="auto"/>
          </w:tcPr>
          <w:p w:rsidR="00905769" w:rsidRPr="00607F9B" w:rsidRDefault="00905769" w:rsidP="008242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05769" w:rsidRPr="00607F9B" w:rsidRDefault="00905769" w:rsidP="0082421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05769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05769">
              <w:rPr>
                <w:b/>
                <w:bCs/>
                <w:sz w:val="22"/>
                <w:szCs w:val="22"/>
              </w:rPr>
              <w:t xml:space="preserve">Dostawa termopar dla </w:t>
            </w:r>
            <w:proofErr w:type="spellStart"/>
            <w:r w:rsidRPr="00905769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05769">
              <w:rPr>
                <w:b/>
                <w:sz w:val="22"/>
                <w:szCs w:val="22"/>
              </w:rPr>
              <w:t>NA/O/90/2022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05769" w:rsidRPr="00905769" w:rsidRDefault="00C65E53" w:rsidP="005F3E51">
      <w:pPr>
        <w:pStyle w:val="Nagwek"/>
        <w:tabs>
          <w:tab w:val="clear" w:pos="4536"/>
          <w:tab w:val="clear" w:pos="9072"/>
        </w:tabs>
        <w:spacing w:before="48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05769" w:rsidRPr="00905769">
        <w:rPr>
          <w:b/>
          <w:sz w:val="22"/>
          <w:szCs w:val="22"/>
        </w:rPr>
        <w:t>Politechnika Rzeszowska</w:t>
      </w:r>
    </w:p>
    <w:p w:rsidR="008642B3" w:rsidRDefault="00905769" w:rsidP="005F3E51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 w:rsidRPr="00905769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05769" w:rsidTr="00824214">
        <w:trPr>
          <w:cantSplit/>
        </w:trPr>
        <w:tc>
          <w:tcPr>
            <w:tcW w:w="10150" w:type="dxa"/>
          </w:tcPr>
          <w:p w:rsidR="00905769" w:rsidRPr="00D26ED6" w:rsidRDefault="00905769" w:rsidP="0082421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05769">
              <w:rPr>
                <w:b/>
                <w:sz w:val="22"/>
                <w:szCs w:val="22"/>
              </w:rPr>
              <w:t>Guenther Polska Sp z o.o.</w:t>
            </w:r>
          </w:p>
          <w:p w:rsidR="00905769" w:rsidRPr="009F0E5C" w:rsidRDefault="00905769" w:rsidP="00824214">
            <w:pPr>
              <w:jc w:val="both"/>
              <w:rPr>
                <w:bCs/>
                <w:sz w:val="22"/>
                <w:szCs w:val="22"/>
              </w:rPr>
            </w:pPr>
            <w:r w:rsidRPr="00905769">
              <w:rPr>
                <w:bCs/>
                <w:sz w:val="22"/>
                <w:szCs w:val="22"/>
              </w:rPr>
              <w:t>ul. Wrocławska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5769">
              <w:rPr>
                <w:bCs/>
                <w:sz w:val="22"/>
                <w:szCs w:val="22"/>
              </w:rPr>
              <w:t>27C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05769" w:rsidRPr="009F0E5C" w:rsidRDefault="00905769" w:rsidP="00824214">
            <w:pPr>
              <w:jc w:val="both"/>
              <w:rPr>
                <w:bCs/>
                <w:sz w:val="22"/>
                <w:szCs w:val="22"/>
              </w:rPr>
            </w:pPr>
            <w:r w:rsidRPr="00905769">
              <w:rPr>
                <w:bCs/>
                <w:sz w:val="22"/>
                <w:szCs w:val="22"/>
              </w:rPr>
              <w:t>55-095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05769">
              <w:rPr>
                <w:bCs/>
                <w:sz w:val="22"/>
                <w:szCs w:val="22"/>
              </w:rPr>
              <w:t>Długołęka</w:t>
            </w:r>
          </w:p>
          <w:p w:rsidR="00905769" w:rsidRPr="00D26ED6" w:rsidRDefault="00905769" w:rsidP="0082421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05769" w:rsidRPr="00D26ED6" w:rsidRDefault="00905769" w:rsidP="0082421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05769">
              <w:rPr>
                <w:sz w:val="22"/>
                <w:szCs w:val="22"/>
              </w:rPr>
              <w:t xml:space="preserve">Dostawa termopar dla </w:t>
            </w:r>
            <w:proofErr w:type="spellStart"/>
            <w:r w:rsidRPr="00905769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05769">
              <w:rPr>
                <w:b/>
                <w:sz w:val="22"/>
                <w:szCs w:val="22"/>
              </w:rPr>
              <w:t>12 186.84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05769" w:rsidRPr="00D26ED6" w:rsidRDefault="00905769" w:rsidP="0082421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05769" w:rsidRDefault="00905769" w:rsidP="0082421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05769">
              <w:t>najkorzystniejsza oferta wg przyjętych kryteriów</w:t>
            </w:r>
          </w:p>
        </w:tc>
      </w:tr>
    </w:tbl>
    <w:p w:rsidR="003A0AFC" w:rsidRPr="00756CDA" w:rsidRDefault="00EC1829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EC1829" w:rsidRPr="00EC1829" w:rsidTr="00EC1829">
        <w:tc>
          <w:tcPr>
            <w:tcW w:w="993" w:type="dxa"/>
            <w:shd w:val="clear" w:color="auto" w:fill="auto"/>
            <w:vAlign w:val="center"/>
          </w:tcPr>
          <w:p w:rsidR="00EC1829" w:rsidRPr="00EC1829" w:rsidRDefault="00EC1829" w:rsidP="0082421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EC1829" w:rsidRPr="00EC1829" w:rsidRDefault="00EC1829" w:rsidP="0082421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EC1829" w:rsidRPr="00EC1829" w:rsidRDefault="00EC1829" w:rsidP="0082421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>Cena oferty</w:t>
            </w:r>
          </w:p>
        </w:tc>
      </w:tr>
      <w:tr w:rsidR="00EC1829" w:rsidRPr="00EC1829" w:rsidTr="00EC1829">
        <w:tc>
          <w:tcPr>
            <w:tcW w:w="993" w:type="dxa"/>
            <w:shd w:val="clear" w:color="auto" w:fill="auto"/>
            <w:vAlign w:val="center"/>
          </w:tcPr>
          <w:p w:rsidR="00EC1829" w:rsidRPr="00EC1829" w:rsidRDefault="00EC1829" w:rsidP="0082421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EC1829" w:rsidRPr="00EC1829" w:rsidRDefault="00EC1829" w:rsidP="00824214">
            <w:pPr>
              <w:spacing w:before="80"/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>Guenther Polska Sp z o.o.</w:t>
            </w:r>
          </w:p>
          <w:p w:rsidR="00EC1829" w:rsidRPr="00EC1829" w:rsidRDefault="00EC1829" w:rsidP="00824214">
            <w:pPr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 xml:space="preserve">ul. Wrocławska 27C </w:t>
            </w:r>
          </w:p>
          <w:p w:rsidR="00EC1829" w:rsidRPr="00EC1829" w:rsidRDefault="00EC1829" w:rsidP="00824214">
            <w:pPr>
              <w:spacing w:after="80"/>
              <w:jc w:val="both"/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>55-095 Długołęka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EC1829" w:rsidRPr="00EC1829" w:rsidRDefault="00EC1829" w:rsidP="00824214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EC1829">
              <w:rPr>
                <w:sz w:val="20"/>
                <w:szCs w:val="20"/>
              </w:rPr>
              <w:t>12 186.84 zł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5F3E5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C82" w:rsidRDefault="00C25C82">
      <w:r>
        <w:separator/>
      </w:r>
    </w:p>
  </w:endnote>
  <w:endnote w:type="continuationSeparator" w:id="0">
    <w:p w:rsidR="00C25C82" w:rsidRDefault="00C25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C82" w:rsidRDefault="00C25C82">
      <w:r>
        <w:separator/>
      </w:r>
    </w:p>
  </w:footnote>
  <w:footnote w:type="continuationSeparator" w:id="0">
    <w:p w:rsidR="00C25C82" w:rsidRDefault="00C25C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3E51" w:rsidRDefault="00EC1829" w:rsidP="005F3E51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IR_poziom_pl-1_rgb" style="width:453pt;height:62.25pt;visibility:visible">
          <v:imagedata r:id="rId1" o:title="FE_POIR_poziom_pl-1_rgb"/>
        </v:shape>
      </w:pict>
    </w:r>
  </w:p>
  <w:p w:rsidR="005F3E51" w:rsidRDefault="005F3E51" w:rsidP="005F3E51">
    <w:pPr>
      <w:ind w:left="75"/>
      <w:jc w:val="both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 xml:space="preserve">POIR.RU .21.001 - Nowa technologia plastycznego kształtowania wyrobów dla lotnictwa i elektrotechniki z wykorzystaniem innowacyjnych narzędzi </w:t>
    </w:r>
    <w:proofErr w:type="spellStart"/>
    <w:r>
      <w:rPr>
        <w:rFonts w:ascii="Segoe UI" w:hAnsi="Segoe UI" w:cs="Segoe UI"/>
        <w:color w:val="000000"/>
        <w:sz w:val="20"/>
        <w:szCs w:val="20"/>
        <w:u w:val="single"/>
      </w:rPr>
      <w:t>komp</w:t>
    </w:r>
    <w:proofErr w:type="spellEnd"/>
    <w:r>
      <w:rPr>
        <w:rFonts w:ascii="Segoe UI" w:hAnsi="Segoe UI" w:cs="Segoe UI"/>
        <w:color w:val="000000"/>
        <w:sz w:val="20"/>
        <w:szCs w:val="20"/>
        <w:u w:val="single"/>
      </w:rPr>
      <w:t>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C8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5F3E51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5769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5C82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182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5:chartTrackingRefBased/>
  <w15:docId w15:val="{35169F40-0CA9-4917-922B-1348C93FE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113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2022-05-11T09:24:00Z</cp:lastPrinted>
  <dcterms:created xsi:type="dcterms:W3CDTF">2022-05-11T09:27:00Z</dcterms:created>
  <dcterms:modified xsi:type="dcterms:W3CDTF">2022-05-11T09:27:00Z</dcterms:modified>
</cp:coreProperties>
</file>