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CA7" w:rsidRPr="000A3B2F" w:rsidRDefault="00AD2CA7" w:rsidP="00AD2CA7">
      <w:pPr>
        <w:spacing w:after="0"/>
        <w:rPr>
          <w:rFonts w:ascii="Times New Roman" w:hAnsi="Times New Roman" w:cs="Times New Roman"/>
          <w:color w:val="000000" w:themeColor="text1"/>
        </w:rPr>
      </w:pPr>
      <w:r w:rsidRPr="000A3B2F">
        <w:rPr>
          <w:rFonts w:ascii="Times New Roman" w:hAnsi="Times New Roman" w:cs="Times New Roman"/>
          <w:color w:val="000000" w:themeColor="text1"/>
        </w:rPr>
        <w:t>NA/O/99/2022</w:t>
      </w:r>
    </w:p>
    <w:p w:rsidR="00AD2CA7" w:rsidRPr="000A3B2F" w:rsidRDefault="00AD2CA7" w:rsidP="00AD2CA7">
      <w:pPr>
        <w:spacing w:after="0" w:line="276" w:lineRule="auto"/>
        <w:jc w:val="right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Załącznik nr 2</w:t>
      </w:r>
    </w:p>
    <w:p w:rsidR="00AD2CA7" w:rsidRDefault="00AD2CA7" w:rsidP="00AD2CA7">
      <w:pPr>
        <w:spacing w:after="0" w:line="276" w:lineRule="auto"/>
        <w:jc w:val="right"/>
        <w:rPr>
          <w:rFonts w:ascii="Times New Roman" w:hAnsi="Times New Roman" w:cs="Times New Roman"/>
          <w:b/>
          <w:color w:val="000000" w:themeColor="text1"/>
        </w:rPr>
      </w:pPr>
      <w:r w:rsidRPr="000A3B2F">
        <w:rPr>
          <w:rFonts w:ascii="Times New Roman" w:hAnsi="Times New Roman" w:cs="Times New Roman"/>
          <w:b/>
          <w:color w:val="000000" w:themeColor="text1"/>
        </w:rPr>
        <w:t xml:space="preserve">Szczegółowy opis przedmiotu zamówienia </w:t>
      </w:r>
    </w:p>
    <w:p w:rsidR="00AD2CA7" w:rsidRPr="00AD2CA7" w:rsidRDefault="00AD2CA7" w:rsidP="00AD2CA7">
      <w:pPr>
        <w:spacing w:after="0" w:line="276" w:lineRule="auto"/>
        <w:jc w:val="right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Dla zadania częściowego nr 3</w:t>
      </w:r>
    </w:p>
    <w:p w:rsidR="00AD2CA7" w:rsidRDefault="00AD2CA7" w:rsidP="00AD2CA7">
      <w:pPr>
        <w:spacing w:before="60" w:after="60" w:line="276" w:lineRule="auto"/>
        <w:rPr>
          <w:rFonts w:ascii="Times New Roman" w:hAnsi="Times New Roman" w:cs="Times New Roman"/>
        </w:rPr>
      </w:pPr>
    </w:p>
    <w:p w:rsidR="00E7768E" w:rsidRPr="00AD2CA7" w:rsidRDefault="00EA52C2" w:rsidP="00AD2CA7">
      <w:pPr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Zestaw do przygotowania prób</w:t>
      </w:r>
    </w:p>
    <w:p w:rsidR="00EA52C2" w:rsidRPr="00AD2CA7" w:rsidRDefault="00EA52C2" w:rsidP="00AD2CA7">
      <w:pPr>
        <w:spacing w:before="60" w:after="60" w:line="276" w:lineRule="auto"/>
        <w:rPr>
          <w:rFonts w:ascii="Times New Roman" w:hAnsi="Times New Roman" w:cs="Times New Roman"/>
        </w:rPr>
      </w:pPr>
    </w:p>
    <w:p w:rsidR="00EA52C2" w:rsidRPr="00AD2CA7" w:rsidRDefault="000C47AA" w:rsidP="00AD2CA7">
      <w:pPr>
        <w:pStyle w:val="Bezodstpw"/>
        <w:numPr>
          <w:ilvl w:val="0"/>
          <w:numId w:val="2"/>
        </w:numPr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Zestaw do wylewania żeli</w:t>
      </w:r>
    </w:p>
    <w:p w:rsidR="007B4FA9" w:rsidRPr="00AD2CA7" w:rsidRDefault="007B4FA9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Moduł do wylewania </w:t>
      </w:r>
      <w:r w:rsidR="008A14DC" w:rsidRPr="00AD2CA7">
        <w:rPr>
          <w:rFonts w:ascii="Times New Roman" w:hAnsi="Times New Roman" w:cs="Times New Roman"/>
        </w:rPr>
        <w:t xml:space="preserve"> o wymiarach </w:t>
      </w:r>
      <w:r w:rsidRPr="00AD2CA7">
        <w:rPr>
          <w:rFonts w:ascii="Times New Roman" w:hAnsi="Times New Roman" w:cs="Times New Roman"/>
        </w:rPr>
        <w:t xml:space="preserve">20x20 cm  </w:t>
      </w:r>
      <w:r w:rsidR="00563B10" w:rsidRPr="00AD2CA7">
        <w:rPr>
          <w:rFonts w:ascii="Times New Roman" w:hAnsi="Times New Roman" w:cs="Times New Roman"/>
        </w:rPr>
        <w:t>z bazą</w:t>
      </w:r>
    </w:p>
    <w:p w:rsidR="007B4FA9" w:rsidRPr="00AD2CA7" w:rsidRDefault="007B4FA9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Pojemność na 2 lub 4 żele </w:t>
      </w:r>
    </w:p>
    <w:p w:rsidR="007B4FA9" w:rsidRPr="00AD2CA7" w:rsidRDefault="00F26FF0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Elektrody w zestawie</w:t>
      </w:r>
      <w:r w:rsidR="007B4FA9" w:rsidRPr="00AD2CA7">
        <w:rPr>
          <w:rFonts w:ascii="Times New Roman" w:hAnsi="Times New Roman" w:cs="Times New Roman"/>
        </w:rPr>
        <w:t xml:space="preserve"> </w:t>
      </w:r>
    </w:p>
    <w:p w:rsidR="007B4FA9" w:rsidRPr="00AD2CA7" w:rsidRDefault="007B4FA9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2 rodzaje wkładek na 2 i 4 żele</w:t>
      </w:r>
    </w:p>
    <w:p w:rsidR="007B4FA9" w:rsidRPr="00AD2CA7" w:rsidRDefault="007B4FA9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Szklane szyby 20 x 20 cm z wycięciami, 4 mm grubości, </w:t>
      </w:r>
      <w:r w:rsidR="0057142B" w:rsidRPr="00AD2CA7">
        <w:rPr>
          <w:rFonts w:ascii="Times New Roman" w:hAnsi="Times New Roman" w:cs="Times New Roman"/>
        </w:rPr>
        <w:t xml:space="preserve">min </w:t>
      </w:r>
      <w:r w:rsidRPr="00AD2CA7">
        <w:rPr>
          <w:rFonts w:ascii="Times New Roman" w:hAnsi="Times New Roman" w:cs="Times New Roman"/>
        </w:rPr>
        <w:t>2 szt.</w:t>
      </w:r>
    </w:p>
    <w:p w:rsidR="007B4FA9" w:rsidRPr="00AD2CA7" w:rsidRDefault="007B4FA9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Szklane szyby 20 x 20 cm bez nacięć z 1mm szklanymi, przytwierdzonymi przekładkami,</w:t>
      </w:r>
      <w:r w:rsidR="0057142B" w:rsidRPr="00AD2CA7">
        <w:rPr>
          <w:rFonts w:ascii="Times New Roman" w:hAnsi="Times New Roman" w:cs="Times New Roman"/>
        </w:rPr>
        <w:t xml:space="preserve"> min </w:t>
      </w:r>
      <w:r w:rsidRPr="00AD2CA7">
        <w:rPr>
          <w:rFonts w:ascii="Times New Roman" w:hAnsi="Times New Roman" w:cs="Times New Roman"/>
        </w:rPr>
        <w:t xml:space="preserve"> 2 szt</w:t>
      </w:r>
    </w:p>
    <w:p w:rsidR="007B4FA9" w:rsidRPr="00AD2CA7" w:rsidRDefault="007B4FA9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Szklane szyby 20 x 20 cm z wycięciami i z 1mm szklanymi, przytwierdzonymi przekładkami, </w:t>
      </w:r>
      <w:r w:rsidR="006E44EB" w:rsidRPr="00AD2CA7">
        <w:rPr>
          <w:rFonts w:ascii="Times New Roman" w:hAnsi="Times New Roman" w:cs="Times New Roman"/>
        </w:rPr>
        <w:t xml:space="preserve">min </w:t>
      </w:r>
      <w:r w:rsidRPr="00AD2CA7">
        <w:rPr>
          <w:rFonts w:ascii="Times New Roman" w:hAnsi="Times New Roman" w:cs="Times New Roman"/>
        </w:rPr>
        <w:t>2 sz</w:t>
      </w:r>
      <w:r w:rsidR="006E44EB" w:rsidRPr="00AD2CA7">
        <w:rPr>
          <w:rFonts w:ascii="Times New Roman" w:hAnsi="Times New Roman" w:cs="Times New Roman"/>
        </w:rPr>
        <w:t>t</w:t>
      </w:r>
    </w:p>
    <w:p w:rsidR="005936B3" w:rsidRPr="00AD2CA7" w:rsidRDefault="005936B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</w:p>
    <w:p w:rsidR="005936B3" w:rsidRPr="00AD2CA7" w:rsidRDefault="005936B3" w:rsidP="00AD2CA7">
      <w:pPr>
        <w:pStyle w:val="Bezodstpw"/>
        <w:numPr>
          <w:ilvl w:val="0"/>
          <w:numId w:val="2"/>
        </w:numPr>
        <w:spacing w:before="60" w:after="60" w:line="276" w:lineRule="auto"/>
        <w:rPr>
          <w:rFonts w:ascii="Times New Roman" w:hAnsi="Times New Roman" w:cs="Times New Roman"/>
        </w:rPr>
      </w:pPr>
      <w:proofErr w:type="spellStart"/>
      <w:r w:rsidRPr="00AD2CA7">
        <w:rPr>
          <w:rFonts w:ascii="Times New Roman" w:hAnsi="Times New Roman" w:cs="Times New Roman"/>
        </w:rPr>
        <w:t>Elektrobloter</w:t>
      </w:r>
      <w:proofErr w:type="spellEnd"/>
    </w:p>
    <w:p w:rsidR="00C57A3A" w:rsidRPr="00AD2CA7" w:rsidRDefault="00C57A3A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Szybki, wydajny transfer białek i kwasów nukleinowych na membrany </w:t>
      </w:r>
    </w:p>
    <w:p w:rsidR="00C57A3A" w:rsidRPr="00AD2CA7" w:rsidRDefault="00C57A3A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Bufor zawarty w bibule </w:t>
      </w:r>
      <w:r w:rsidR="00765600" w:rsidRPr="00AD2CA7">
        <w:rPr>
          <w:rFonts w:ascii="Times New Roman" w:hAnsi="Times New Roman" w:cs="Times New Roman"/>
        </w:rPr>
        <w:t>musi być</w:t>
      </w:r>
      <w:r w:rsidRPr="00AD2CA7">
        <w:rPr>
          <w:rFonts w:ascii="Times New Roman" w:hAnsi="Times New Roman" w:cs="Times New Roman"/>
        </w:rPr>
        <w:t xml:space="preserve"> wystarczając</w:t>
      </w:r>
      <w:r w:rsidR="00765600" w:rsidRPr="00AD2CA7">
        <w:rPr>
          <w:rFonts w:ascii="Times New Roman" w:hAnsi="Times New Roman" w:cs="Times New Roman"/>
        </w:rPr>
        <w:t>y</w:t>
      </w:r>
      <w:r w:rsidRPr="00AD2CA7">
        <w:rPr>
          <w:rFonts w:ascii="Times New Roman" w:hAnsi="Times New Roman" w:cs="Times New Roman"/>
        </w:rPr>
        <w:t xml:space="preserve"> do wydajnego transferu</w:t>
      </w:r>
    </w:p>
    <w:p w:rsidR="00C57A3A" w:rsidRPr="00AD2CA7" w:rsidRDefault="00C57A3A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Podstawa musi zawierć płytę katodową ze stali nierdzewnej; pokrywa płytę anodową platynowo/tytanową</w:t>
      </w:r>
    </w:p>
    <w:p w:rsidR="00C57A3A" w:rsidRPr="00AD2CA7" w:rsidRDefault="00C57A3A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Pojemność:  1 żel o wymiarach 20x20cm</w:t>
      </w:r>
    </w:p>
    <w:p w:rsidR="00C57A3A" w:rsidRPr="00AD2CA7" w:rsidRDefault="00C57A3A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Wielkość aparatu: </w:t>
      </w:r>
      <w:r w:rsidR="00822E5E" w:rsidRPr="00AD2CA7">
        <w:rPr>
          <w:rFonts w:ascii="Times New Roman" w:hAnsi="Times New Roman" w:cs="Times New Roman"/>
        </w:rPr>
        <w:t xml:space="preserve"> nie większa niż </w:t>
      </w:r>
      <w:r w:rsidRPr="00AD2CA7">
        <w:rPr>
          <w:rFonts w:ascii="Times New Roman" w:hAnsi="Times New Roman" w:cs="Times New Roman"/>
        </w:rPr>
        <w:t>25x25x5 cm</w:t>
      </w:r>
    </w:p>
    <w:p w:rsidR="005936B3" w:rsidRPr="00AD2CA7" w:rsidRDefault="00C57A3A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 zestawie muszą znajdować się kable zasilające</w:t>
      </w:r>
    </w:p>
    <w:p w:rsidR="009A44F5" w:rsidRPr="00AD2CA7" w:rsidRDefault="009A44F5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</w:p>
    <w:p w:rsidR="00D3231F" w:rsidRPr="00AD2CA7" w:rsidRDefault="007C19DD" w:rsidP="00AD2CA7">
      <w:pPr>
        <w:pStyle w:val="Bezodstpw"/>
        <w:numPr>
          <w:ilvl w:val="0"/>
          <w:numId w:val="2"/>
        </w:numPr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Pipeta wielokan</w:t>
      </w:r>
      <w:r w:rsidR="00243D5A" w:rsidRPr="00AD2CA7">
        <w:rPr>
          <w:rFonts w:ascii="Times New Roman" w:hAnsi="Times New Roman" w:cs="Times New Roman"/>
        </w:rPr>
        <w:t>ałowa</w:t>
      </w:r>
    </w:p>
    <w:p w:rsidR="0014651F" w:rsidRPr="00AD2CA7" w:rsidRDefault="0014651F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8-kanałowa</w:t>
      </w:r>
      <w:r w:rsidR="005C5C1C" w:rsidRPr="00AD2CA7">
        <w:rPr>
          <w:rFonts w:ascii="Times New Roman" w:hAnsi="Times New Roman" w:cs="Times New Roman"/>
        </w:rPr>
        <w:t>,</w:t>
      </w:r>
      <w:r w:rsidR="00891F26" w:rsidRPr="00AD2CA7">
        <w:rPr>
          <w:rFonts w:ascii="Times New Roman" w:hAnsi="Times New Roman" w:cs="Times New Roman"/>
        </w:rPr>
        <w:t xml:space="preserve"> za</w:t>
      </w:r>
      <w:r w:rsidR="005C5C1C" w:rsidRPr="00AD2CA7">
        <w:rPr>
          <w:rFonts w:ascii="Times New Roman" w:hAnsi="Times New Roman" w:cs="Times New Roman"/>
        </w:rPr>
        <w:t>kres pracy (0,5-10ul) 1 szt</w:t>
      </w:r>
    </w:p>
    <w:p w:rsidR="005C5C1C" w:rsidRPr="00AD2CA7" w:rsidRDefault="005C5C1C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8-kanałowa, zakres pracy (</w:t>
      </w:r>
      <w:r w:rsidR="003F2C18" w:rsidRPr="00AD2CA7">
        <w:rPr>
          <w:rFonts w:ascii="Times New Roman" w:hAnsi="Times New Roman" w:cs="Times New Roman"/>
        </w:rPr>
        <w:t>20-200ul) 1 szt</w:t>
      </w:r>
    </w:p>
    <w:p w:rsidR="005B0EB7" w:rsidRPr="00AD2CA7" w:rsidRDefault="005B0EB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Każda pipeta musi spełniać poniższe wymagania:</w:t>
      </w:r>
    </w:p>
    <w:p w:rsidR="005B0EB7" w:rsidRPr="00AD2CA7" w:rsidRDefault="005B0EB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Pipeta automatyczna, wielomiarowa</w:t>
      </w:r>
    </w:p>
    <w:p w:rsidR="005B0EB7" w:rsidRPr="00AD2CA7" w:rsidRDefault="005B0EB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Tłok każdej z pipet  wykonany ze stali nierdzewnej</w:t>
      </w:r>
    </w:p>
    <w:p w:rsidR="005B0EB7" w:rsidRPr="00AD2CA7" w:rsidRDefault="005B0EB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Rączka i trzon pipety wykonane w 100% z PVDF </w:t>
      </w:r>
    </w:p>
    <w:p w:rsidR="005B0EB7" w:rsidRPr="00AD2CA7" w:rsidRDefault="005B0EB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proofErr w:type="spellStart"/>
      <w:r w:rsidRPr="00AD2CA7">
        <w:rPr>
          <w:rFonts w:ascii="Times New Roman" w:hAnsi="Times New Roman" w:cs="Times New Roman"/>
        </w:rPr>
        <w:t>Autoklawowalna</w:t>
      </w:r>
      <w:proofErr w:type="spellEnd"/>
      <w:r w:rsidRPr="00AD2CA7">
        <w:rPr>
          <w:rFonts w:ascii="Times New Roman" w:hAnsi="Times New Roman" w:cs="Times New Roman"/>
        </w:rPr>
        <w:t xml:space="preserve"> dolna część pipety</w:t>
      </w:r>
    </w:p>
    <w:p w:rsidR="005B0EB7" w:rsidRPr="00AD2CA7" w:rsidRDefault="005B0EB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Tłok każdej pipet smarowany</w:t>
      </w:r>
    </w:p>
    <w:p w:rsidR="005B0EB7" w:rsidRPr="00AD2CA7" w:rsidRDefault="005B0EB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lastRenderedPageBreak/>
        <w:t xml:space="preserve">Oddzielny </w:t>
      </w:r>
      <w:proofErr w:type="spellStart"/>
      <w:r w:rsidRPr="00AD2CA7">
        <w:rPr>
          <w:rFonts w:ascii="Times New Roman" w:hAnsi="Times New Roman" w:cs="Times New Roman"/>
        </w:rPr>
        <w:t>zrzutnik</w:t>
      </w:r>
      <w:proofErr w:type="spellEnd"/>
      <w:r w:rsidRPr="00AD2CA7">
        <w:rPr>
          <w:rFonts w:ascii="Times New Roman" w:hAnsi="Times New Roman" w:cs="Times New Roman"/>
        </w:rPr>
        <w:t xml:space="preserve"> końcówek nie połączony z tłokiem</w:t>
      </w:r>
    </w:p>
    <w:p w:rsidR="005B0EB7" w:rsidRPr="00AD2CA7" w:rsidRDefault="005B0EB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Kolorowy tłok  (ułatwia wybór odpowiednich końcówek)</w:t>
      </w:r>
    </w:p>
    <w:p w:rsidR="005B0EB7" w:rsidRPr="00AD2CA7" w:rsidRDefault="005B0EB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proofErr w:type="spellStart"/>
      <w:r w:rsidRPr="00AD2CA7">
        <w:rPr>
          <w:rFonts w:ascii="Times New Roman" w:hAnsi="Times New Roman" w:cs="Times New Roman"/>
        </w:rPr>
        <w:t>Zrzutnik</w:t>
      </w:r>
      <w:proofErr w:type="spellEnd"/>
      <w:r w:rsidRPr="00AD2CA7">
        <w:rPr>
          <w:rFonts w:ascii="Times New Roman" w:hAnsi="Times New Roman" w:cs="Times New Roman"/>
        </w:rPr>
        <w:t xml:space="preserve"> końcówek łatwo zdejmowany  (bez użycia dodatkowych narzędzi)</w:t>
      </w:r>
    </w:p>
    <w:p w:rsidR="005B0EB7" w:rsidRPr="00AD2CA7" w:rsidRDefault="005B0EB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proofErr w:type="spellStart"/>
      <w:r w:rsidRPr="00AD2CA7">
        <w:rPr>
          <w:rFonts w:ascii="Times New Roman" w:hAnsi="Times New Roman" w:cs="Times New Roman"/>
        </w:rPr>
        <w:t>Zrzutnik</w:t>
      </w:r>
      <w:proofErr w:type="spellEnd"/>
      <w:r w:rsidRPr="00AD2CA7">
        <w:rPr>
          <w:rFonts w:ascii="Times New Roman" w:hAnsi="Times New Roman" w:cs="Times New Roman"/>
        </w:rPr>
        <w:t xml:space="preserve"> końcówek z regulacją prawo, środek, lewo (w zależności potrzeb użytkownika) </w:t>
      </w:r>
    </w:p>
    <w:p w:rsidR="005B0EB7" w:rsidRPr="00AD2CA7" w:rsidRDefault="005B0EB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Blokada zadanej objętości</w:t>
      </w:r>
    </w:p>
    <w:p w:rsidR="005B0EB7" w:rsidRPr="00AD2CA7" w:rsidRDefault="005B0EB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Oznakowanie  kodem (kod 2D) (weryfikacja serwisowa)</w:t>
      </w:r>
    </w:p>
    <w:p w:rsidR="00242182" w:rsidRPr="00AD2CA7" w:rsidRDefault="005B0EB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Otwieracz do probówek typu </w:t>
      </w:r>
      <w:proofErr w:type="spellStart"/>
      <w:r w:rsidRPr="00AD2CA7">
        <w:rPr>
          <w:rFonts w:ascii="Times New Roman" w:hAnsi="Times New Roman" w:cs="Times New Roman"/>
        </w:rPr>
        <w:t>eppendorf</w:t>
      </w:r>
      <w:proofErr w:type="spellEnd"/>
      <w:r w:rsidRPr="00AD2CA7">
        <w:rPr>
          <w:rFonts w:ascii="Times New Roman" w:hAnsi="Times New Roman" w:cs="Times New Roman"/>
        </w:rPr>
        <w:t xml:space="preserve"> 1,5/2ml zakręcanych i wciskanych umiejscowiony na rączce pipety</w:t>
      </w:r>
    </w:p>
    <w:p w:rsidR="005B0EB7" w:rsidRPr="00AD2CA7" w:rsidRDefault="00242182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Zestaw startowy końc</w:t>
      </w:r>
      <w:r w:rsidR="005371B1" w:rsidRPr="00AD2CA7">
        <w:rPr>
          <w:rFonts w:ascii="Times New Roman" w:hAnsi="Times New Roman" w:cs="Times New Roman"/>
        </w:rPr>
        <w:t>ó</w:t>
      </w:r>
      <w:r w:rsidRPr="00AD2CA7">
        <w:rPr>
          <w:rFonts w:ascii="Times New Roman" w:hAnsi="Times New Roman" w:cs="Times New Roman"/>
        </w:rPr>
        <w:t>wek sterylnych z filtrem</w:t>
      </w:r>
      <w:r w:rsidR="005371B1" w:rsidRPr="00AD2CA7">
        <w:rPr>
          <w:rFonts w:ascii="Times New Roman" w:hAnsi="Times New Roman" w:cs="Times New Roman"/>
        </w:rPr>
        <w:t xml:space="preserve"> do ww. pipet min </w:t>
      </w:r>
      <w:r w:rsidR="00BF1C59" w:rsidRPr="00AD2CA7">
        <w:rPr>
          <w:rFonts w:ascii="Times New Roman" w:hAnsi="Times New Roman" w:cs="Times New Roman"/>
        </w:rPr>
        <w:t>10x96szt do każdej pipety</w:t>
      </w:r>
      <w:r w:rsidR="00F87EA1" w:rsidRPr="00AD2CA7">
        <w:rPr>
          <w:rFonts w:ascii="Times New Roman" w:hAnsi="Times New Roman" w:cs="Times New Roman"/>
        </w:rPr>
        <w:t xml:space="preserve"> (końcówki muszą spełniać normy ISO 8655-2 z ww. pipetami)</w:t>
      </w:r>
      <w:r w:rsidR="005B0EB7" w:rsidRPr="00AD2CA7">
        <w:rPr>
          <w:rFonts w:ascii="Times New Roman" w:hAnsi="Times New Roman" w:cs="Times New Roman"/>
        </w:rPr>
        <w:t xml:space="preserve"> </w:t>
      </w:r>
    </w:p>
    <w:p w:rsidR="005B0EB7" w:rsidRPr="00AD2CA7" w:rsidRDefault="005B0EB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Możliwość wymiany pojedynczego kanału w razie potrzeby a nie całego </w:t>
      </w:r>
      <w:r w:rsidR="00FB61BF" w:rsidRPr="00AD2CA7">
        <w:rPr>
          <w:rFonts w:ascii="Times New Roman" w:hAnsi="Times New Roman" w:cs="Times New Roman"/>
        </w:rPr>
        <w:t>modułu</w:t>
      </w:r>
    </w:p>
    <w:p w:rsidR="00FB61BF" w:rsidRPr="00AD2CA7" w:rsidRDefault="007E7B98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Zapasowy kanał d</w:t>
      </w:r>
      <w:r w:rsidR="0057456E" w:rsidRPr="00AD2CA7">
        <w:rPr>
          <w:rFonts w:ascii="Times New Roman" w:hAnsi="Times New Roman" w:cs="Times New Roman"/>
        </w:rPr>
        <w:t>la</w:t>
      </w:r>
      <w:r w:rsidRPr="00AD2CA7">
        <w:rPr>
          <w:rFonts w:ascii="Times New Roman" w:hAnsi="Times New Roman" w:cs="Times New Roman"/>
        </w:rPr>
        <w:t xml:space="preserve"> każdej </w:t>
      </w:r>
      <w:r w:rsidR="0057456E" w:rsidRPr="00AD2CA7">
        <w:rPr>
          <w:rFonts w:ascii="Times New Roman" w:hAnsi="Times New Roman" w:cs="Times New Roman"/>
        </w:rPr>
        <w:t>pipety</w:t>
      </w:r>
    </w:p>
    <w:p w:rsidR="005B0EB7" w:rsidRPr="00AD2CA7" w:rsidRDefault="005B0EB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Zapasowy przycisk tłoka</w:t>
      </w:r>
      <w:r w:rsidR="004F3736" w:rsidRPr="00AD2CA7">
        <w:rPr>
          <w:rFonts w:ascii="Times New Roman" w:hAnsi="Times New Roman" w:cs="Times New Roman"/>
        </w:rPr>
        <w:t xml:space="preserve"> dla każdej pipety</w:t>
      </w:r>
    </w:p>
    <w:p w:rsidR="00392555" w:rsidRPr="00AD2CA7" w:rsidRDefault="00387C1D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Zapasowy </w:t>
      </w:r>
      <w:proofErr w:type="spellStart"/>
      <w:r w:rsidRPr="00AD2CA7">
        <w:rPr>
          <w:rFonts w:ascii="Times New Roman" w:hAnsi="Times New Roman" w:cs="Times New Roman"/>
        </w:rPr>
        <w:t>zrzutnik</w:t>
      </w:r>
      <w:proofErr w:type="spellEnd"/>
      <w:r w:rsidRPr="00AD2CA7">
        <w:rPr>
          <w:rFonts w:ascii="Times New Roman" w:hAnsi="Times New Roman" w:cs="Times New Roman"/>
        </w:rPr>
        <w:t xml:space="preserve"> </w:t>
      </w:r>
      <w:r w:rsidR="00D04475" w:rsidRPr="00AD2CA7">
        <w:rPr>
          <w:rFonts w:ascii="Times New Roman" w:hAnsi="Times New Roman" w:cs="Times New Roman"/>
        </w:rPr>
        <w:t>końcówek dla każdej pipety</w:t>
      </w:r>
    </w:p>
    <w:p w:rsidR="00392555" w:rsidRPr="00AD2CA7" w:rsidRDefault="00D6117A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Adapter do końcówek kapilarnych z krótkim </w:t>
      </w:r>
      <w:r w:rsidR="007F21AA" w:rsidRPr="00AD2CA7">
        <w:rPr>
          <w:rFonts w:ascii="Times New Roman" w:hAnsi="Times New Roman" w:cs="Times New Roman"/>
        </w:rPr>
        <w:t>kołnierzem</w:t>
      </w:r>
      <w:r w:rsidR="00492B29" w:rsidRPr="00AD2CA7">
        <w:rPr>
          <w:rFonts w:ascii="Times New Roman" w:hAnsi="Times New Roman" w:cs="Times New Roman"/>
        </w:rPr>
        <w:t xml:space="preserve"> (dotyczy pipety 0,5-10ul)</w:t>
      </w:r>
    </w:p>
    <w:p w:rsidR="005B0EB7" w:rsidRPr="00AD2CA7" w:rsidRDefault="004F3736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S</w:t>
      </w:r>
      <w:r w:rsidR="005B0EB7" w:rsidRPr="00AD2CA7">
        <w:rPr>
          <w:rFonts w:ascii="Times New Roman" w:hAnsi="Times New Roman" w:cs="Times New Roman"/>
        </w:rPr>
        <w:t xml:space="preserve">ztywny (nieskładany) rezerwuar na reagent </w:t>
      </w:r>
      <w:r w:rsidR="00E809C4" w:rsidRPr="00AD2CA7">
        <w:rPr>
          <w:rFonts w:ascii="Times New Roman" w:hAnsi="Times New Roman" w:cs="Times New Roman"/>
        </w:rPr>
        <w:t xml:space="preserve">min 25ml </w:t>
      </w:r>
      <w:r w:rsidR="005B0EB7" w:rsidRPr="00AD2CA7">
        <w:rPr>
          <w:rFonts w:ascii="Times New Roman" w:hAnsi="Times New Roman" w:cs="Times New Roman"/>
        </w:rPr>
        <w:t>z dodatkowym rowkiem</w:t>
      </w:r>
      <w:r w:rsidR="00766E38" w:rsidRPr="00AD2CA7">
        <w:rPr>
          <w:rFonts w:ascii="Times New Roman" w:hAnsi="Times New Roman" w:cs="Times New Roman"/>
        </w:rPr>
        <w:t xml:space="preserve"> </w:t>
      </w:r>
      <w:r w:rsidR="005B0EB7" w:rsidRPr="00AD2CA7">
        <w:rPr>
          <w:rFonts w:ascii="Times New Roman" w:hAnsi="Times New Roman" w:cs="Times New Roman"/>
        </w:rPr>
        <w:t>pozwalającym pobrać niewielką objętość cieczy (min 5szt)</w:t>
      </w:r>
    </w:p>
    <w:p w:rsidR="005B0EB7" w:rsidRPr="00AD2CA7" w:rsidRDefault="00AB6611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S</w:t>
      </w:r>
      <w:r w:rsidR="005B0EB7" w:rsidRPr="00AD2CA7">
        <w:rPr>
          <w:rFonts w:ascii="Times New Roman" w:hAnsi="Times New Roman" w:cs="Times New Roman"/>
        </w:rPr>
        <w:t xml:space="preserve">elektor sprężynowania </w:t>
      </w:r>
      <w:r w:rsidR="00502DF4" w:rsidRPr="00AD2CA7">
        <w:rPr>
          <w:rFonts w:ascii="Times New Roman" w:hAnsi="Times New Roman" w:cs="Times New Roman"/>
        </w:rPr>
        <w:t>przycisku głównego</w:t>
      </w:r>
    </w:p>
    <w:p w:rsidR="005B0EB7" w:rsidRPr="00AD2CA7" w:rsidRDefault="00502DF4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M</w:t>
      </w:r>
      <w:r w:rsidR="005B0EB7" w:rsidRPr="00AD2CA7">
        <w:rPr>
          <w:rFonts w:ascii="Times New Roman" w:hAnsi="Times New Roman" w:cs="Times New Roman"/>
        </w:rPr>
        <w:t>ożliwość korzystanie z mniejszej ilości kanałów</w:t>
      </w:r>
      <w:r w:rsidR="00E809C4" w:rsidRPr="00AD2CA7">
        <w:rPr>
          <w:rFonts w:ascii="Times New Roman" w:hAnsi="Times New Roman" w:cs="Times New Roman"/>
        </w:rPr>
        <w:t xml:space="preserve"> niż </w:t>
      </w:r>
      <w:proofErr w:type="spellStart"/>
      <w:r w:rsidR="00E809C4" w:rsidRPr="00AD2CA7">
        <w:rPr>
          <w:rFonts w:ascii="Times New Roman" w:hAnsi="Times New Roman" w:cs="Times New Roman"/>
        </w:rPr>
        <w:t>maxymalna</w:t>
      </w:r>
      <w:proofErr w:type="spellEnd"/>
    </w:p>
    <w:p w:rsidR="009A44F5" w:rsidRPr="00AD2CA7" w:rsidRDefault="009A44F5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</w:p>
    <w:p w:rsidR="0052119A" w:rsidRPr="00AD2CA7" w:rsidRDefault="0052119A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</w:p>
    <w:p w:rsidR="007F21AA" w:rsidRPr="00AD2CA7" w:rsidRDefault="001506BD" w:rsidP="00AD2CA7">
      <w:pPr>
        <w:pStyle w:val="Bezodstpw"/>
        <w:numPr>
          <w:ilvl w:val="0"/>
          <w:numId w:val="2"/>
        </w:numPr>
        <w:spacing w:before="60" w:after="60" w:line="276" w:lineRule="auto"/>
        <w:rPr>
          <w:rFonts w:ascii="Times New Roman" w:hAnsi="Times New Roman" w:cs="Times New Roman"/>
        </w:rPr>
      </w:pPr>
      <w:proofErr w:type="spellStart"/>
      <w:r w:rsidRPr="00AD2CA7">
        <w:rPr>
          <w:rFonts w:ascii="Times New Roman" w:hAnsi="Times New Roman" w:cs="Times New Roman"/>
        </w:rPr>
        <w:t>Miniwirówka</w:t>
      </w:r>
      <w:proofErr w:type="spellEnd"/>
    </w:p>
    <w:p w:rsidR="002E7D3E" w:rsidRPr="00AD2CA7" w:rsidRDefault="006923B9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Silnik </w:t>
      </w:r>
      <w:proofErr w:type="spellStart"/>
      <w:r w:rsidRPr="00AD2CA7">
        <w:rPr>
          <w:rFonts w:ascii="Times New Roman" w:hAnsi="Times New Roman" w:cs="Times New Roman"/>
        </w:rPr>
        <w:t>bezszczotkowy</w:t>
      </w:r>
      <w:proofErr w:type="spellEnd"/>
    </w:p>
    <w:p w:rsidR="001506BD" w:rsidRPr="00AD2CA7" w:rsidRDefault="00FE62FF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Obroty</w:t>
      </w:r>
      <w:r w:rsidR="000F4B10" w:rsidRPr="00AD2CA7">
        <w:rPr>
          <w:rFonts w:ascii="Times New Roman" w:hAnsi="Times New Roman" w:cs="Times New Roman"/>
        </w:rPr>
        <w:t xml:space="preserve"> nie węższe niż </w:t>
      </w:r>
      <w:r w:rsidR="00D958BF" w:rsidRPr="00AD2CA7">
        <w:rPr>
          <w:rFonts w:ascii="Times New Roman" w:hAnsi="Times New Roman" w:cs="Times New Roman"/>
        </w:rPr>
        <w:t>500</w:t>
      </w:r>
      <w:r w:rsidR="000F4B10" w:rsidRPr="00AD2CA7">
        <w:rPr>
          <w:rFonts w:ascii="Times New Roman" w:hAnsi="Times New Roman" w:cs="Times New Roman"/>
        </w:rPr>
        <w:t>-15000rpm</w:t>
      </w:r>
      <w:r w:rsidR="00C83726" w:rsidRPr="00AD2CA7">
        <w:rPr>
          <w:rFonts w:ascii="Times New Roman" w:hAnsi="Times New Roman" w:cs="Times New Roman"/>
        </w:rPr>
        <w:t xml:space="preserve"> (15100xg)</w:t>
      </w:r>
    </w:p>
    <w:p w:rsidR="000F4B10" w:rsidRPr="00AD2CA7" w:rsidRDefault="000F4B10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Skok co max</w:t>
      </w:r>
      <w:r w:rsidR="000F08C9" w:rsidRPr="00AD2CA7">
        <w:rPr>
          <w:rFonts w:ascii="Times New Roman" w:hAnsi="Times New Roman" w:cs="Times New Roman"/>
        </w:rPr>
        <w:t xml:space="preserve"> 100 </w:t>
      </w:r>
      <w:proofErr w:type="spellStart"/>
      <w:r w:rsidR="000F08C9" w:rsidRPr="00AD2CA7">
        <w:rPr>
          <w:rFonts w:ascii="Times New Roman" w:hAnsi="Times New Roman" w:cs="Times New Roman"/>
        </w:rPr>
        <w:t>rpm</w:t>
      </w:r>
      <w:proofErr w:type="spellEnd"/>
    </w:p>
    <w:p w:rsidR="000F08C9" w:rsidRPr="00AD2CA7" w:rsidRDefault="002D7968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Wyświetlacz LCD</w:t>
      </w:r>
    </w:p>
    <w:p w:rsidR="00C83726" w:rsidRPr="00AD2CA7" w:rsidRDefault="00C83726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Rotor</w:t>
      </w:r>
      <w:r w:rsidR="00C318B1" w:rsidRPr="00AD2CA7">
        <w:rPr>
          <w:rFonts w:ascii="Times New Roman" w:hAnsi="Times New Roman" w:cs="Times New Roman"/>
        </w:rPr>
        <w:t>y</w:t>
      </w:r>
      <w:r w:rsidRPr="00AD2CA7">
        <w:rPr>
          <w:rFonts w:ascii="Times New Roman" w:hAnsi="Times New Roman" w:cs="Times New Roman"/>
        </w:rPr>
        <w:t xml:space="preserve"> </w:t>
      </w:r>
      <w:r w:rsidR="003C3007" w:rsidRPr="00AD2CA7">
        <w:rPr>
          <w:rFonts w:ascii="Times New Roman" w:hAnsi="Times New Roman" w:cs="Times New Roman"/>
        </w:rPr>
        <w:t xml:space="preserve"> mieszczące </w:t>
      </w:r>
      <w:r w:rsidRPr="00AD2CA7">
        <w:rPr>
          <w:rFonts w:ascii="Times New Roman" w:hAnsi="Times New Roman" w:cs="Times New Roman"/>
        </w:rPr>
        <w:t xml:space="preserve">12 </w:t>
      </w:r>
      <w:r w:rsidR="005B2FD1" w:rsidRPr="00AD2CA7">
        <w:rPr>
          <w:rFonts w:ascii="Times New Roman" w:hAnsi="Times New Roman" w:cs="Times New Roman"/>
        </w:rPr>
        <w:t>probówek</w:t>
      </w:r>
      <w:r w:rsidR="00A503A9" w:rsidRPr="00AD2CA7">
        <w:rPr>
          <w:rFonts w:ascii="Times New Roman" w:hAnsi="Times New Roman" w:cs="Times New Roman"/>
        </w:rPr>
        <w:t xml:space="preserve"> 1,5</w:t>
      </w:r>
      <w:r w:rsidR="00C318B1" w:rsidRPr="00AD2CA7">
        <w:rPr>
          <w:rFonts w:ascii="Times New Roman" w:hAnsi="Times New Roman" w:cs="Times New Roman"/>
        </w:rPr>
        <w:t>/2ml oraz 0,5 i 0,2ml</w:t>
      </w:r>
    </w:p>
    <w:p w:rsidR="00A47C28" w:rsidRPr="00AD2CA7" w:rsidRDefault="00A47C28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Rotory z </w:t>
      </w:r>
      <w:r w:rsidR="007155AB" w:rsidRPr="00AD2CA7">
        <w:rPr>
          <w:rFonts w:ascii="Times New Roman" w:hAnsi="Times New Roman" w:cs="Times New Roman"/>
        </w:rPr>
        <w:t>przykrywą górną transparentną</w:t>
      </w:r>
    </w:p>
    <w:p w:rsidR="009D7DB9" w:rsidRPr="00AD2CA7" w:rsidRDefault="009D7DB9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Pokrywa wirówki lita nietranspar</w:t>
      </w:r>
      <w:r w:rsidR="00F3734F" w:rsidRPr="00AD2CA7">
        <w:rPr>
          <w:rFonts w:ascii="Times New Roman" w:hAnsi="Times New Roman" w:cs="Times New Roman"/>
        </w:rPr>
        <w:t>e</w:t>
      </w:r>
      <w:r w:rsidRPr="00AD2CA7">
        <w:rPr>
          <w:rFonts w:ascii="Times New Roman" w:hAnsi="Times New Roman" w:cs="Times New Roman"/>
        </w:rPr>
        <w:t>n</w:t>
      </w:r>
      <w:r w:rsidR="00E130A0" w:rsidRPr="00AD2CA7">
        <w:rPr>
          <w:rFonts w:ascii="Times New Roman" w:hAnsi="Times New Roman" w:cs="Times New Roman"/>
        </w:rPr>
        <w:t>tna</w:t>
      </w:r>
    </w:p>
    <w:p w:rsidR="003C3007" w:rsidRPr="00AD2CA7" w:rsidRDefault="003C300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Funkcja szybkiego zwirowania</w:t>
      </w:r>
    </w:p>
    <w:p w:rsidR="0011363E" w:rsidRPr="00AD2CA7" w:rsidRDefault="009F7C64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Blokada pokrywy w trakcie pracy</w:t>
      </w:r>
    </w:p>
    <w:p w:rsidR="009F7C64" w:rsidRPr="00AD2CA7" w:rsidRDefault="00B7457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Blokada przekrocze</w:t>
      </w:r>
      <w:r w:rsidR="00DF5848" w:rsidRPr="00AD2CA7">
        <w:rPr>
          <w:rFonts w:ascii="Times New Roman" w:hAnsi="Times New Roman" w:cs="Times New Roman"/>
        </w:rPr>
        <w:t>nia max prędkości</w:t>
      </w:r>
    </w:p>
    <w:p w:rsidR="00DF5848" w:rsidRPr="00AD2CA7" w:rsidRDefault="00423112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proofErr w:type="spellStart"/>
      <w:r w:rsidRPr="00AD2CA7">
        <w:rPr>
          <w:rFonts w:ascii="Times New Roman" w:hAnsi="Times New Roman" w:cs="Times New Roman"/>
        </w:rPr>
        <w:t>Timer</w:t>
      </w:r>
      <w:proofErr w:type="spellEnd"/>
      <w:r w:rsidRPr="00AD2CA7">
        <w:rPr>
          <w:rFonts w:ascii="Times New Roman" w:hAnsi="Times New Roman" w:cs="Times New Roman"/>
        </w:rPr>
        <w:t>: 0-99min lub praca ciągła</w:t>
      </w:r>
    </w:p>
    <w:p w:rsidR="00853A1A" w:rsidRPr="00AD2CA7" w:rsidRDefault="00853A1A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Możliwość podłączenia do lokalnej sieci internetowej </w:t>
      </w:r>
    </w:p>
    <w:p w:rsidR="00853A1A" w:rsidRPr="00AD2CA7" w:rsidRDefault="00853A1A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lastRenderedPageBreak/>
        <w:t>Programowalny wyłącznik czasowy urządzenia</w:t>
      </w:r>
    </w:p>
    <w:p w:rsidR="00E477B2" w:rsidRPr="00AD2CA7" w:rsidRDefault="00E477B2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</w:t>
      </w:r>
      <w:r w:rsidR="00415933" w:rsidRPr="00AD2CA7">
        <w:rPr>
          <w:rFonts w:ascii="Times New Roman" w:hAnsi="Times New Roman" w:cs="Times New Roman"/>
        </w:rPr>
        <w:t>rzyśpieszenie do max prędkości max 11s</w:t>
      </w:r>
    </w:p>
    <w:p w:rsidR="00415933" w:rsidRPr="00AD2CA7" w:rsidRDefault="0041593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Hamowanie z max</w:t>
      </w:r>
      <w:r w:rsidR="0041126B" w:rsidRPr="00AD2CA7">
        <w:rPr>
          <w:rFonts w:ascii="Times New Roman" w:hAnsi="Times New Roman" w:cs="Times New Roman"/>
        </w:rPr>
        <w:t xml:space="preserve"> prędkości</w:t>
      </w:r>
      <w:r w:rsidR="00E130A0" w:rsidRPr="00AD2CA7">
        <w:rPr>
          <w:rFonts w:ascii="Times New Roman" w:hAnsi="Times New Roman" w:cs="Times New Roman"/>
        </w:rPr>
        <w:t xml:space="preserve"> </w:t>
      </w:r>
      <w:r w:rsidR="0012373D" w:rsidRPr="00AD2CA7">
        <w:rPr>
          <w:rFonts w:ascii="Times New Roman" w:hAnsi="Times New Roman" w:cs="Times New Roman"/>
        </w:rPr>
        <w:t xml:space="preserve"> max </w:t>
      </w:r>
      <w:r w:rsidR="00153244" w:rsidRPr="00AD2CA7">
        <w:rPr>
          <w:rFonts w:ascii="Times New Roman" w:hAnsi="Times New Roman" w:cs="Times New Roman"/>
        </w:rPr>
        <w:t>9</w:t>
      </w:r>
      <w:r w:rsidR="00E130A0" w:rsidRPr="00AD2CA7">
        <w:rPr>
          <w:rFonts w:ascii="Times New Roman" w:hAnsi="Times New Roman" w:cs="Times New Roman"/>
        </w:rPr>
        <w:t>S</w:t>
      </w:r>
    </w:p>
    <w:p w:rsidR="00963425" w:rsidRPr="00AD2CA7" w:rsidRDefault="00963425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Wymiary max: 25</w:t>
      </w:r>
      <w:r w:rsidR="00EF5C0E" w:rsidRPr="00AD2CA7">
        <w:rPr>
          <w:rFonts w:ascii="Times New Roman" w:hAnsi="Times New Roman" w:cs="Times New Roman"/>
        </w:rPr>
        <w:t>0</w:t>
      </w:r>
      <w:r w:rsidRPr="00AD2CA7">
        <w:rPr>
          <w:rFonts w:ascii="Times New Roman" w:hAnsi="Times New Roman" w:cs="Times New Roman"/>
        </w:rPr>
        <w:t>x24</w:t>
      </w:r>
      <w:r w:rsidR="00EF5C0E" w:rsidRPr="00AD2CA7">
        <w:rPr>
          <w:rFonts w:ascii="Times New Roman" w:hAnsi="Times New Roman" w:cs="Times New Roman"/>
        </w:rPr>
        <w:t>0</w:t>
      </w:r>
      <w:r w:rsidRPr="00AD2CA7">
        <w:rPr>
          <w:rFonts w:ascii="Times New Roman" w:hAnsi="Times New Roman" w:cs="Times New Roman"/>
        </w:rPr>
        <w:t>x140mm</w:t>
      </w:r>
    </w:p>
    <w:p w:rsidR="00B44C30" w:rsidRPr="00AD2CA7" w:rsidRDefault="00B44C30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Moc max 100W</w:t>
      </w:r>
    </w:p>
    <w:p w:rsidR="0011363E" w:rsidRPr="00AD2CA7" w:rsidRDefault="0011363E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Cicha praca max 5</w:t>
      </w:r>
      <w:r w:rsidR="00E477B2" w:rsidRPr="00AD2CA7">
        <w:rPr>
          <w:rFonts w:ascii="Times New Roman" w:hAnsi="Times New Roman" w:cs="Times New Roman"/>
        </w:rPr>
        <w:t>4</w:t>
      </w:r>
      <w:r w:rsidRPr="00AD2CA7">
        <w:rPr>
          <w:rFonts w:ascii="Times New Roman" w:hAnsi="Times New Roman" w:cs="Times New Roman"/>
        </w:rPr>
        <w:t>dB</w:t>
      </w:r>
    </w:p>
    <w:p w:rsidR="009A44F5" w:rsidRPr="00AD2CA7" w:rsidRDefault="009A44F5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</w:p>
    <w:p w:rsidR="00F27F8D" w:rsidRPr="00AD2CA7" w:rsidRDefault="00533FBC" w:rsidP="00AD2CA7">
      <w:pPr>
        <w:pStyle w:val="Bezodstpw"/>
        <w:numPr>
          <w:ilvl w:val="0"/>
          <w:numId w:val="2"/>
        </w:numPr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Pipety jednokanałowe</w:t>
      </w:r>
    </w:p>
    <w:p w:rsidR="00A06F28" w:rsidRPr="00AD2CA7" w:rsidRDefault="00DB7AB2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Pipeta jednokanałowa, zakres pracy</w:t>
      </w:r>
      <w:r w:rsidR="00CB4543" w:rsidRPr="00AD2CA7">
        <w:rPr>
          <w:rFonts w:ascii="Times New Roman" w:hAnsi="Times New Roman" w:cs="Times New Roman"/>
        </w:rPr>
        <w:t xml:space="preserve"> (0,5-10ul) 1 szt</w:t>
      </w:r>
    </w:p>
    <w:p w:rsidR="00CB4543" w:rsidRPr="00AD2CA7" w:rsidRDefault="00CB454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Pipeta jednokanałowa, zakres pracy (</w:t>
      </w:r>
      <w:r w:rsidR="00A455A3" w:rsidRPr="00AD2CA7">
        <w:rPr>
          <w:rFonts w:ascii="Times New Roman" w:hAnsi="Times New Roman" w:cs="Times New Roman"/>
        </w:rPr>
        <w:t>2</w:t>
      </w:r>
      <w:r w:rsidRPr="00AD2CA7">
        <w:rPr>
          <w:rFonts w:ascii="Times New Roman" w:hAnsi="Times New Roman" w:cs="Times New Roman"/>
        </w:rPr>
        <w:t>-</w:t>
      </w:r>
      <w:r w:rsidR="00A455A3" w:rsidRPr="00AD2CA7">
        <w:rPr>
          <w:rFonts w:ascii="Times New Roman" w:hAnsi="Times New Roman" w:cs="Times New Roman"/>
        </w:rPr>
        <w:t>2</w:t>
      </w:r>
      <w:r w:rsidRPr="00AD2CA7">
        <w:rPr>
          <w:rFonts w:ascii="Times New Roman" w:hAnsi="Times New Roman" w:cs="Times New Roman"/>
        </w:rPr>
        <w:t>0ul) 1 szt</w:t>
      </w:r>
    </w:p>
    <w:p w:rsidR="00243D5A" w:rsidRPr="00AD2CA7" w:rsidRDefault="00CB454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Pipeta jednokanałowa, zakres pracy (</w:t>
      </w:r>
      <w:r w:rsidR="00A455A3" w:rsidRPr="00AD2CA7">
        <w:rPr>
          <w:rFonts w:ascii="Times New Roman" w:hAnsi="Times New Roman" w:cs="Times New Roman"/>
        </w:rPr>
        <w:t>20</w:t>
      </w:r>
      <w:r w:rsidRPr="00AD2CA7">
        <w:rPr>
          <w:rFonts w:ascii="Times New Roman" w:hAnsi="Times New Roman" w:cs="Times New Roman"/>
        </w:rPr>
        <w:t>-</w:t>
      </w:r>
      <w:r w:rsidR="00A455A3" w:rsidRPr="00AD2CA7">
        <w:rPr>
          <w:rFonts w:ascii="Times New Roman" w:hAnsi="Times New Roman" w:cs="Times New Roman"/>
        </w:rPr>
        <w:t>20</w:t>
      </w:r>
      <w:r w:rsidRPr="00AD2CA7">
        <w:rPr>
          <w:rFonts w:ascii="Times New Roman" w:hAnsi="Times New Roman" w:cs="Times New Roman"/>
        </w:rPr>
        <w:t>0ul) 1 szt</w:t>
      </w:r>
    </w:p>
    <w:p w:rsidR="00CB4543" w:rsidRPr="00AD2CA7" w:rsidRDefault="00CB454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Pipeta jednokanałowa, zakres pracy (</w:t>
      </w:r>
      <w:r w:rsidR="00A455A3" w:rsidRPr="00AD2CA7">
        <w:rPr>
          <w:rFonts w:ascii="Times New Roman" w:hAnsi="Times New Roman" w:cs="Times New Roman"/>
        </w:rPr>
        <w:t>100</w:t>
      </w:r>
      <w:r w:rsidRPr="00AD2CA7">
        <w:rPr>
          <w:rFonts w:ascii="Times New Roman" w:hAnsi="Times New Roman" w:cs="Times New Roman"/>
        </w:rPr>
        <w:t>-10</w:t>
      </w:r>
      <w:r w:rsidR="00A455A3" w:rsidRPr="00AD2CA7">
        <w:rPr>
          <w:rFonts w:ascii="Times New Roman" w:hAnsi="Times New Roman" w:cs="Times New Roman"/>
        </w:rPr>
        <w:t>00</w:t>
      </w:r>
      <w:r w:rsidRPr="00AD2CA7">
        <w:rPr>
          <w:rFonts w:ascii="Times New Roman" w:hAnsi="Times New Roman" w:cs="Times New Roman"/>
        </w:rPr>
        <w:t>ul) 1 szt</w:t>
      </w:r>
    </w:p>
    <w:p w:rsidR="00A455A3" w:rsidRPr="00AD2CA7" w:rsidRDefault="00A455A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Każda pipeta musi spełniać poniższe wymagania:</w:t>
      </w:r>
    </w:p>
    <w:p w:rsidR="00A455A3" w:rsidRPr="00AD2CA7" w:rsidRDefault="00A455A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Pipeta automatyczna, wielomiarowa</w:t>
      </w:r>
    </w:p>
    <w:p w:rsidR="00A455A3" w:rsidRPr="00AD2CA7" w:rsidRDefault="00A455A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Tłok każdej z pipet  wykonany ze stali nierdzewnej</w:t>
      </w:r>
    </w:p>
    <w:p w:rsidR="00A455A3" w:rsidRPr="00AD2CA7" w:rsidRDefault="00A455A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Rączka i trzon pipety wykonane w 100% z PVDF </w:t>
      </w:r>
    </w:p>
    <w:p w:rsidR="00A455A3" w:rsidRPr="00AD2CA7" w:rsidRDefault="00A455A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proofErr w:type="spellStart"/>
      <w:r w:rsidRPr="00AD2CA7">
        <w:rPr>
          <w:rFonts w:ascii="Times New Roman" w:hAnsi="Times New Roman" w:cs="Times New Roman"/>
        </w:rPr>
        <w:t>Autoklawowalna</w:t>
      </w:r>
      <w:proofErr w:type="spellEnd"/>
      <w:r w:rsidRPr="00AD2CA7">
        <w:rPr>
          <w:rFonts w:ascii="Times New Roman" w:hAnsi="Times New Roman" w:cs="Times New Roman"/>
        </w:rPr>
        <w:t xml:space="preserve"> dolna część pipety</w:t>
      </w:r>
    </w:p>
    <w:p w:rsidR="00A455A3" w:rsidRPr="00AD2CA7" w:rsidRDefault="00A455A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Tłok każdej pipet smarowany</w:t>
      </w:r>
    </w:p>
    <w:p w:rsidR="00A455A3" w:rsidRPr="00AD2CA7" w:rsidRDefault="00A455A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Oddzielny </w:t>
      </w:r>
      <w:proofErr w:type="spellStart"/>
      <w:r w:rsidRPr="00AD2CA7">
        <w:rPr>
          <w:rFonts w:ascii="Times New Roman" w:hAnsi="Times New Roman" w:cs="Times New Roman"/>
        </w:rPr>
        <w:t>zrzutnik</w:t>
      </w:r>
      <w:proofErr w:type="spellEnd"/>
      <w:r w:rsidRPr="00AD2CA7">
        <w:rPr>
          <w:rFonts w:ascii="Times New Roman" w:hAnsi="Times New Roman" w:cs="Times New Roman"/>
        </w:rPr>
        <w:t xml:space="preserve"> końcówek nie połączony z tłokiem</w:t>
      </w:r>
    </w:p>
    <w:p w:rsidR="00A455A3" w:rsidRPr="00AD2CA7" w:rsidRDefault="00A455A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Kolorowy tłok  (ułatwia wybór odpowiednich końcówek)</w:t>
      </w:r>
    </w:p>
    <w:p w:rsidR="00A455A3" w:rsidRPr="00AD2CA7" w:rsidRDefault="00A455A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proofErr w:type="spellStart"/>
      <w:r w:rsidRPr="00AD2CA7">
        <w:rPr>
          <w:rFonts w:ascii="Times New Roman" w:hAnsi="Times New Roman" w:cs="Times New Roman"/>
        </w:rPr>
        <w:t>Zrzutnik</w:t>
      </w:r>
      <w:proofErr w:type="spellEnd"/>
      <w:r w:rsidRPr="00AD2CA7">
        <w:rPr>
          <w:rFonts w:ascii="Times New Roman" w:hAnsi="Times New Roman" w:cs="Times New Roman"/>
        </w:rPr>
        <w:t xml:space="preserve"> końcówek łatwo zdejmowany  (bez użycia dodatkowych narzędzi)</w:t>
      </w:r>
    </w:p>
    <w:p w:rsidR="00A455A3" w:rsidRPr="00AD2CA7" w:rsidRDefault="00A455A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proofErr w:type="spellStart"/>
      <w:r w:rsidRPr="00AD2CA7">
        <w:rPr>
          <w:rFonts w:ascii="Times New Roman" w:hAnsi="Times New Roman" w:cs="Times New Roman"/>
        </w:rPr>
        <w:t>Zrzutnik</w:t>
      </w:r>
      <w:proofErr w:type="spellEnd"/>
      <w:r w:rsidRPr="00AD2CA7">
        <w:rPr>
          <w:rFonts w:ascii="Times New Roman" w:hAnsi="Times New Roman" w:cs="Times New Roman"/>
        </w:rPr>
        <w:t xml:space="preserve"> końcówek z regulacją prawo, środek, lewo (w zależności potrzeb użytkownika) </w:t>
      </w:r>
    </w:p>
    <w:p w:rsidR="00A455A3" w:rsidRPr="00AD2CA7" w:rsidRDefault="00A455A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Blokada zadanej objętości</w:t>
      </w:r>
    </w:p>
    <w:p w:rsidR="00A455A3" w:rsidRPr="00AD2CA7" w:rsidRDefault="00A455A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Oznakowanie  kodem (kod 2D) (weryfikacja serwisowa)</w:t>
      </w:r>
    </w:p>
    <w:p w:rsidR="00A455A3" w:rsidRPr="00AD2CA7" w:rsidRDefault="00A455A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Otwieracz do probówek typu </w:t>
      </w:r>
      <w:proofErr w:type="spellStart"/>
      <w:r w:rsidRPr="00AD2CA7">
        <w:rPr>
          <w:rFonts w:ascii="Times New Roman" w:hAnsi="Times New Roman" w:cs="Times New Roman"/>
        </w:rPr>
        <w:t>eppendorf</w:t>
      </w:r>
      <w:proofErr w:type="spellEnd"/>
      <w:r w:rsidRPr="00AD2CA7">
        <w:rPr>
          <w:rFonts w:ascii="Times New Roman" w:hAnsi="Times New Roman" w:cs="Times New Roman"/>
        </w:rPr>
        <w:t xml:space="preserve"> 1,5/2ml zakręcanych i wciskanych umiejscowiony na rączce pipety </w:t>
      </w:r>
    </w:p>
    <w:p w:rsidR="00BB5A48" w:rsidRPr="00AD2CA7" w:rsidRDefault="00A455A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Zapasowy przycisk tłoka dla każdej pipety</w:t>
      </w:r>
    </w:p>
    <w:p w:rsidR="00A455A3" w:rsidRPr="00AD2CA7" w:rsidRDefault="00A455A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Adapter do końcówek kapilarnych z krótkim kołnierzem</w:t>
      </w:r>
      <w:r w:rsidR="00A2177D" w:rsidRPr="00AD2CA7">
        <w:rPr>
          <w:rFonts w:ascii="Times New Roman" w:hAnsi="Times New Roman" w:cs="Times New Roman"/>
        </w:rPr>
        <w:t xml:space="preserve"> (dotyczy pipety</w:t>
      </w:r>
      <w:r w:rsidR="00492B29" w:rsidRPr="00AD2CA7">
        <w:rPr>
          <w:rFonts w:ascii="Times New Roman" w:hAnsi="Times New Roman" w:cs="Times New Roman"/>
        </w:rPr>
        <w:t xml:space="preserve"> 0,5-10ul)</w:t>
      </w:r>
    </w:p>
    <w:p w:rsidR="00A455A3" w:rsidRPr="00AD2CA7" w:rsidRDefault="00A455A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Selektor sprężynowania przycisku głównego</w:t>
      </w:r>
    </w:p>
    <w:p w:rsidR="002A6184" w:rsidRPr="00AD2CA7" w:rsidRDefault="002A6184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Pipety jednokanałowe wyposażone w dwa wymienne </w:t>
      </w:r>
      <w:proofErr w:type="spellStart"/>
      <w:r w:rsidRPr="00AD2CA7">
        <w:rPr>
          <w:rFonts w:ascii="Times New Roman" w:hAnsi="Times New Roman" w:cs="Times New Roman"/>
        </w:rPr>
        <w:t>zrzutniki</w:t>
      </w:r>
      <w:proofErr w:type="spellEnd"/>
      <w:r w:rsidRPr="00AD2CA7">
        <w:rPr>
          <w:rFonts w:ascii="Times New Roman" w:hAnsi="Times New Roman" w:cs="Times New Roman"/>
        </w:rPr>
        <w:t xml:space="preserve"> końcówek (plastikowy i     </w:t>
      </w:r>
    </w:p>
    <w:p w:rsidR="002A6184" w:rsidRPr="00AD2CA7" w:rsidRDefault="002A6184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 </w:t>
      </w:r>
      <w:r w:rsidR="00A31E5C" w:rsidRPr="00AD2CA7">
        <w:rPr>
          <w:rFonts w:ascii="Times New Roman" w:hAnsi="Times New Roman" w:cs="Times New Roman"/>
        </w:rPr>
        <w:t>m</w:t>
      </w:r>
      <w:r w:rsidRPr="00AD2CA7">
        <w:rPr>
          <w:rFonts w:ascii="Times New Roman" w:hAnsi="Times New Roman" w:cs="Times New Roman"/>
        </w:rPr>
        <w:t>etalowy</w:t>
      </w:r>
      <w:r w:rsidR="00A31E5C" w:rsidRPr="00AD2CA7">
        <w:rPr>
          <w:rFonts w:ascii="Times New Roman" w:hAnsi="Times New Roman" w:cs="Times New Roman"/>
        </w:rPr>
        <w:t xml:space="preserve"> w komplecie</w:t>
      </w:r>
      <w:r w:rsidRPr="00AD2CA7">
        <w:rPr>
          <w:rFonts w:ascii="Times New Roman" w:hAnsi="Times New Roman" w:cs="Times New Roman"/>
        </w:rPr>
        <w:t>)</w:t>
      </w:r>
    </w:p>
    <w:p w:rsidR="00A70FD5" w:rsidRPr="00AD2CA7" w:rsidRDefault="00A70FD5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Zapasowy trzon końcowy do pipety o zakresie pracy 0,5-10ul</w:t>
      </w:r>
      <w:r w:rsidR="00B84FEA" w:rsidRPr="00AD2CA7">
        <w:rPr>
          <w:rFonts w:ascii="Times New Roman" w:hAnsi="Times New Roman" w:cs="Times New Roman"/>
        </w:rPr>
        <w:t xml:space="preserve"> oraz 2-20ul</w:t>
      </w:r>
    </w:p>
    <w:p w:rsidR="002A6184" w:rsidRPr="00AD2CA7" w:rsidRDefault="002A6184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Pipeta jednokanałowa o zakresie pracy 100-1000ul wyposażona w trzon</w:t>
      </w:r>
      <w:r w:rsidR="00A875DC" w:rsidRPr="00AD2CA7">
        <w:rPr>
          <w:rFonts w:ascii="Times New Roman" w:hAnsi="Times New Roman" w:cs="Times New Roman"/>
        </w:rPr>
        <w:t xml:space="preserve"> końcowy</w:t>
      </w:r>
      <w:r w:rsidRPr="00AD2CA7">
        <w:rPr>
          <w:rFonts w:ascii="Times New Roman" w:hAnsi="Times New Roman" w:cs="Times New Roman"/>
        </w:rPr>
        <w:t xml:space="preserve"> z </w:t>
      </w:r>
      <w:r w:rsidR="0046412D" w:rsidRPr="00AD2CA7">
        <w:rPr>
          <w:rFonts w:ascii="Times New Roman" w:hAnsi="Times New Roman" w:cs="Times New Roman"/>
        </w:rPr>
        <w:t xml:space="preserve">wbudowanym </w:t>
      </w:r>
      <w:r w:rsidRPr="00AD2CA7">
        <w:rPr>
          <w:rFonts w:ascii="Times New Roman" w:hAnsi="Times New Roman" w:cs="Times New Roman"/>
        </w:rPr>
        <w:t>filtrem</w:t>
      </w:r>
    </w:p>
    <w:p w:rsidR="009A44F5" w:rsidRPr="00AD2CA7" w:rsidRDefault="009A44F5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</w:p>
    <w:p w:rsidR="0003458E" w:rsidRPr="00AD2CA7" w:rsidRDefault="0003458E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</w:p>
    <w:p w:rsidR="0003458E" w:rsidRPr="00AD2CA7" w:rsidRDefault="0003458E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</w:p>
    <w:p w:rsidR="0003458E" w:rsidRPr="00AD2CA7" w:rsidRDefault="0003458E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</w:p>
    <w:p w:rsidR="0003458E" w:rsidRPr="00AD2CA7" w:rsidRDefault="0003458E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</w:p>
    <w:p w:rsidR="00A875DC" w:rsidRPr="00AD2CA7" w:rsidRDefault="00A875DC" w:rsidP="00AD2CA7">
      <w:pPr>
        <w:pStyle w:val="Bezodstpw"/>
        <w:numPr>
          <w:ilvl w:val="0"/>
          <w:numId w:val="2"/>
        </w:numPr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Rotator</w:t>
      </w:r>
    </w:p>
    <w:p w:rsidR="00447131" w:rsidRPr="00AD2CA7" w:rsidRDefault="00447131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Wyświetlacz LCD</w:t>
      </w:r>
    </w:p>
    <w:p w:rsidR="001D6989" w:rsidRPr="00AD2CA7" w:rsidRDefault="001D6989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Zakres prędk</w:t>
      </w:r>
      <w:r w:rsidR="007C1191" w:rsidRPr="00AD2CA7">
        <w:rPr>
          <w:rFonts w:ascii="Times New Roman" w:hAnsi="Times New Roman" w:cs="Times New Roman"/>
        </w:rPr>
        <w:t xml:space="preserve">ości w przedziale nie węższym niż: 5 – 70 </w:t>
      </w:r>
      <w:proofErr w:type="spellStart"/>
      <w:r w:rsidR="007C1191" w:rsidRPr="00AD2CA7">
        <w:rPr>
          <w:rFonts w:ascii="Times New Roman" w:hAnsi="Times New Roman" w:cs="Times New Roman"/>
        </w:rPr>
        <w:t>rpm</w:t>
      </w:r>
      <w:proofErr w:type="spellEnd"/>
    </w:p>
    <w:p w:rsidR="00E5166B" w:rsidRPr="00AD2CA7" w:rsidRDefault="00E5166B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Tryby mieszania: </w:t>
      </w:r>
      <w:r w:rsidR="005D2014" w:rsidRPr="00AD2CA7">
        <w:rPr>
          <w:rFonts w:ascii="Times New Roman" w:hAnsi="Times New Roman" w:cs="Times New Roman"/>
        </w:rPr>
        <w:t xml:space="preserve">próbki obracają się z oscylacjami, </w:t>
      </w:r>
      <w:r w:rsidR="00621A58" w:rsidRPr="00AD2CA7">
        <w:rPr>
          <w:rFonts w:ascii="Times New Roman" w:hAnsi="Times New Roman" w:cs="Times New Roman"/>
        </w:rPr>
        <w:t>rotacja</w:t>
      </w:r>
      <w:r w:rsidR="00FB3848" w:rsidRPr="00AD2CA7">
        <w:rPr>
          <w:rFonts w:ascii="Times New Roman" w:hAnsi="Times New Roman" w:cs="Times New Roman"/>
        </w:rPr>
        <w:t xml:space="preserve"> próbki obejmuje okresowe pauzy, próbki delikatnie kołyszą się</w:t>
      </w:r>
    </w:p>
    <w:p w:rsidR="007567F7" w:rsidRPr="00AD2CA7" w:rsidRDefault="007567F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Programowalny wyłącznik czasowy urządzenia</w:t>
      </w:r>
    </w:p>
    <w:p w:rsidR="0007061B" w:rsidRPr="00AD2CA7" w:rsidRDefault="0037067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Minimum cztery uchwyty</w:t>
      </w:r>
      <w:r w:rsidR="00596EA5" w:rsidRPr="00AD2CA7">
        <w:rPr>
          <w:rFonts w:ascii="Times New Roman" w:hAnsi="Times New Roman" w:cs="Times New Roman"/>
        </w:rPr>
        <w:t xml:space="preserve"> na: min </w:t>
      </w:r>
      <w:r w:rsidR="00BF0672" w:rsidRPr="00AD2CA7">
        <w:rPr>
          <w:rFonts w:ascii="Times New Roman" w:hAnsi="Times New Roman" w:cs="Times New Roman"/>
        </w:rPr>
        <w:t>4</w:t>
      </w:r>
      <w:r w:rsidR="001203A4" w:rsidRPr="00AD2CA7">
        <w:rPr>
          <w:rFonts w:ascii="Times New Roman" w:hAnsi="Times New Roman" w:cs="Times New Roman"/>
        </w:rPr>
        <w:t>4 x 1,5/2ml; 2</w:t>
      </w:r>
      <w:r w:rsidR="00E36D97" w:rsidRPr="00AD2CA7">
        <w:rPr>
          <w:rFonts w:ascii="Times New Roman" w:hAnsi="Times New Roman" w:cs="Times New Roman"/>
        </w:rPr>
        <w:t>0x15</w:t>
      </w:r>
      <w:r w:rsidR="000E59BD" w:rsidRPr="00AD2CA7">
        <w:rPr>
          <w:rFonts w:ascii="Times New Roman" w:hAnsi="Times New Roman" w:cs="Times New Roman"/>
        </w:rPr>
        <w:t>; 6x 50ml</w:t>
      </w:r>
      <w:r w:rsidR="00994E2D" w:rsidRPr="00AD2CA7">
        <w:rPr>
          <w:rFonts w:ascii="Times New Roman" w:hAnsi="Times New Roman" w:cs="Times New Roman"/>
        </w:rPr>
        <w:t>, 24 x 0,5</w:t>
      </w:r>
      <w:r w:rsidR="00D03FF5" w:rsidRPr="00AD2CA7">
        <w:rPr>
          <w:rFonts w:ascii="Times New Roman" w:hAnsi="Times New Roman" w:cs="Times New Roman"/>
        </w:rPr>
        <w:t>, 5 x 5-7ml</w:t>
      </w:r>
    </w:p>
    <w:p w:rsidR="0003281E" w:rsidRPr="00AD2CA7" w:rsidRDefault="0003281E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Możliwość zastosowania </w:t>
      </w:r>
      <w:r w:rsidR="00B42645" w:rsidRPr="00AD2CA7">
        <w:rPr>
          <w:rFonts w:ascii="Times New Roman" w:hAnsi="Times New Roman" w:cs="Times New Roman"/>
        </w:rPr>
        <w:t xml:space="preserve">uchwytów na </w:t>
      </w:r>
      <w:r w:rsidR="00940F86" w:rsidRPr="00AD2CA7">
        <w:rPr>
          <w:rFonts w:ascii="Times New Roman" w:hAnsi="Times New Roman" w:cs="Times New Roman"/>
        </w:rPr>
        <w:t>probówki 0,2 min 90szt</w:t>
      </w:r>
      <w:r w:rsidRPr="00AD2CA7">
        <w:rPr>
          <w:rFonts w:ascii="Times New Roman" w:hAnsi="Times New Roman" w:cs="Times New Roman"/>
        </w:rPr>
        <w:t xml:space="preserve"> </w:t>
      </w:r>
    </w:p>
    <w:p w:rsidR="00FB3848" w:rsidRPr="00AD2CA7" w:rsidRDefault="0007061B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Wymiary max: 41 x 14 x 20</w:t>
      </w:r>
      <w:r w:rsidR="0003281E" w:rsidRPr="00AD2CA7">
        <w:rPr>
          <w:rFonts w:ascii="Times New Roman" w:hAnsi="Times New Roman" w:cs="Times New Roman"/>
        </w:rPr>
        <w:t>cm</w:t>
      </w:r>
    </w:p>
    <w:p w:rsidR="009A44F5" w:rsidRPr="00AD2CA7" w:rsidRDefault="009A44F5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</w:p>
    <w:p w:rsidR="00B26FAC" w:rsidRPr="00AD2CA7" w:rsidRDefault="00B64B71" w:rsidP="00AD2CA7">
      <w:pPr>
        <w:pStyle w:val="Bezodstpw"/>
        <w:numPr>
          <w:ilvl w:val="0"/>
          <w:numId w:val="2"/>
        </w:numPr>
        <w:spacing w:before="60" w:after="60" w:line="276" w:lineRule="auto"/>
        <w:rPr>
          <w:rFonts w:ascii="Times New Roman" w:hAnsi="Times New Roman" w:cs="Times New Roman"/>
        </w:rPr>
      </w:pPr>
      <w:proofErr w:type="spellStart"/>
      <w:r w:rsidRPr="00AD2CA7">
        <w:rPr>
          <w:rFonts w:ascii="Times New Roman" w:hAnsi="Times New Roman" w:cs="Times New Roman"/>
        </w:rPr>
        <w:t>V</w:t>
      </w:r>
      <w:r w:rsidR="00F71525" w:rsidRPr="00AD2CA7">
        <w:rPr>
          <w:rFonts w:ascii="Times New Roman" w:hAnsi="Times New Roman" w:cs="Times New Roman"/>
        </w:rPr>
        <w:t>ortex</w:t>
      </w:r>
      <w:proofErr w:type="spellEnd"/>
      <w:r w:rsidRPr="00AD2CA7">
        <w:rPr>
          <w:rFonts w:ascii="Times New Roman" w:hAnsi="Times New Roman" w:cs="Times New Roman"/>
        </w:rPr>
        <w:t xml:space="preserve"> do płytek</w:t>
      </w:r>
    </w:p>
    <w:p w:rsidR="00E14C14" w:rsidRPr="00AD2CA7" w:rsidRDefault="00F95CDE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Platforma do płytek</w:t>
      </w:r>
      <w:r w:rsidR="004A56A0" w:rsidRPr="00AD2CA7">
        <w:rPr>
          <w:rFonts w:ascii="Times New Roman" w:hAnsi="Times New Roman" w:cs="Times New Roman"/>
        </w:rPr>
        <w:t xml:space="preserve"> 96 dołkowych</w:t>
      </w:r>
      <w:r w:rsidR="005150E9" w:rsidRPr="00AD2CA7">
        <w:rPr>
          <w:rFonts w:ascii="Times New Roman" w:hAnsi="Times New Roman" w:cs="Times New Roman"/>
        </w:rPr>
        <w:t xml:space="preserve"> (1szt)</w:t>
      </w:r>
    </w:p>
    <w:p w:rsidR="005150E9" w:rsidRPr="00AD2CA7" w:rsidRDefault="005150E9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Możliwość rozbudowy od platformę na dwie płytki</w:t>
      </w:r>
    </w:p>
    <w:p w:rsidR="003F70CD" w:rsidRPr="00AD2CA7" w:rsidRDefault="003F70CD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Orbita</w:t>
      </w:r>
      <w:r w:rsidR="003C5418" w:rsidRPr="00AD2CA7">
        <w:rPr>
          <w:rFonts w:ascii="Times New Roman" w:hAnsi="Times New Roman" w:cs="Times New Roman"/>
        </w:rPr>
        <w:t xml:space="preserve"> min 4,5mm</w:t>
      </w:r>
    </w:p>
    <w:p w:rsidR="003C5418" w:rsidRPr="00AD2CA7" w:rsidRDefault="003C5418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Silnik </w:t>
      </w:r>
      <w:proofErr w:type="spellStart"/>
      <w:r w:rsidRPr="00AD2CA7">
        <w:rPr>
          <w:rFonts w:ascii="Times New Roman" w:hAnsi="Times New Roman" w:cs="Times New Roman"/>
        </w:rPr>
        <w:t>bezszczotkowy</w:t>
      </w:r>
      <w:proofErr w:type="spellEnd"/>
    </w:p>
    <w:p w:rsidR="003C5418" w:rsidRPr="00AD2CA7" w:rsidRDefault="00186804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Regulacja obrotów 100-1500rpm</w:t>
      </w:r>
    </w:p>
    <w:p w:rsidR="00C4211C" w:rsidRPr="00AD2CA7" w:rsidRDefault="00C4211C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Wymiary max</w:t>
      </w:r>
      <w:r w:rsidR="00C07282" w:rsidRPr="00AD2CA7">
        <w:rPr>
          <w:rFonts w:ascii="Times New Roman" w:hAnsi="Times New Roman" w:cs="Times New Roman"/>
        </w:rPr>
        <w:t xml:space="preserve"> 260x150x80</w:t>
      </w:r>
    </w:p>
    <w:p w:rsidR="009A44F5" w:rsidRPr="00AD2CA7" w:rsidRDefault="009A44F5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</w:p>
    <w:p w:rsidR="004459FA" w:rsidRPr="00AD2CA7" w:rsidRDefault="008F7553" w:rsidP="00AD2CA7">
      <w:pPr>
        <w:pStyle w:val="Bezodstpw"/>
        <w:numPr>
          <w:ilvl w:val="0"/>
          <w:numId w:val="2"/>
        </w:numPr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Waga laboratoryjna</w:t>
      </w:r>
    </w:p>
    <w:p w:rsidR="008F7553" w:rsidRPr="00AD2CA7" w:rsidRDefault="001A07BF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Dokładność</w:t>
      </w:r>
      <w:r w:rsidR="000B5C5B" w:rsidRPr="00AD2CA7">
        <w:rPr>
          <w:rFonts w:ascii="Times New Roman" w:hAnsi="Times New Roman" w:cs="Times New Roman"/>
        </w:rPr>
        <w:t xml:space="preserve">  0,1mg</w:t>
      </w:r>
    </w:p>
    <w:p w:rsidR="000B5C5B" w:rsidRPr="00AD2CA7" w:rsidRDefault="006600B3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Obciąż</w:t>
      </w:r>
      <w:r w:rsidR="004B6239" w:rsidRPr="00AD2CA7">
        <w:rPr>
          <w:rFonts w:ascii="Times New Roman" w:hAnsi="Times New Roman" w:cs="Times New Roman"/>
        </w:rPr>
        <w:t>enie max 220 g</w:t>
      </w:r>
    </w:p>
    <w:p w:rsidR="00E239D2" w:rsidRPr="00AD2CA7" w:rsidRDefault="00DF192A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Obciążenie min 10mg</w:t>
      </w:r>
    </w:p>
    <w:p w:rsidR="00DF192A" w:rsidRPr="00AD2CA7" w:rsidRDefault="00583A11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Powtarzalność standardowa 0,0</w:t>
      </w:r>
      <w:r w:rsidR="005D2799" w:rsidRPr="00AD2CA7">
        <w:rPr>
          <w:rFonts w:ascii="Times New Roman" w:hAnsi="Times New Roman" w:cs="Times New Roman"/>
        </w:rPr>
        <w:t>8</w:t>
      </w:r>
      <w:r w:rsidRPr="00AD2CA7">
        <w:rPr>
          <w:rFonts w:ascii="Times New Roman" w:hAnsi="Times New Roman" w:cs="Times New Roman"/>
        </w:rPr>
        <w:t>mg</w:t>
      </w:r>
    </w:p>
    <w:p w:rsidR="005D2799" w:rsidRPr="00AD2CA7" w:rsidRDefault="005D2799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Czas stabilizacji max 2s</w:t>
      </w:r>
    </w:p>
    <w:p w:rsidR="005D2799" w:rsidRPr="00AD2CA7" w:rsidRDefault="00CB4CD4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Adiustacja automatyczna</w:t>
      </w:r>
    </w:p>
    <w:p w:rsidR="00CB4CD4" w:rsidRPr="00AD2CA7" w:rsidRDefault="00A57AF4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Wyświetlacz LCD</w:t>
      </w:r>
    </w:p>
    <w:p w:rsidR="00A57AF4" w:rsidRPr="00AD2CA7" w:rsidRDefault="00A57AF4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Podświetlenie wyświetlacza wymagane</w:t>
      </w:r>
    </w:p>
    <w:p w:rsidR="00A57AF4" w:rsidRPr="00AD2CA7" w:rsidRDefault="00143CBC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Interfejs: 2xRS232, 2xUSB (A)</w:t>
      </w:r>
    </w:p>
    <w:p w:rsidR="00AA76DD" w:rsidRPr="00AD2CA7" w:rsidRDefault="001741ED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Szalka: średnica 100mm</w:t>
      </w:r>
    </w:p>
    <w:p w:rsidR="009A44F5" w:rsidRPr="00AD2CA7" w:rsidRDefault="009A44F5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</w:p>
    <w:p w:rsidR="00FD2493" w:rsidRPr="00AD2CA7" w:rsidRDefault="00FD2493" w:rsidP="00AD2CA7">
      <w:pPr>
        <w:pStyle w:val="Bezodstpw"/>
        <w:numPr>
          <w:ilvl w:val="0"/>
          <w:numId w:val="2"/>
        </w:numPr>
        <w:spacing w:before="60" w:after="60" w:line="276" w:lineRule="auto"/>
        <w:rPr>
          <w:rFonts w:ascii="Times New Roman" w:hAnsi="Times New Roman" w:cs="Times New Roman"/>
        </w:rPr>
      </w:pPr>
      <w:proofErr w:type="spellStart"/>
      <w:r w:rsidRPr="00AD2CA7">
        <w:rPr>
          <w:rFonts w:ascii="Times New Roman" w:hAnsi="Times New Roman" w:cs="Times New Roman"/>
        </w:rPr>
        <w:t>Vortex</w:t>
      </w:r>
      <w:proofErr w:type="spellEnd"/>
    </w:p>
    <w:p w:rsidR="00C82BCD" w:rsidRPr="00AD2CA7" w:rsidRDefault="00C82BCD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Włączenie dotykowe</w:t>
      </w:r>
      <w:r w:rsidR="00A1378D" w:rsidRPr="00AD2CA7">
        <w:rPr>
          <w:rFonts w:ascii="Times New Roman" w:hAnsi="Times New Roman" w:cs="Times New Roman"/>
        </w:rPr>
        <w:t xml:space="preserve"> oraz ciągłe</w:t>
      </w:r>
    </w:p>
    <w:p w:rsidR="00A1378D" w:rsidRPr="00AD2CA7" w:rsidRDefault="00A1378D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Orbita min 4,5mm</w:t>
      </w:r>
    </w:p>
    <w:p w:rsidR="00A1378D" w:rsidRPr="00AD2CA7" w:rsidRDefault="00301A8D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Regulacja obrotów 0-2500 </w:t>
      </w:r>
      <w:proofErr w:type="spellStart"/>
      <w:r w:rsidRPr="00AD2CA7">
        <w:rPr>
          <w:rFonts w:ascii="Times New Roman" w:hAnsi="Times New Roman" w:cs="Times New Roman"/>
        </w:rPr>
        <w:t>rpm</w:t>
      </w:r>
      <w:proofErr w:type="spellEnd"/>
    </w:p>
    <w:p w:rsidR="00301A8D" w:rsidRPr="00AD2CA7" w:rsidRDefault="00A6463E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Moc max 60W</w:t>
      </w:r>
    </w:p>
    <w:p w:rsidR="00A6463E" w:rsidRPr="00AD2CA7" w:rsidRDefault="00A6463E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Wymiary max 127 x 130 x 160</w:t>
      </w:r>
      <w:r w:rsidR="00B7288C" w:rsidRPr="00AD2CA7">
        <w:rPr>
          <w:rFonts w:ascii="Times New Roman" w:hAnsi="Times New Roman" w:cs="Times New Roman"/>
        </w:rPr>
        <w:t>mm</w:t>
      </w:r>
    </w:p>
    <w:p w:rsidR="00B7288C" w:rsidRPr="00AD2CA7" w:rsidRDefault="00B7288C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Głowica na pojedynczą próbkę do 50ml</w:t>
      </w:r>
    </w:p>
    <w:p w:rsidR="00436B37" w:rsidRPr="00AD2CA7" w:rsidRDefault="00912037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Głowica z platformą </w:t>
      </w:r>
      <w:r w:rsidR="001B5452" w:rsidRPr="00AD2CA7">
        <w:rPr>
          <w:rFonts w:ascii="Times New Roman" w:hAnsi="Times New Roman" w:cs="Times New Roman"/>
        </w:rPr>
        <w:t>na</w:t>
      </w:r>
      <w:r w:rsidRPr="00AD2CA7">
        <w:rPr>
          <w:rFonts w:ascii="Times New Roman" w:hAnsi="Times New Roman" w:cs="Times New Roman"/>
        </w:rPr>
        <w:t xml:space="preserve"> moduł chłodzący na min 30 probówek 2ml</w:t>
      </w:r>
      <w:r w:rsidR="00DA65A1" w:rsidRPr="00AD2CA7">
        <w:rPr>
          <w:rFonts w:ascii="Times New Roman" w:hAnsi="Times New Roman" w:cs="Times New Roman"/>
        </w:rPr>
        <w:t xml:space="preserve"> </w:t>
      </w:r>
    </w:p>
    <w:p w:rsidR="00DA65A1" w:rsidRPr="00AD2CA7" w:rsidRDefault="00DA65A1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Moduł chłodzący w zestawie</w:t>
      </w:r>
    </w:p>
    <w:p w:rsidR="009A44F5" w:rsidRPr="00AD2CA7" w:rsidRDefault="009A44F5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</w:p>
    <w:p w:rsidR="00436B37" w:rsidRPr="00AD2CA7" w:rsidRDefault="00436B37" w:rsidP="00AD2CA7">
      <w:pPr>
        <w:pStyle w:val="Bezodstpw"/>
        <w:numPr>
          <w:ilvl w:val="0"/>
          <w:numId w:val="2"/>
        </w:numPr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 </w:t>
      </w:r>
      <w:r w:rsidR="00E25B3A" w:rsidRPr="00AD2CA7">
        <w:rPr>
          <w:rFonts w:ascii="Times New Roman" w:hAnsi="Times New Roman" w:cs="Times New Roman"/>
        </w:rPr>
        <w:t>Łaźnia wodna</w:t>
      </w:r>
    </w:p>
    <w:p w:rsidR="00065F24" w:rsidRPr="00AD2CA7" w:rsidRDefault="00065F24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zakres temperatury od +5°C pow. temp. otoczenia do 100°C</w:t>
      </w:r>
    </w:p>
    <w:p w:rsidR="00065F24" w:rsidRPr="00AD2CA7" w:rsidRDefault="00065F24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cyfrowa regulacja temperatury ze skokiem co 0,1°C</w:t>
      </w:r>
    </w:p>
    <w:p w:rsidR="00065F24" w:rsidRPr="00AD2CA7" w:rsidRDefault="00065F24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stabilność temperatury: ±0,2°C w 37°C</w:t>
      </w:r>
    </w:p>
    <w:p w:rsidR="00065F24" w:rsidRPr="00AD2CA7" w:rsidRDefault="00065F24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wymiary zewnętrzne (S x G x W)</w:t>
      </w:r>
      <w:r w:rsidR="00F63C03" w:rsidRPr="00AD2CA7">
        <w:rPr>
          <w:rFonts w:ascii="Times New Roman" w:hAnsi="Times New Roman" w:cs="Times New Roman"/>
        </w:rPr>
        <w:t xml:space="preserve"> max</w:t>
      </w:r>
      <w:r w:rsidRPr="00AD2CA7">
        <w:rPr>
          <w:rFonts w:ascii="Times New Roman" w:hAnsi="Times New Roman" w:cs="Times New Roman"/>
        </w:rPr>
        <w:t>: 19 x 35 x 2</w:t>
      </w:r>
      <w:r w:rsidR="00F63C03" w:rsidRPr="00AD2CA7">
        <w:rPr>
          <w:rFonts w:ascii="Times New Roman" w:hAnsi="Times New Roman" w:cs="Times New Roman"/>
        </w:rPr>
        <w:t>1</w:t>
      </w:r>
      <w:r w:rsidRPr="00AD2CA7">
        <w:rPr>
          <w:rFonts w:ascii="Times New Roman" w:hAnsi="Times New Roman" w:cs="Times New Roman"/>
        </w:rPr>
        <w:t>cm</w:t>
      </w:r>
    </w:p>
    <w:p w:rsidR="00065F24" w:rsidRPr="00AD2CA7" w:rsidRDefault="00065F24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wymiary komory (S x G x W)</w:t>
      </w:r>
      <w:r w:rsidR="00F63C03" w:rsidRPr="00AD2CA7">
        <w:rPr>
          <w:rFonts w:ascii="Times New Roman" w:hAnsi="Times New Roman" w:cs="Times New Roman"/>
        </w:rPr>
        <w:t xml:space="preserve"> ma</w:t>
      </w:r>
      <w:r w:rsidR="00562EF1" w:rsidRPr="00AD2CA7">
        <w:rPr>
          <w:rFonts w:ascii="Times New Roman" w:hAnsi="Times New Roman" w:cs="Times New Roman"/>
        </w:rPr>
        <w:t xml:space="preserve">x </w:t>
      </w:r>
      <w:r w:rsidRPr="00AD2CA7">
        <w:rPr>
          <w:rFonts w:ascii="Times New Roman" w:hAnsi="Times New Roman" w:cs="Times New Roman"/>
        </w:rPr>
        <w:t>13 x 24 x 1</w:t>
      </w:r>
      <w:r w:rsidR="00562EF1" w:rsidRPr="00AD2CA7">
        <w:rPr>
          <w:rFonts w:ascii="Times New Roman" w:hAnsi="Times New Roman" w:cs="Times New Roman"/>
        </w:rPr>
        <w:t>3cm</w:t>
      </w:r>
    </w:p>
    <w:p w:rsidR="00436B37" w:rsidRPr="00AD2CA7" w:rsidRDefault="00065F24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waga: 6,5kg</w:t>
      </w:r>
    </w:p>
    <w:p w:rsidR="00355712" w:rsidRPr="00AD2CA7" w:rsidRDefault="00562EF1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</w:t>
      </w:r>
      <w:r w:rsidR="00355712" w:rsidRPr="00AD2CA7">
        <w:rPr>
          <w:rFonts w:ascii="Times New Roman" w:hAnsi="Times New Roman" w:cs="Times New Roman"/>
        </w:rPr>
        <w:t>yświetlacz LCD</w:t>
      </w:r>
    </w:p>
    <w:p w:rsidR="00355712" w:rsidRPr="00AD2CA7" w:rsidRDefault="00355712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kalibracja wewnętrzna urządzenia</w:t>
      </w:r>
    </w:p>
    <w:p w:rsidR="00355712" w:rsidRPr="00AD2CA7" w:rsidRDefault="00355712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nienagrzewająca się obudowa</w:t>
      </w:r>
    </w:p>
    <w:p w:rsidR="00355712" w:rsidRPr="00AD2CA7" w:rsidRDefault="00355712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bezszwowa komora ze stali nierdzewnej</w:t>
      </w:r>
    </w:p>
    <w:p w:rsidR="00355712" w:rsidRPr="00AD2CA7" w:rsidRDefault="00355712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przezroczysta, dwuspadowa pokrywa z tworzywa sztucznego, na zawiasach, otwierana do góry</w:t>
      </w:r>
    </w:p>
    <w:p w:rsidR="00355712" w:rsidRPr="00AD2CA7" w:rsidRDefault="00355712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 zestawie komplet statywów:</w:t>
      </w:r>
    </w:p>
    <w:p w:rsidR="00355712" w:rsidRPr="00AD2CA7" w:rsidRDefault="0045533A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min 2 szt </w:t>
      </w:r>
      <w:r w:rsidR="00355712" w:rsidRPr="00AD2CA7">
        <w:rPr>
          <w:rFonts w:ascii="Times New Roman" w:hAnsi="Times New Roman" w:cs="Times New Roman"/>
        </w:rPr>
        <w:t>na 40x probów</w:t>
      </w:r>
      <w:r w:rsidRPr="00AD2CA7">
        <w:rPr>
          <w:rFonts w:ascii="Times New Roman" w:hAnsi="Times New Roman" w:cs="Times New Roman"/>
        </w:rPr>
        <w:t xml:space="preserve">ek </w:t>
      </w:r>
      <w:r w:rsidR="00355712" w:rsidRPr="00AD2CA7">
        <w:rPr>
          <w:rFonts w:ascii="Times New Roman" w:hAnsi="Times New Roman" w:cs="Times New Roman"/>
        </w:rPr>
        <w:t xml:space="preserve">typu </w:t>
      </w:r>
      <w:proofErr w:type="spellStart"/>
      <w:r w:rsidR="00355712" w:rsidRPr="00AD2CA7">
        <w:rPr>
          <w:rFonts w:ascii="Times New Roman" w:hAnsi="Times New Roman" w:cs="Times New Roman"/>
        </w:rPr>
        <w:t>Eppendorf</w:t>
      </w:r>
      <w:proofErr w:type="spellEnd"/>
      <w:r w:rsidR="00355712" w:rsidRPr="00AD2CA7">
        <w:rPr>
          <w:rFonts w:ascii="Times New Roman" w:hAnsi="Times New Roman" w:cs="Times New Roman"/>
        </w:rPr>
        <w:t xml:space="preserve"> </w:t>
      </w:r>
      <w:proofErr w:type="spellStart"/>
      <w:r w:rsidR="00355712" w:rsidRPr="00AD2CA7">
        <w:rPr>
          <w:rFonts w:ascii="Times New Roman" w:hAnsi="Times New Roman" w:cs="Times New Roman"/>
        </w:rPr>
        <w:t>poj</w:t>
      </w:r>
      <w:proofErr w:type="spellEnd"/>
      <w:r w:rsidR="00355712" w:rsidRPr="00AD2CA7">
        <w:rPr>
          <w:rFonts w:ascii="Times New Roman" w:hAnsi="Times New Roman" w:cs="Times New Roman"/>
        </w:rPr>
        <w:t>. 1,5/2,0ml</w:t>
      </w:r>
    </w:p>
    <w:p w:rsidR="009A44F5" w:rsidRPr="00AD2CA7" w:rsidRDefault="009A44F5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</w:p>
    <w:p w:rsidR="00403470" w:rsidRPr="00AD2CA7" w:rsidRDefault="00DB1F22" w:rsidP="00AD2CA7">
      <w:pPr>
        <w:pStyle w:val="Bezodstpw"/>
        <w:numPr>
          <w:ilvl w:val="0"/>
          <w:numId w:val="2"/>
        </w:numPr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Autoklaw</w:t>
      </w:r>
    </w:p>
    <w:p w:rsidR="006159F1" w:rsidRPr="00AD2CA7" w:rsidRDefault="004F293A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</w:t>
      </w:r>
      <w:r w:rsidR="006159F1" w:rsidRPr="00AD2CA7">
        <w:rPr>
          <w:rFonts w:ascii="Times New Roman" w:hAnsi="Times New Roman" w:cs="Times New Roman"/>
        </w:rPr>
        <w:t>ojemnoś</w:t>
      </w:r>
      <w:r w:rsidRPr="00AD2CA7">
        <w:rPr>
          <w:rFonts w:ascii="Times New Roman" w:hAnsi="Times New Roman" w:cs="Times New Roman"/>
        </w:rPr>
        <w:t xml:space="preserve">ć min </w:t>
      </w:r>
      <w:r w:rsidR="006159F1" w:rsidRPr="00AD2CA7">
        <w:rPr>
          <w:rFonts w:ascii="Times New Roman" w:hAnsi="Times New Roman" w:cs="Times New Roman"/>
        </w:rPr>
        <w:t>9</w:t>
      </w:r>
      <w:r w:rsidRPr="00AD2CA7">
        <w:rPr>
          <w:rFonts w:ascii="Times New Roman" w:hAnsi="Times New Roman" w:cs="Times New Roman"/>
        </w:rPr>
        <w:t>L</w:t>
      </w:r>
      <w:r w:rsidR="006159F1" w:rsidRPr="00AD2CA7">
        <w:rPr>
          <w:rFonts w:ascii="Times New Roman" w:hAnsi="Times New Roman" w:cs="Times New Roman"/>
        </w:rPr>
        <w:tab/>
      </w:r>
    </w:p>
    <w:p w:rsidR="006159F1" w:rsidRPr="00AD2CA7" w:rsidRDefault="004F293A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</w:t>
      </w:r>
      <w:r w:rsidR="006159F1" w:rsidRPr="00AD2CA7">
        <w:rPr>
          <w:rFonts w:ascii="Times New Roman" w:hAnsi="Times New Roman" w:cs="Times New Roman"/>
        </w:rPr>
        <w:t>ysokość</w:t>
      </w:r>
      <w:r w:rsidRPr="00AD2CA7">
        <w:rPr>
          <w:rFonts w:ascii="Times New Roman" w:hAnsi="Times New Roman" w:cs="Times New Roman"/>
        </w:rPr>
        <w:t xml:space="preserve"> </w:t>
      </w:r>
      <w:r w:rsidR="00484398" w:rsidRPr="00AD2CA7">
        <w:rPr>
          <w:rFonts w:ascii="Times New Roman" w:hAnsi="Times New Roman" w:cs="Times New Roman"/>
        </w:rPr>
        <w:t xml:space="preserve">max </w:t>
      </w:r>
      <w:r w:rsidR="006159F1" w:rsidRPr="00AD2CA7">
        <w:rPr>
          <w:rFonts w:ascii="Times New Roman" w:hAnsi="Times New Roman" w:cs="Times New Roman"/>
        </w:rPr>
        <w:t>340</w:t>
      </w:r>
      <w:r w:rsidRPr="00AD2CA7">
        <w:rPr>
          <w:rFonts w:ascii="Times New Roman" w:hAnsi="Times New Roman" w:cs="Times New Roman"/>
        </w:rPr>
        <w:t xml:space="preserve"> mm</w:t>
      </w:r>
      <w:r w:rsidR="006159F1" w:rsidRPr="00AD2CA7">
        <w:rPr>
          <w:rFonts w:ascii="Times New Roman" w:hAnsi="Times New Roman" w:cs="Times New Roman"/>
        </w:rPr>
        <w:tab/>
      </w:r>
    </w:p>
    <w:p w:rsidR="006159F1" w:rsidRPr="00AD2CA7" w:rsidRDefault="00484398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S</w:t>
      </w:r>
      <w:r w:rsidR="006159F1" w:rsidRPr="00AD2CA7">
        <w:rPr>
          <w:rFonts w:ascii="Times New Roman" w:hAnsi="Times New Roman" w:cs="Times New Roman"/>
        </w:rPr>
        <w:t>zerokość</w:t>
      </w:r>
      <w:r w:rsidRPr="00AD2CA7">
        <w:rPr>
          <w:rFonts w:ascii="Times New Roman" w:hAnsi="Times New Roman" w:cs="Times New Roman"/>
        </w:rPr>
        <w:t xml:space="preserve"> max</w:t>
      </w:r>
      <w:r w:rsidR="006159F1" w:rsidRPr="00AD2CA7">
        <w:rPr>
          <w:rFonts w:ascii="Times New Roman" w:hAnsi="Times New Roman" w:cs="Times New Roman"/>
        </w:rPr>
        <w:tab/>
        <w:t>335</w:t>
      </w:r>
      <w:r w:rsidRPr="00AD2CA7">
        <w:rPr>
          <w:rFonts w:ascii="Times New Roman" w:hAnsi="Times New Roman" w:cs="Times New Roman"/>
        </w:rPr>
        <w:t>mm</w:t>
      </w:r>
      <w:r w:rsidR="006159F1" w:rsidRPr="00AD2CA7">
        <w:rPr>
          <w:rFonts w:ascii="Times New Roman" w:hAnsi="Times New Roman" w:cs="Times New Roman"/>
        </w:rPr>
        <w:tab/>
      </w:r>
    </w:p>
    <w:p w:rsidR="006159F1" w:rsidRPr="00AD2CA7" w:rsidRDefault="006159F1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waga</w:t>
      </w:r>
      <w:r w:rsidRPr="00AD2CA7">
        <w:rPr>
          <w:rFonts w:ascii="Times New Roman" w:hAnsi="Times New Roman" w:cs="Times New Roman"/>
        </w:rPr>
        <w:tab/>
      </w:r>
      <w:r w:rsidR="00484398" w:rsidRPr="00AD2CA7">
        <w:rPr>
          <w:rFonts w:ascii="Times New Roman" w:hAnsi="Times New Roman" w:cs="Times New Roman"/>
        </w:rPr>
        <w:t xml:space="preserve">max </w:t>
      </w:r>
      <w:r w:rsidRPr="00AD2CA7">
        <w:rPr>
          <w:rFonts w:ascii="Times New Roman" w:hAnsi="Times New Roman" w:cs="Times New Roman"/>
        </w:rPr>
        <w:t>4.5</w:t>
      </w:r>
      <w:r w:rsidR="00484398" w:rsidRPr="00AD2CA7">
        <w:rPr>
          <w:rFonts w:ascii="Times New Roman" w:hAnsi="Times New Roman" w:cs="Times New Roman"/>
        </w:rPr>
        <w:t xml:space="preserve"> kg</w:t>
      </w:r>
      <w:r w:rsidRPr="00AD2CA7">
        <w:rPr>
          <w:rFonts w:ascii="Times New Roman" w:hAnsi="Times New Roman" w:cs="Times New Roman"/>
        </w:rPr>
        <w:tab/>
      </w:r>
    </w:p>
    <w:p w:rsidR="006159F1" w:rsidRPr="00AD2CA7" w:rsidRDefault="006159F1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średnica komory</w:t>
      </w:r>
      <w:r w:rsidR="00484398" w:rsidRPr="00AD2CA7">
        <w:rPr>
          <w:rFonts w:ascii="Times New Roman" w:hAnsi="Times New Roman" w:cs="Times New Roman"/>
        </w:rPr>
        <w:t xml:space="preserve"> min </w:t>
      </w:r>
      <w:r w:rsidRPr="00AD2CA7">
        <w:rPr>
          <w:rFonts w:ascii="Times New Roman" w:hAnsi="Times New Roman" w:cs="Times New Roman"/>
        </w:rPr>
        <w:t>210</w:t>
      </w:r>
      <w:r w:rsidR="00484398" w:rsidRPr="00AD2CA7">
        <w:rPr>
          <w:rFonts w:ascii="Times New Roman" w:hAnsi="Times New Roman" w:cs="Times New Roman"/>
        </w:rPr>
        <w:t>mm</w:t>
      </w:r>
      <w:r w:rsidRPr="00AD2CA7">
        <w:rPr>
          <w:rFonts w:ascii="Times New Roman" w:hAnsi="Times New Roman" w:cs="Times New Roman"/>
        </w:rPr>
        <w:tab/>
      </w:r>
    </w:p>
    <w:p w:rsidR="006159F1" w:rsidRPr="00AD2CA7" w:rsidRDefault="006159F1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wysokość komory</w:t>
      </w:r>
      <w:r w:rsidR="00352271" w:rsidRPr="00AD2CA7">
        <w:rPr>
          <w:rFonts w:ascii="Times New Roman" w:hAnsi="Times New Roman" w:cs="Times New Roman"/>
        </w:rPr>
        <w:t xml:space="preserve"> min </w:t>
      </w:r>
      <w:r w:rsidRPr="00AD2CA7">
        <w:rPr>
          <w:rFonts w:ascii="Times New Roman" w:hAnsi="Times New Roman" w:cs="Times New Roman"/>
        </w:rPr>
        <w:t>236</w:t>
      </w:r>
      <w:r w:rsidR="00352271" w:rsidRPr="00AD2CA7">
        <w:rPr>
          <w:rFonts w:ascii="Times New Roman" w:hAnsi="Times New Roman" w:cs="Times New Roman"/>
        </w:rPr>
        <w:t xml:space="preserve"> mm</w:t>
      </w:r>
      <w:r w:rsidRPr="00AD2CA7">
        <w:rPr>
          <w:rFonts w:ascii="Times New Roman" w:hAnsi="Times New Roman" w:cs="Times New Roman"/>
        </w:rPr>
        <w:tab/>
      </w:r>
    </w:p>
    <w:p w:rsidR="006159F1" w:rsidRPr="00AD2CA7" w:rsidRDefault="006159F1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max. długość sterylizowanyc</w:t>
      </w:r>
      <w:r w:rsidR="00231D05" w:rsidRPr="00AD2CA7">
        <w:rPr>
          <w:rFonts w:ascii="Times New Roman" w:hAnsi="Times New Roman" w:cs="Times New Roman"/>
        </w:rPr>
        <w:t xml:space="preserve">h przedmiotów min </w:t>
      </w:r>
      <w:r w:rsidRPr="00AD2CA7">
        <w:rPr>
          <w:rFonts w:ascii="Times New Roman" w:hAnsi="Times New Roman" w:cs="Times New Roman"/>
        </w:rPr>
        <w:t>228</w:t>
      </w:r>
      <w:r w:rsidR="00231D05" w:rsidRPr="00AD2CA7">
        <w:rPr>
          <w:rFonts w:ascii="Times New Roman" w:hAnsi="Times New Roman" w:cs="Times New Roman"/>
        </w:rPr>
        <w:t xml:space="preserve"> mm</w:t>
      </w:r>
      <w:r w:rsidRPr="00AD2CA7">
        <w:rPr>
          <w:rFonts w:ascii="Times New Roman" w:hAnsi="Times New Roman" w:cs="Times New Roman"/>
        </w:rPr>
        <w:tab/>
      </w:r>
    </w:p>
    <w:p w:rsidR="006159F1" w:rsidRPr="00AD2CA7" w:rsidRDefault="006159F1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lastRenderedPageBreak/>
        <w:t xml:space="preserve">max. </w:t>
      </w:r>
      <w:r w:rsidR="00231D05" w:rsidRPr="00AD2CA7">
        <w:rPr>
          <w:rFonts w:ascii="Times New Roman" w:hAnsi="Times New Roman" w:cs="Times New Roman"/>
        </w:rPr>
        <w:t>Ł</w:t>
      </w:r>
      <w:r w:rsidRPr="00AD2CA7">
        <w:rPr>
          <w:rFonts w:ascii="Times New Roman" w:hAnsi="Times New Roman" w:cs="Times New Roman"/>
        </w:rPr>
        <w:t>adowność</w:t>
      </w:r>
      <w:r w:rsidR="00231D05" w:rsidRPr="00AD2CA7">
        <w:rPr>
          <w:rFonts w:ascii="Times New Roman" w:hAnsi="Times New Roman" w:cs="Times New Roman"/>
        </w:rPr>
        <w:t xml:space="preserve"> min </w:t>
      </w:r>
      <w:r w:rsidRPr="00AD2CA7">
        <w:rPr>
          <w:rFonts w:ascii="Times New Roman" w:hAnsi="Times New Roman" w:cs="Times New Roman"/>
        </w:rPr>
        <w:t>3</w:t>
      </w:r>
      <w:r w:rsidR="00231D05" w:rsidRPr="00AD2CA7">
        <w:rPr>
          <w:rFonts w:ascii="Times New Roman" w:hAnsi="Times New Roman" w:cs="Times New Roman"/>
        </w:rPr>
        <w:t>kg</w:t>
      </w:r>
      <w:r w:rsidRPr="00AD2CA7">
        <w:rPr>
          <w:rFonts w:ascii="Times New Roman" w:hAnsi="Times New Roman" w:cs="Times New Roman"/>
        </w:rPr>
        <w:tab/>
      </w:r>
    </w:p>
    <w:p w:rsidR="00093085" w:rsidRPr="00AD2CA7" w:rsidRDefault="006159F1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temperatura sterylizacji</w:t>
      </w:r>
      <w:r w:rsidRPr="00AD2CA7">
        <w:rPr>
          <w:rFonts w:ascii="Times New Roman" w:hAnsi="Times New Roman" w:cs="Times New Roman"/>
        </w:rPr>
        <w:tab/>
      </w:r>
      <w:r w:rsidR="00093085" w:rsidRPr="00AD2CA7">
        <w:rPr>
          <w:rFonts w:ascii="Times New Roman" w:hAnsi="Times New Roman" w:cs="Times New Roman"/>
        </w:rPr>
        <w:t xml:space="preserve"> </w:t>
      </w:r>
      <w:r w:rsidRPr="00AD2CA7">
        <w:rPr>
          <w:rFonts w:ascii="Times New Roman" w:hAnsi="Times New Roman" w:cs="Times New Roman"/>
        </w:rPr>
        <w:t>126</w:t>
      </w:r>
      <w:r w:rsidR="00093085" w:rsidRPr="00AD2CA7">
        <w:rPr>
          <w:rFonts w:ascii="Times New Roman" w:hAnsi="Times New Roman" w:cs="Times New Roman"/>
        </w:rPr>
        <w:t xml:space="preserve"> ℃</w:t>
      </w:r>
      <w:r w:rsidRPr="00AD2CA7">
        <w:rPr>
          <w:rFonts w:ascii="Times New Roman" w:hAnsi="Times New Roman" w:cs="Times New Roman"/>
        </w:rPr>
        <w:tab/>
      </w:r>
    </w:p>
    <w:p w:rsidR="006159F1" w:rsidRPr="00AD2CA7" w:rsidRDefault="00093085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programowalny wyłącznik czasowy urządzenia</w:t>
      </w:r>
      <w:r w:rsidR="006159F1" w:rsidRPr="00AD2CA7">
        <w:rPr>
          <w:rFonts w:ascii="Times New Roman" w:hAnsi="Times New Roman" w:cs="Times New Roman"/>
        </w:rPr>
        <w:tab/>
      </w:r>
    </w:p>
    <w:p w:rsidR="006159F1" w:rsidRPr="00AD2CA7" w:rsidRDefault="006159F1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czas trwania całego cyklu sterylizacji</w:t>
      </w:r>
      <w:r w:rsidR="00335034" w:rsidRPr="00AD2CA7">
        <w:rPr>
          <w:rFonts w:ascii="Times New Roman" w:hAnsi="Times New Roman" w:cs="Times New Roman"/>
        </w:rPr>
        <w:t xml:space="preserve"> max </w:t>
      </w:r>
      <w:r w:rsidRPr="00AD2CA7">
        <w:rPr>
          <w:rFonts w:ascii="Times New Roman" w:hAnsi="Times New Roman" w:cs="Times New Roman"/>
        </w:rPr>
        <w:t>22</w:t>
      </w:r>
      <w:r w:rsidR="00335034" w:rsidRPr="00AD2CA7">
        <w:rPr>
          <w:rFonts w:ascii="Times New Roman" w:hAnsi="Times New Roman" w:cs="Times New Roman"/>
        </w:rPr>
        <w:t xml:space="preserve"> min</w:t>
      </w:r>
      <w:r w:rsidRPr="00AD2CA7">
        <w:rPr>
          <w:rFonts w:ascii="Times New Roman" w:hAnsi="Times New Roman" w:cs="Times New Roman"/>
        </w:rPr>
        <w:tab/>
      </w:r>
    </w:p>
    <w:p w:rsidR="006159F1" w:rsidRPr="00AD2CA7" w:rsidRDefault="006159F1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ciśnieni</w:t>
      </w:r>
      <w:r w:rsidR="00335034" w:rsidRPr="00AD2CA7">
        <w:rPr>
          <w:rFonts w:ascii="Times New Roman" w:hAnsi="Times New Roman" w:cs="Times New Roman"/>
        </w:rPr>
        <w:t xml:space="preserve">e  min </w:t>
      </w:r>
      <w:r w:rsidRPr="00AD2CA7">
        <w:rPr>
          <w:rFonts w:ascii="Times New Roman" w:hAnsi="Times New Roman" w:cs="Times New Roman"/>
        </w:rPr>
        <w:t>1.4</w:t>
      </w:r>
      <w:r w:rsidR="00335034" w:rsidRPr="00AD2CA7">
        <w:rPr>
          <w:rFonts w:ascii="Times New Roman" w:hAnsi="Times New Roman" w:cs="Times New Roman"/>
        </w:rPr>
        <w:t xml:space="preserve">  bar</w:t>
      </w:r>
      <w:r w:rsidRPr="00AD2CA7">
        <w:rPr>
          <w:rFonts w:ascii="Times New Roman" w:hAnsi="Times New Roman" w:cs="Times New Roman"/>
        </w:rPr>
        <w:tab/>
      </w:r>
    </w:p>
    <w:p w:rsidR="006159F1" w:rsidRPr="00AD2CA7" w:rsidRDefault="006159F1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napięcie zasilani</w:t>
      </w:r>
      <w:r w:rsidR="006368CF" w:rsidRPr="00AD2CA7">
        <w:rPr>
          <w:rFonts w:ascii="Times New Roman" w:hAnsi="Times New Roman" w:cs="Times New Roman"/>
        </w:rPr>
        <w:t xml:space="preserve">e </w:t>
      </w:r>
      <w:r w:rsidRPr="00AD2CA7">
        <w:rPr>
          <w:rFonts w:ascii="Times New Roman" w:hAnsi="Times New Roman" w:cs="Times New Roman"/>
        </w:rPr>
        <w:t>230</w:t>
      </w:r>
      <w:r w:rsidR="006368CF" w:rsidRPr="00AD2CA7">
        <w:rPr>
          <w:rFonts w:ascii="Times New Roman" w:hAnsi="Times New Roman" w:cs="Times New Roman"/>
        </w:rPr>
        <w:t>V</w:t>
      </w:r>
      <w:r w:rsidRPr="00AD2CA7">
        <w:rPr>
          <w:rFonts w:ascii="Times New Roman" w:hAnsi="Times New Roman" w:cs="Times New Roman"/>
        </w:rPr>
        <w:tab/>
      </w:r>
    </w:p>
    <w:p w:rsidR="001621BE" w:rsidRPr="00AD2CA7" w:rsidRDefault="006159F1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>moc</w:t>
      </w:r>
      <w:r w:rsidR="006368CF" w:rsidRPr="00AD2CA7">
        <w:rPr>
          <w:rFonts w:ascii="Times New Roman" w:hAnsi="Times New Roman" w:cs="Times New Roman"/>
        </w:rPr>
        <w:t xml:space="preserve"> max </w:t>
      </w:r>
      <w:r w:rsidRPr="00AD2CA7">
        <w:rPr>
          <w:rFonts w:ascii="Times New Roman" w:hAnsi="Times New Roman" w:cs="Times New Roman"/>
        </w:rPr>
        <w:t>1500</w:t>
      </w:r>
      <w:r w:rsidR="006368CF" w:rsidRPr="00AD2CA7">
        <w:rPr>
          <w:rFonts w:ascii="Times New Roman" w:hAnsi="Times New Roman" w:cs="Times New Roman"/>
        </w:rPr>
        <w:t>W</w:t>
      </w:r>
    </w:p>
    <w:p w:rsidR="009A44F5" w:rsidRPr="00AD2CA7" w:rsidRDefault="009A44F5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</w:p>
    <w:p w:rsidR="001C41BB" w:rsidRPr="00AD2CA7" w:rsidRDefault="001C41BB" w:rsidP="00AD2CA7">
      <w:pPr>
        <w:pStyle w:val="Bezodstpw"/>
        <w:numPr>
          <w:ilvl w:val="0"/>
          <w:numId w:val="2"/>
        </w:numPr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Statyw </w:t>
      </w:r>
      <w:r w:rsidR="0020738B" w:rsidRPr="00AD2CA7">
        <w:rPr>
          <w:rFonts w:ascii="Times New Roman" w:hAnsi="Times New Roman" w:cs="Times New Roman"/>
        </w:rPr>
        <w:t>obrotowy</w:t>
      </w:r>
      <w:r w:rsidR="00CE3C04" w:rsidRPr="00AD2CA7">
        <w:rPr>
          <w:rFonts w:ascii="Times New Roman" w:hAnsi="Times New Roman" w:cs="Times New Roman"/>
        </w:rPr>
        <w:t xml:space="preserve"> na co najmniej 7 pipet wymienionych w pkt 3 i pkt 5</w:t>
      </w:r>
      <w:r w:rsidR="00CF6963" w:rsidRPr="00AD2CA7">
        <w:rPr>
          <w:rFonts w:ascii="Times New Roman" w:hAnsi="Times New Roman" w:cs="Times New Roman"/>
        </w:rPr>
        <w:t xml:space="preserve"> (min 3 szt)</w:t>
      </w:r>
    </w:p>
    <w:p w:rsidR="0021449D" w:rsidRPr="00AD2CA7" w:rsidRDefault="001621BE" w:rsidP="00AD2CA7">
      <w:pPr>
        <w:pStyle w:val="Bezodstpw"/>
        <w:spacing w:before="60" w:after="60" w:line="276" w:lineRule="auto"/>
        <w:rPr>
          <w:rFonts w:ascii="Times New Roman" w:hAnsi="Times New Roman" w:cs="Times New Roman"/>
        </w:rPr>
      </w:pPr>
      <w:r w:rsidRPr="00AD2CA7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sectPr w:rsidR="0021449D" w:rsidRPr="00AD2CA7" w:rsidSect="00A4679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D07" w:rsidRDefault="00986D07" w:rsidP="00AD2CA7">
      <w:pPr>
        <w:spacing w:after="0" w:line="240" w:lineRule="auto"/>
      </w:pPr>
      <w:r>
        <w:separator/>
      </w:r>
    </w:p>
  </w:endnote>
  <w:endnote w:type="continuationSeparator" w:id="0">
    <w:p w:rsidR="00986D07" w:rsidRDefault="00986D07" w:rsidP="00AD2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D07" w:rsidRDefault="00986D07" w:rsidP="00AD2CA7">
      <w:pPr>
        <w:spacing w:after="0" w:line="240" w:lineRule="auto"/>
      </w:pPr>
      <w:r>
        <w:separator/>
      </w:r>
    </w:p>
  </w:footnote>
  <w:footnote w:type="continuationSeparator" w:id="0">
    <w:p w:rsidR="00986D07" w:rsidRDefault="00986D07" w:rsidP="00AD2C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CA7" w:rsidRDefault="00AD2CA7" w:rsidP="00AD2CA7">
    <w:pPr>
      <w:pStyle w:val="Nagwek"/>
    </w:pPr>
    <w:r>
      <w:rPr>
        <w:noProof/>
        <w:lang w:eastAsia="pl-PL"/>
      </w:rPr>
      <w:drawing>
        <wp:inline distT="0" distB="0" distL="0" distR="0">
          <wp:extent cx="5760720" cy="495300"/>
          <wp:effectExtent l="19050" t="0" r="0" b="0"/>
          <wp:docPr id="1" name="Obraz 0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D2CA7" w:rsidRDefault="00AD2CA7" w:rsidP="00AD2CA7">
    <w:pPr>
      <w:pStyle w:val="Nagwek"/>
    </w:pPr>
  </w:p>
  <w:p w:rsidR="00AD2CA7" w:rsidRPr="000A3B2F" w:rsidRDefault="00AD2CA7" w:rsidP="00AD2CA7">
    <w:pPr>
      <w:pStyle w:val="Nagwek"/>
      <w:spacing w:before="60" w:after="6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 w:rsidRPr="000A3B2F">
      <w:rPr>
        <w:rFonts w:ascii="Arial" w:hAnsi="Arial" w:cs="Arial"/>
        <w:b/>
        <w:i/>
        <w:color w:val="000000"/>
        <w:sz w:val="16"/>
        <w:szCs w:val="18"/>
      </w:rPr>
      <w:t>Zadanie 1 - RPO .RB .22.003 - N3_030 Inteligentny system sterowania indywidualną retencją wód deszczowych dla systemów kanalizacyjnych</w:t>
    </w:r>
  </w:p>
  <w:p w:rsidR="00AD2CA7" w:rsidRPr="000A3B2F" w:rsidRDefault="00AD2CA7" w:rsidP="00AD2CA7">
    <w:pPr>
      <w:pStyle w:val="Nagwek"/>
      <w:spacing w:before="60" w:after="60" w:line="276" w:lineRule="auto"/>
      <w:jc w:val="both"/>
      <w:rPr>
        <w:rFonts w:ascii="Arial" w:eastAsia="Times New Roman" w:hAnsi="Arial" w:cs="Arial"/>
        <w:b/>
        <w:i/>
        <w:color w:val="000000"/>
        <w:sz w:val="16"/>
        <w:szCs w:val="18"/>
        <w:lang w:eastAsia="pl-PL"/>
      </w:rPr>
    </w:pPr>
    <w:r w:rsidRPr="000A3B2F">
      <w:rPr>
        <w:rFonts w:ascii="Arial" w:hAnsi="Arial" w:cs="Arial"/>
        <w:b/>
        <w:i/>
        <w:color w:val="000000"/>
        <w:sz w:val="16"/>
        <w:szCs w:val="18"/>
      </w:rPr>
      <w:t xml:space="preserve">Zadanie 2 - </w:t>
    </w:r>
    <w:r w:rsidRPr="000A3B2F">
      <w:rPr>
        <w:rFonts w:ascii="Arial" w:eastAsia="Times New Roman" w:hAnsi="Arial" w:cs="Arial"/>
        <w:b/>
        <w:i/>
        <w:color w:val="000000"/>
        <w:sz w:val="16"/>
        <w:szCs w:val="18"/>
        <w:lang w:eastAsia="pl-PL"/>
      </w:rPr>
      <w:t>RPO .RC .22.004 - N3_012 Peptydy antybakteryjne jako nowoczesne konserwanty żywności;</w:t>
    </w:r>
  </w:p>
  <w:p w:rsidR="00AD2CA7" w:rsidRPr="00AD2CA7" w:rsidRDefault="00AD2CA7" w:rsidP="00AD2CA7">
    <w:pPr>
      <w:pStyle w:val="Nagwek"/>
      <w:spacing w:before="60" w:after="48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 w:rsidRPr="000A3B2F">
      <w:rPr>
        <w:rFonts w:ascii="Arial" w:hAnsi="Arial" w:cs="Arial"/>
        <w:b/>
        <w:i/>
        <w:color w:val="000000"/>
        <w:sz w:val="16"/>
        <w:szCs w:val="18"/>
      </w:rPr>
      <w:t xml:space="preserve">Zadanie 3 - </w:t>
    </w:r>
    <w:r w:rsidRPr="000A3B2F">
      <w:rPr>
        <w:rFonts w:ascii="Arial" w:eastAsia="Times New Roman" w:hAnsi="Arial" w:cs="Arial"/>
        <w:b/>
        <w:i/>
        <w:color w:val="000000"/>
        <w:sz w:val="16"/>
        <w:szCs w:val="18"/>
        <w:lang w:eastAsia="pl-PL"/>
      </w:rPr>
      <w:t>RPO .RC .22.003 - PCI N3_554 Peptydy penetrujące komórki (CPP) zaprojektowane na bazie białek jadu kobry;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E0B8A"/>
    <w:multiLevelType w:val="hybridMultilevel"/>
    <w:tmpl w:val="C240CC38"/>
    <w:lvl w:ilvl="0" w:tplc="42E24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832D8"/>
    <w:multiLevelType w:val="hybridMultilevel"/>
    <w:tmpl w:val="B3624ED8"/>
    <w:lvl w:ilvl="0" w:tplc="9C04B5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0D4F"/>
    <w:rsid w:val="00023C31"/>
    <w:rsid w:val="00024083"/>
    <w:rsid w:val="0003281E"/>
    <w:rsid w:val="0003458E"/>
    <w:rsid w:val="0004362D"/>
    <w:rsid w:val="0006117B"/>
    <w:rsid w:val="00065F24"/>
    <w:rsid w:val="0007061B"/>
    <w:rsid w:val="00093085"/>
    <w:rsid w:val="00095495"/>
    <w:rsid w:val="000B5C5B"/>
    <w:rsid w:val="000C47AA"/>
    <w:rsid w:val="000D59CE"/>
    <w:rsid w:val="000E59BD"/>
    <w:rsid w:val="000F08C9"/>
    <w:rsid w:val="000F4B10"/>
    <w:rsid w:val="0011363E"/>
    <w:rsid w:val="00117CAB"/>
    <w:rsid w:val="001203A4"/>
    <w:rsid w:val="0012373D"/>
    <w:rsid w:val="00143CBC"/>
    <w:rsid w:val="0014651F"/>
    <w:rsid w:val="001506BD"/>
    <w:rsid w:val="00153244"/>
    <w:rsid w:val="001621BE"/>
    <w:rsid w:val="001741ED"/>
    <w:rsid w:val="00186804"/>
    <w:rsid w:val="001A07BF"/>
    <w:rsid w:val="001B0325"/>
    <w:rsid w:val="001B5452"/>
    <w:rsid w:val="001B5BCD"/>
    <w:rsid w:val="001C298B"/>
    <w:rsid w:val="001C3CA8"/>
    <w:rsid w:val="001C41BB"/>
    <w:rsid w:val="001D6989"/>
    <w:rsid w:val="001E6F8D"/>
    <w:rsid w:val="0020738B"/>
    <w:rsid w:val="0021449D"/>
    <w:rsid w:val="00231D05"/>
    <w:rsid w:val="00242182"/>
    <w:rsid w:val="00243D5A"/>
    <w:rsid w:val="002A6184"/>
    <w:rsid w:val="002D7968"/>
    <w:rsid w:val="002E7D3E"/>
    <w:rsid w:val="00301A8D"/>
    <w:rsid w:val="00303B38"/>
    <w:rsid w:val="00330538"/>
    <w:rsid w:val="00335034"/>
    <w:rsid w:val="00352271"/>
    <w:rsid w:val="00355712"/>
    <w:rsid w:val="00370677"/>
    <w:rsid w:val="00387C1D"/>
    <w:rsid w:val="00392555"/>
    <w:rsid w:val="003C3007"/>
    <w:rsid w:val="003C5418"/>
    <w:rsid w:val="003E217C"/>
    <w:rsid w:val="003F2C18"/>
    <w:rsid w:val="003F70CD"/>
    <w:rsid w:val="00403470"/>
    <w:rsid w:val="0041126B"/>
    <w:rsid w:val="00415933"/>
    <w:rsid w:val="00423112"/>
    <w:rsid w:val="00436B37"/>
    <w:rsid w:val="004459FA"/>
    <w:rsid w:val="00447131"/>
    <w:rsid w:val="0045533A"/>
    <w:rsid w:val="0046412D"/>
    <w:rsid w:val="00484398"/>
    <w:rsid w:val="00492B29"/>
    <w:rsid w:val="004A56A0"/>
    <w:rsid w:val="004B6239"/>
    <w:rsid w:val="004F293A"/>
    <w:rsid w:val="004F3736"/>
    <w:rsid w:val="00502DF4"/>
    <w:rsid w:val="005150E9"/>
    <w:rsid w:val="0052119A"/>
    <w:rsid w:val="00533FBC"/>
    <w:rsid w:val="005371B1"/>
    <w:rsid w:val="005437E5"/>
    <w:rsid w:val="00562EF1"/>
    <w:rsid w:val="00563B10"/>
    <w:rsid w:val="0057142B"/>
    <w:rsid w:val="0057456E"/>
    <w:rsid w:val="00583A11"/>
    <w:rsid w:val="00591FA4"/>
    <w:rsid w:val="005936B3"/>
    <w:rsid w:val="00596EA5"/>
    <w:rsid w:val="005B0EB7"/>
    <w:rsid w:val="005B2FD1"/>
    <w:rsid w:val="005C5C1C"/>
    <w:rsid w:val="005D2014"/>
    <w:rsid w:val="005D2799"/>
    <w:rsid w:val="006159F1"/>
    <w:rsid w:val="00621A58"/>
    <w:rsid w:val="006368CF"/>
    <w:rsid w:val="006600B3"/>
    <w:rsid w:val="00682323"/>
    <w:rsid w:val="00690566"/>
    <w:rsid w:val="006923B9"/>
    <w:rsid w:val="006E44EB"/>
    <w:rsid w:val="007155AB"/>
    <w:rsid w:val="007567F7"/>
    <w:rsid w:val="00765600"/>
    <w:rsid w:val="00766E38"/>
    <w:rsid w:val="007B4FA9"/>
    <w:rsid w:val="007C0744"/>
    <w:rsid w:val="007C1191"/>
    <w:rsid w:val="007C19DD"/>
    <w:rsid w:val="007E7B98"/>
    <w:rsid w:val="007F21AA"/>
    <w:rsid w:val="008203C9"/>
    <w:rsid w:val="00822E5E"/>
    <w:rsid w:val="00853A1A"/>
    <w:rsid w:val="00865602"/>
    <w:rsid w:val="00891F26"/>
    <w:rsid w:val="008A14DC"/>
    <w:rsid w:val="008B0C63"/>
    <w:rsid w:val="008C0D4F"/>
    <w:rsid w:val="008E129A"/>
    <w:rsid w:val="008F7553"/>
    <w:rsid w:val="009050B0"/>
    <w:rsid w:val="009107B0"/>
    <w:rsid w:val="00912037"/>
    <w:rsid w:val="00940F86"/>
    <w:rsid w:val="00947A7A"/>
    <w:rsid w:val="00963425"/>
    <w:rsid w:val="00986D07"/>
    <w:rsid w:val="00994E2D"/>
    <w:rsid w:val="009A44F5"/>
    <w:rsid w:val="009D7DB9"/>
    <w:rsid w:val="009E321F"/>
    <w:rsid w:val="009F7C64"/>
    <w:rsid w:val="00A06F28"/>
    <w:rsid w:val="00A1378D"/>
    <w:rsid w:val="00A2177D"/>
    <w:rsid w:val="00A31E5C"/>
    <w:rsid w:val="00A455A3"/>
    <w:rsid w:val="00A46797"/>
    <w:rsid w:val="00A47C28"/>
    <w:rsid w:val="00A503A9"/>
    <w:rsid w:val="00A57AF4"/>
    <w:rsid w:val="00A6463E"/>
    <w:rsid w:val="00A70FD5"/>
    <w:rsid w:val="00A739CB"/>
    <w:rsid w:val="00A875DC"/>
    <w:rsid w:val="00AA76DD"/>
    <w:rsid w:val="00AB6611"/>
    <w:rsid w:val="00AD2CA7"/>
    <w:rsid w:val="00AE6E3E"/>
    <w:rsid w:val="00B26FAC"/>
    <w:rsid w:val="00B42645"/>
    <w:rsid w:val="00B44C30"/>
    <w:rsid w:val="00B64B71"/>
    <w:rsid w:val="00B7288C"/>
    <w:rsid w:val="00B74573"/>
    <w:rsid w:val="00B77AA2"/>
    <w:rsid w:val="00B84FEA"/>
    <w:rsid w:val="00BB5A48"/>
    <w:rsid w:val="00BC7C50"/>
    <w:rsid w:val="00BF0672"/>
    <w:rsid w:val="00BF1C59"/>
    <w:rsid w:val="00C07282"/>
    <w:rsid w:val="00C10789"/>
    <w:rsid w:val="00C318B1"/>
    <w:rsid w:val="00C4211C"/>
    <w:rsid w:val="00C57A3A"/>
    <w:rsid w:val="00C82BCD"/>
    <w:rsid w:val="00C83726"/>
    <w:rsid w:val="00CB4543"/>
    <w:rsid w:val="00CB4CD4"/>
    <w:rsid w:val="00CE3C04"/>
    <w:rsid w:val="00CF6963"/>
    <w:rsid w:val="00D03FF5"/>
    <w:rsid w:val="00D04475"/>
    <w:rsid w:val="00D3231F"/>
    <w:rsid w:val="00D6117A"/>
    <w:rsid w:val="00D958BF"/>
    <w:rsid w:val="00DA65A1"/>
    <w:rsid w:val="00DB1F22"/>
    <w:rsid w:val="00DB278F"/>
    <w:rsid w:val="00DB7AB2"/>
    <w:rsid w:val="00DF192A"/>
    <w:rsid w:val="00DF5848"/>
    <w:rsid w:val="00E130A0"/>
    <w:rsid w:val="00E14C14"/>
    <w:rsid w:val="00E239D2"/>
    <w:rsid w:val="00E25B3A"/>
    <w:rsid w:val="00E36D97"/>
    <w:rsid w:val="00E477B2"/>
    <w:rsid w:val="00E5166B"/>
    <w:rsid w:val="00E7768E"/>
    <w:rsid w:val="00E809C4"/>
    <w:rsid w:val="00EA52C2"/>
    <w:rsid w:val="00EF5C0E"/>
    <w:rsid w:val="00F26FF0"/>
    <w:rsid w:val="00F27F8D"/>
    <w:rsid w:val="00F339F1"/>
    <w:rsid w:val="00F3734F"/>
    <w:rsid w:val="00F63C03"/>
    <w:rsid w:val="00F71525"/>
    <w:rsid w:val="00F87EA1"/>
    <w:rsid w:val="00F95CDE"/>
    <w:rsid w:val="00FB2DD8"/>
    <w:rsid w:val="00FB3848"/>
    <w:rsid w:val="00FB443C"/>
    <w:rsid w:val="00FB61BF"/>
    <w:rsid w:val="00FD2493"/>
    <w:rsid w:val="00FE6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6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47AA"/>
    <w:pPr>
      <w:ind w:left="720"/>
      <w:contextualSpacing/>
    </w:pPr>
  </w:style>
  <w:style w:type="paragraph" w:styleId="Bezodstpw">
    <w:name w:val="No Spacing"/>
    <w:uiPriority w:val="1"/>
    <w:qFormat/>
    <w:rsid w:val="008A14D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43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37E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D2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2CA7"/>
  </w:style>
  <w:style w:type="paragraph" w:styleId="Stopka">
    <w:name w:val="footer"/>
    <w:basedOn w:val="Normalny"/>
    <w:link w:val="StopkaZnak"/>
    <w:uiPriority w:val="99"/>
    <w:semiHidden/>
    <w:unhideWhenUsed/>
    <w:rsid w:val="00AD2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D2C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930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Marcinkowski</dc:creator>
  <cp:lastModifiedBy>m.pekala</cp:lastModifiedBy>
  <cp:revision>3</cp:revision>
  <cp:lastPrinted>2022-04-20T07:29:00Z</cp:lastPrinted>
  <dcterms:created xsi:type="dcterms:W3CDTF">2022-05-05T11:00:00Z</dcterms:created>
  <dcterms:modified xsi:type="dcterms:W3CDTF">2022-05-05T11:29:00Z</dcterms:modified>
</cp:coreProperties>
</file>