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EEC" w:rsidRPr="00946EEC" w:rsidRDefault="00946EEC" w:rsidP="00946EEC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946EEC">
        <w:rPr>
          <w:noProof/>
        </w:rPr>
        <w:drawing>
          <wp:inline distT="0" distB="0" distL="0" distR="0">
            <wp:extent cx="5755005" cy="437515"/>
            <wp:effectExtent l="0" t="0" r="0" b="635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A50" w:rsidRDefault="009B4A50" w:rsidP="0021055F">
      <w:pPr>
        <w:jc w:val="both"/>
        <w:rPr>
          <w:color w:val="000000"/>
          <w:u w:val="single"/>
        </w:rPr>
      </w:pPr>
    </w:p>
    <w:p w:rsidR="009B4A50" w:rsidRDefault="009B4A50" w:rsidP="009B4A50">
      <w:pPr>
        <w:jc w:val="right"/>
        <w:rPr>
          <w:color w:val="000000"/>
          <w:u w:val="single"/>
        </w:rPr>
      </w:pPr>
      <w:r>
        <w:rPr>
          <w:color w:val="000000"/>
          <w:u w:val="single"/>
        </w:rPr>
        <w:t>Rzeszów 18.02.2022r.</w:t>
      </w:r>
    </w:p>
    <w:p w:rsidR="009B4A50" w:rsidRDefault="009B4A50" w:rsidP="009B4A50">
      <w:pPr>
        <w:jc w:val="right"/>
        <w:rPr>
          <w:color w:val="000000"/>
          <w:u w:val="single"/>
        </w:rPr>
      </w:pPr>
    </w:p>
    <w:p w:rsidR="00946EEC" w:rsidRPr="00946EEC" w:rsidRDefault="0021055F" w:rsidP="0021055F">
      <w:pPr>
        <w:jc w:val="both"/>
      </w:pPr>
      <w:r>
        <w:rPr>
          <w:color w:val="000000"/>
          <w:u w:val="single"/>
        </w:rPr>
        <w:t xml:space="preserve">Zad. nr 1 - </w:t>
      </w:r>
      <w:r w:rsidR="00946EEC" w:rsidRPr="00946EEC">
        <w:t>RPO .RC .22.004.01 - N3_012 Peptydy antybakteryjne jako nowoczesne konserwanty żywności;</w:t>
      </w:r>
    </w:p>
    <w:p w:rsidR="00946EEC" w:rsidRPr="00946EEC" w:rsidRDefault="0021055F" w:rsidP="00946EEC">
      <w:r>
        <w:rPr>
          <w:color w:val="000000"/>
          <w:u w:val="single"/>
        </w:rPr>
        <w:t xml:space="preserve">Zad. nr 2 - </w:t>
      </w:r>
      <w:r w:rsidR="00946EEC" w:rsidRPr="00946EEC">
        <w:t xml:space="preserve">RPO .RE .22.001 - PCI N3_077 Technika QSAR w doborze proporcji </w:t>
      </w:r>
      <w:proofErr w:type="spellStart"/>
      <w:r w:rsidR="00946EEC" w:rsidRPr="00946EEC">
        <w:t>biopromocyjnych</w:t>
      </w:r>
      <w:proofErr w:type="spellEnd"/>
      <w:r w:rsidR="00946EEC" w:rsidRPr="00946EEC">
        <w:t xml:space="preserve"> bakterii celem stworzenia innowacyjnego </w:t>
      </w:r>
      <w:proofErr w:type="spellStart"/>
      <w:r w:rsidR="00946EEC" w:rsidRPr="00946EEC">
        <w:t>eko</w:t>
      </w:r>
      <w:proofErr w:type="spellEnd"/>
      <w:r w:rsidR="00946EEC" w:rsidRPr="00946EEC">
        <w:t>-nawozu;</w:t>
      </w:r>
    </w:p>
    <w:p w:rsidR="00946EEC" w:rsidRPr="00946EEC" w:rsidRDefault="0021055F" w:rsidP="00946EEC">
      <w:r>
        <w:rPr>
          <w:color w:val="000000"/>
          <w:u w:val="single"/>
        </w:rPr>
        <w:t xml:space="preserve">Zad. nr 3 - </w:t>
      </w:r>
      <w:r w:rsidR="00946EEC" w:rsidRPr="00946EEC">
        <w:t>RPO .RC .22.004.01 - N3_012 Peptydy antybakteryjne jako nowoczesne konserwanty żywności;</w:t>
      </w:r>
    </w:p>
    <w:p w:rsidR="00365443" w:rsidRPr="0021055F" w:rsidRDefault="00365443">
      <w:pPr>
        <w:rPr>
          <w:sz w:val="16"/>
          <w:szCs w:val="16"/>
        </w:rPr>
      </w:pP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>Politechnika Rzeszowska im. I. Łukasiewicza</w:t>
      </w: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>al. Powstańców Warszawy 12</w:t>
      </w: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 xml:space="preserve">35-959 Rzeszów </w:t>
      </w:r>
    </w:p>
    <w:p w:rsidR="00365443" w:rsidRPr="0021055F" w:rsidRDefault="00365443">
      <w:pPr>
        <w:rPr>
          <w:sz w:val="16"/>
          <w:szCs w:val="16"/>
        </w:rPr>
      </w:pPr>
    </w:p>
    <w:p w:rsidR="00365443" w:rsidRDefault="0041594A">
      <w:r w:rsidRPr="00946EEC">
        <w:t>Znak sprawy NA/O/</w:t>
      </w:r>
      <w:r w:rsidR="00946EEC" w:rsidRPr="00946EEC">
        <w:t>30</w:t>
      </w:r>
      <w:r w:rsidR="009B4A50">
        <w:t>/</w:t>
      </w:r>
      <w:r w:rsidRPr="00946EEC">
        <w:t>2022</w:t>
      </w:r>
    </w:p>
    <w:p w:rsidR="004E10F4" w:rsidRPr="00946EEC" w:rsidRDefault="004E10F4"/>
    <w:p w:rsidR="00946EEC" w:rsidRPr="0021055F" w:rsidRDefault="00946EEC">
      <w:pPr>
        <w:rPr>
          <w:sz w:val="16"/>
          <w:szCs w:val="16"/>
        </w:rPr>
      </w:pPr>
    </w:p>
    <w:p w:rsidR="00365443" w:rsidRPr="00946EEC" w:rsidRDefault="00365443" w:rsidP="007F3100">
      <w:pPr>
        <w:spacing w:line="360" w:lineRule="auto"/>
        <w:jc w:val="center"/>
        <w:rPr>
          <w:b/>
        </w:rPr>
      </w:pPr>
      <w:r w:rsidRPr="00946EEC">
        <w:rPr>
          <w:b/>
        </w:rPr>
        <w:t>ODPOWIEDZI NA PYTANIA</w:t>
      </w:r>
    </w:p>
    <w:p w:rsidR="00946EEC" w:rsidRPr="00946EEC" w:rsidRDefault="00946EEC" w:rsidP="00946EEC">
      <w:pPr>
        <w:ind w:left="142"/>
        <w:jc w:val="center"/>
      </w:pPr>
      <w:r w:rsidRPr="00946EEC">
        <w:rPr>
          <w:b/>
        </w:rPr>
        <w:t>Dostawa końcówek do pipet automatycznych, dostawa podłoży mikrobiologicznych, dostawa strzykawek, igieł, probówek.</w:t>
      </w:r>
    </w:p>
    <w:p w:rsidR="0041594A" w:rsidRPr="0041594A" w:rsidRDefault="0041594A" w:rsidP="00534DEC">
      <w:pPr>
        <w:rPr>
          <w:b/>
        </w:rPr>
      </w:pPr>
    </w:p>
    <w:p w:rsidR="0041594A" w:rsidRPr="00534DEC" w:rsidRDefault="0041594A" w:rsidP="0041594A">
      <w:pPr>
        <w:spacing w:line="360" w:lineRule="auto"/>
        <w:rPr>
          <w:b/>
          <w:sz w:val="16"/>
          <w:szCs w:val="16"/>
        </w:rPr>
      </w:pPr>
    </w:p>
    <w:p w:rsidR="00CE2ABB" w:rsidRDefault="00CE2ABB" w:rsidP="00CE2ABB">
      <w:pPr>
        <w:rPr>
          <w:b/>
          <w:bCs/>
          <w:sz w:val="22"/>
          <w:szCs w:val="22"/>
        </w:rPr>
      </w:pPr>
      <w:r>
        <w:rPr>
          <w:b/>
          <w:bCs/>
        </w:rPr>
        <w:t>Pytanie 1</w:t>
      </w:r>
    </w:p>
    <w:p w:rsidR="00CE2ABB" w:rsidRDefault="00CE2ABB" w:rsidP="00CE2ABB">
      <w:r>
        <w:t xml:space="preserve">Czy Zamawiający dopuści </w:t>
      </w:r>
      <w:r w:rsidRPr="00CE2ABB">
        <w:rPr>
          <w:u w:val="single"/>
        </w:rPr>
        <w:t>w zadaniu 1</w:t>
      </w:r>
      <w:r>
        <w:t xml:space="preserve"> w poz.4 formę spakowania 5x96szt. i jednocześnie takie przeliczenie ilości opakowań aby łączna ilość sztuk końcówek była zgodna z zapotrzebowaniem Zamawiającego?</w:t>
      </w:r>
    </w:p>
    <w:p w:rsidR="00CE2ABB" w:rsidRDefault="00CE2ABB" w:rsidP="00CE2ABB"/>
    <w:p w:rsidR="00CE2ABB" w:rsidRDefault="00CE2ABB" w:rsidP="00CE2ABB">
      <w:pPr>
        <w:rPr>
          <w:b/>
        </w:rPr>
      </w:pPr>
      <w:r w:rsidRPr="00534DEC">
        <w:rPr>
          <w:b/>
          <w:highlight w:val="yellow"/>
        </w:rPr>
        <w:t>Odpowiedź</w:t>
      </w:r>
      <w:r>
        <w:rPr>
          <w:b/>
          <w:highlight w:val="yellow"/>
        </w:rPr>
        <w:t xml:space="preserve"> </w:t>
      </w:r>
      <w:r>
        <w:rPr>
          <w:b/>
        </w:rPr>
        <w:t>:</w:t>
      </w:r>
    </w:p>
    <w:p w:rsidR="00CE2ABB" w:rsidRDefault="00C531D8" w:rsidP="00CE2ABB">
      <w:pPr>
        <w:rPr>
          <w:b/>
        </w:rPr>
      </w:pPr>
      <w:r>
        <w:t>Zamawiający nie dopuszcza innych form spakowania</w:t>
      </w:r>
    </w:p>
    <w:p w:rsidR="00CE2ABB" w:rsidRDefault="00CE2ABB" w:rsidP="00CE2ABB"/>
    <w:p w:rsidR="00CE2ABB" w:rsidRDefault="00CE2ABB" w:rsidP="00CE2ABB">
      <w:pPr>
        <w:rPr>
          <w:b/>
          <w:bCs/>
        </w:rPr>
      </w:pPr>
      <w:r>
        <w:rPr>
          <w:b/>
          <w:bCs/>
        </w:rPr>
        <w:t>Pytanie 2</w:t>
      </w:r>
    </w:p>
    <w:p w:rsidR="00CE2ABB" w:rsidRDefault="00CE2ABB" w:rsidP="00CE2ABB">
      <w:r>
        <w:t xml:space="preserve">Czy Zamawiający dopuści </w:t>
      </w:r>
      <w:r w:rsidRPr="00C531D8">
        <w:rPr>
          <w:u w:val="single"/>
        </w:rPr>
        <w:t>w zadaniu 1</w:t>
      </w:r>
      <w:r>
        <w:t xml:space="preserve"> w poz.5 formę spakowania 250szt./op. i jednocześnie takie przeliczenie ilości opakowań aby łączna ilość sztuk końcówek była zgodna z zapotrzebowaniem Zamawiającego?</w:t>
      </w:r>
    </w:p>
    <w:p w:rsidR="00CE2ABB" w:rsidRDefault="00CE2ABB" w:rsidP="00CE2ABB"/>
    <w:p w:rsidR="00C531D8" w:rsidRDefault="00C531D8" w:rsidP="00C531D8">
      <w:pPr>
        <w:rPr>
          <w:b/>
        </w:rPr>
      </w:pPr>
      <w:r w:rsidRPr="00534DEC">
        <w:rPr>
          <w:b/>
          <w:highlight w:val="yellow"/>
        </w:rPr>
        <w:t>Odpowiedź</w:t>
      </w:r>
      <w:r>
        <w:rPr>
          <w:b/>
          <w:highlight w:val="yellow"/>
        </w:rPr>
        <w:t xml:space="preserve"> </w:t>
      </w:r>
      <w:r>
        <w:rPr>
          <w:b/>
        </w:rPr>
        <w:t>:</w:t>
      </w:r>
    </w:p>
    <w:p w:rsidR="00C531D8" w:rsidRDefault="00C531D8" w:rsidP="00C531D8">
      <w:pPr>
        <w:rPr>
          <w:b/>
        </w:rPr>
      </w:pPr>
      <w:r>
        <w:t>Zamawiający nie dopuszcza innych form spakowania</w:t>
      </w:r>
    </w:p>
    <w:p w:rsidR="00E45A89" w:rsidRDefault="00E45A89" w:rsidP="00CE64FF">
      <w:pPr>
        <w:rPr>
          <w:color w:val="333333"/>
        </w:rPr>
      </w:pPr>
    </w:p>
    <w:p w:rsidR="009869B4" w:rsidRPr="0021055F" w:rsidRDefault="009869B4" w:rsidP="009869B4">
      <w:pPr>
        <w:jc w:val="both"/>
        <w:rPr>
          <w:b/>
          <w:sz w:val="16"/>
          <w:szCs w:val="16"/>
        </w:rPr>
      </w:pPr>
    </w:p>
    <w:p w:rsidR="00CE64FF" w:rsidRPr="00365443" w:rsidRDefault="00CE64FF" w:rsidP="00311CEB">
      <w:pPr>
        <w:pStyle w:val="p37"/>
        <w:spacing w:before="0" w:beforeAutospacing="0" w:after="0" w:afterAutospacing="0"/>
        <w:rPr>
          <w:b/>
        </w:rPr>
      </w:pPr>
      <w:bookmarkStart w:id="0" w:name="_GoBack"/>
      <w:bookmarkEnd w:id="0"/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21055F"/>
    <w:rsid w:val="00221631"/>
    <w:rsid w:val="00311CEB"/>
    <w:rsid w:val="00365443"/>
    <w:rsid w:val="003F697B"/>
    <w:rsid w:val="0041594A"/>
    <w:rsid w:val="004E10F4"/>
    <w:rsid w:val="00534DEC"/>
    <w:rsid w:val="006125F6"/>
    <w:rsid w:val="00615421"/>
    <w:rsid w:val="006B47A7"/>
    <w:rsid w:val="007F05C6"/>
    <w:rsid w:val="007F3100"/>
    <w:rsid w:val="00946EEC"/>
    <w:rsid w:val="009869B4"/>
    <w:rsid w:val="009B4A50"/>
    <w:rsid w:val="009D09A6"/>
    <w:rsid w:val="00A86530"/>
    <w:rsid w:val="00C531D8"/>
    <w:rsid w:val="00CE2ABB"/>
    <w:rsid w:val="00CE64FF"/>
    <w:rsid w:val="00E00D7E"/>
    <w:rsid w:val="00E45A89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11CE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9869B4"/>
    <w:pPr>
      <w:spacing w:before="100" w:beforeAutospacing="1" w:after="100" w:afterAutospacing="1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semiHidden/>
    <w:rsid w:val="00311CE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7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6</cp:revision>
  <cp:lastPrinted>2022-02-17T09:55:00Z</cp:lastPrinted>
  <dcterms:created xsi:type="dcterms:W3CDTF">2022-02-18T07:25:00Z</dcterms:created>
  <dcterms:modified xsi:type="dcterms:W3CDTF">2022-02-18T07:29:00Z</dcterms:modified>
</cp:coreProperties>
</file>