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52D" w:rsidRDefault="00A1263E" w:rsidP="0033752D">
      <w:pPr>
        <w:spacing w:before="60" w:after="60"/>
        <w:jc w:val="both"/>
        <w:rPr>
          <w:b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alt="A picture containing logo&#10;&#10;Description automatically generated" style="width:29.25pt;height:33pt;visibility:visible;mso-wrap-style:square">
            <v:imagedata r:id="rId8" o:title="A picture containing logo&#10;&#10;Description automatically generated"/>
          </v:shape>
        </w:pict>
      </w:r>
      <w:r w:rsidR="0033752D">
        <w:rPr>
          <w:b/>
          <w:sz w:val="22"/>
          <w:szCs w:val="22"/>
        </w:rPr>
        <w:t xml:space="preserve">                    </w:t>
      </w:r>
      <w:r>
        <w:rPr>
          <w:b/>
          <w:noProof/>
          <w:sz w:val="22"/>
          <w:szCs w:val="22"/>
        </w:rPr>
        <w:pict>
          <v:shape id="Obraz 3" o:spid="_x0000_i1026" type="#_x0000_t75" style="width:123pt;height:34.5pt;visibility:visible;mso-wrap-style:square">
            <v:imagedata r:id="rId9" o:title=""/>
          </v:shape>
        </w:pict>
      </w:r>
      <w:r w:rsidR="0033752D">
        <w:rPr>
          <w:b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Obraz 5" o:spid="_x0000_i1027" type="#_x0000_t75" style="width:36.75pt;height:57.75pt;visibility:visible;mso-wrap-style:square">
            <v:imagedata r:id="rId10" o:title=""/>
          </v:shape>
        </w:pict>
      </w:r>
      <w:r w:rsidR="0033752D">
        <w:rPr>
          <w:b/>
          <w:sz w:val="22"/>
          <w:szCs w:val="22"/>
        </w:rPr>
        <w:t xml:space="preserve">                   </w:t>
      </w:r>
      <w:r>
        <w:rPr>
          <w:b/>
          <w:noProof/>
          <w:sz w:val="22"/>
          <w:szCs w:val="22"/>
        </w:rPr>
        <w:pict>
          <v:shape id="Obraz 6" o:spid="_x0000_i1028" type="#_x0000_t75" style="width:51.75pt;height:51pt;visibility:visible;mso-wrap-style:square">
            <v:imagedata r:id="rId11" o:title=""/>
          </v:shape>
        </w:pict>
      </w:r>
      <w:r w:rsidR="0033752D">
        <w:rPr>
          <w:b/>
          <w:sz w:val="22"/>
          <w:szCs w:val="22"/>
        </w:rPr>
        <w:t xml:space="preserve">                  </w:t>
      </w:r>
      <w:r>
        <w:rPr>
          <w:b/>
          <w:noProof/>
          <w:sz w:val="22"/>
          <w:szCs w:val="22"/>
        </w:rPr>
        <w:pict>
          <v:shape id="Obraz 9" o:spid="_x0000_i1029" type="#_x0000_t75" style="width:50.25pt;height:59.25pt;visibility:visible;mso-wrap-style:square">
            <v:imagedata r:id="rId12" o:title=""/>
          </v:shape>
        </w:pict>
      </w:r>
    </w:p>
    <w:p w:rsidR="0033752D" w:rsidRDefault="0033752D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right"/>
        <w:textAlignment w:val="baseline"/>
        <w:outlineLvl w:val="0"/>
        <w:rPr>
          <w:b/>
          <w:sz w:val="24"/>
          <w:szCs w:val="24"/>
          <w:lang w:eastAsia="x-none"/>
        </w:rPr>
      </w:pPr>
    </w:p>
    <w:p w:rsidR="00405DAF" w:rsidRPr="00405DAF" w:rsidRDefault="00405DAF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right"/>
        <w:textAlignment w:val="baseline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Załącznik nr 4</w:t>
      </w:r>
    </w:p>
    <w:p w:rsidR="00405DAF" w:rsidRPr="00405DAF" w:rsidRDefault="00405DAF" w:rsidP="00405DAF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b/>
          <w:sz w:val="24"/>
          <w:szCs w:val="24"/>
          <w:lang w:val="x-none" w:eastAsia="x-none"/>
        </w:rPr>
      </w:pPr>
      <w:r w:rsidRPr="00405DAF">
        <w:rPr>
          <w:b/>
          <w:sz w:val="24"/>
          <w:szCs w:val="24"/>
          <w:lang w:val="x-none" w:eastAsia="x-none"/>
        </w:rPr>
        <w:t>Wzór umowy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sz w:val="24"/>
          <w:szCs w:val="24"/>
        </w:rPr>
      </w:pPr>
      <w:r w:rsidRPr="00405DAF">
        <w:rPr>
          <w:sz w:val="24"/>
          <w:szCs w:val="24"/>
        </w:rPr>
        <w:t>Zawarta w Krakowie z Wykonawcą wybranym w postępowaniu o zamówienie publiczne w trybie podstawowym bez negocjacji, zgodnie z ustawą 11 września 2019 r. Prawo zamówień publicznych (Dz.U. z 2019 r. poz. 2019 ze zm.)</w:t>
      </w:r>
      <w:r w:rsidRPr="00405DAF">
        <w:rPr>
          <w:i/>
          <w:sz w:val="24"/>
          <w:szCs w:val="24"/>
        </w:rPr>
        <w:t xml:space="preserve">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pomiędzy: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b/>
          <w:sz w:val="24"/>
          <w:szCs w:val="24"/>
        </w:rPr>
        <w:t>Akademią Górniczo-Hutniczą im. Stanisława Staszica w Krakowie</w:t>
      </w:r>
      <w:r w:rsidRPr="00405DAF">
        <w:rPr>
          <w:sz w:val="24"/>
          <w:szCs w:val="24"/>
        </w:rPr>
        <w:t xml:space="preserve"> z siedzibą al. Mickiewicza 30, 30-059 Kraków,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Wydział/inna jednostka:………………………………………………………………………………………..……………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reprezentowaną przez:</w:t>
      </w:r>
    </w:p>
    <w:p w:rsidR="00405DAF" w:rsidRPr="00405DAF" w:rsidRDefault="00405DAF" w:rsidP="00405DAF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Dziekana Wydziału/Kierownika jednostki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………………………………………………………………………………………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zwaną dalej </w:t>
      </w:r>
      <w:r w:rsidRPr="00405DAF">
        <w:rPr>
          <w:b/>
          <w:sz w:val="24"/>
          <w:szCs w:val="24"/>
        </w:rPr>
        <w:t>ZAMAWIAJĄCYM</w:t>
      </w:r>
      <w:r w:rsidRPr="00405DAF">
        <w:rPr>
          <w:sz w:val="24"/>
          <w:szCs w:val="24"/>
        </w:rPr>
        <w:t>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a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Panią/Panem ……………………………………..…………. zamieszkałą/</w:t>
      </w:r>
      <w:proofErr w:type="spellStart"/>
      <w:r w:rsidRPr="00405DAF">
        <w:rPr>
          <w:i/>
          <w:sz w:val="24"/>
          <w:szCs w:val="24"/>
        </w:rPr>
        <w:t>łym</w:t>
      </w:r>
      <w:proofErr w:type="spellEnd"/>
      <w:r w:rsidRPr="00405DAF">
        <w:rPr>
          <w:i/>
          <w:sz w:val="24"/>
          <w:szCs w:val="24"/>
        </w:rPr>
        <w:t>: …………………………………………. zatrudnioną/</w:t>
      </w:r>
      <w:proofErr w:type="spellStart"/>
      <w:r w:rsidRPr="00405DAF">
        <w:rPr>
          <w:i/>
          <w:sz w:val="24"/>
          <w:szCs w:val="24"/>
        </w:rPr>
        <w:t>nym</w:t>
      </w:r>
      <w:proofErr w:type="spellEnd"/>
      <w:r w:rsidRPr="00405DAF">
        <w:rPr>
          <w:i/>
          <w:sz w:val="24"/>
          <w:szCs w:val="24"/>
        </w:rPr>
        <w:t xml:space="preserve"> …………………………………………na stanowisku………………………………………….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lub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Panią/Panem …………………………….…………………. zamieszkałą/</w:t>
      </w:r>
      <w:proofErr w:type="spellStart"/>
      <w:r w:rsidRPr="00405DAF">
        <w:rPr>
          <w:i/>
          <w:sz w:val="24"/>
          <w:szCs w:val="24"/>
        </w:rPr>
        <w:t>łym</w:t>
      </w:r>
      <w:proofErr w:type="spellEnd"/>
      <w:r w:rsidRPr="00405DAF">
        <w:rPr>
          <w:i/>
          <w:sz w:val="24"/>
          <w:szCs w:val="24"/>
        </w:rPr>
        <w:t>: …………………………………………. prowadzącą/cym działalność gospodarczą pod nazwą …………………………………………………..……, wpisaną do ewidencji działalności gospodarczej prowadzonej przez ……………………………….. pod numerem ewidencyjnym………………………………….…………….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lub</w:t>
      </w:r>
    </w:p>
    <w:p w:rsidR="00405DAF" w:rsidRPr="00405DAF" w:rsidRDefault="00405DAF" w:rsidP="00405DAF">
      <w:pPr>
        <w:jc w:val="both"/>
        <w:rPr>
          <w:i/>
          <w:sz w:val="24"/>
          <w:szCs w:val="24"/>
        </w:rPr>
      </w:pPr>
      <w:r w:rsidRPr="00405DAF">
        <w:rPr>
          <w:i/>
          <w:sz w:val="24"/>
          <w:szCs w:val="24"/>
        </w:rPr>
        <w:t>……………………………………………..z siedzibą……….………………, wpisaną do ………..……………………, pod numerem…………………………, reprezentowaną przez…………………………………….………………….*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zwaną/</w:t>
      </w:r>
      <w:proofErr w:type="spellStart"/>
      <w:r w:rsidRPr="00405DAF">
        <w:rPr>
          <w:sz w:val="24"/>
          <w:szCs w:val="24"/>
        </w:rPr>
        <w:t>ym</w:t>
      </w:r>
      <w:proofErr w:type="spellEnd"/>
      <w:r w:rsidRPr="00405DAF">
        <w:rPr>
          <w:sz w:val="24"/>
          <w:szCs w:val="24"/>
        </w:rPr>
        <w:t xml:space="preserve"> dalej </w:t>
      </w:r>
      <w:r w:rsidRPr="00405DAF">
        <w:rPr>
          <w:b/>
          <w:sz w:val="24"/>
          <w:szCs w:val="24"/>
        </w:rPr>
        <w:t>WYKONAWCĄ</w:t>
      </w:r>
      <w:r w:rsidRPr="00405DAF">
        <w:rPr>
          <w:sz w:val="24"/>
          <w:szCs w:val="24"/>
        </w:rPr>
        <w:t>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§1</w:t>
      </w:r>
    </w:p>
    <w:p w:rsidR="00405DAF" w:rsidRPr="00405DA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1.Zamawiający powierza, a Wykonawca zobowiązuje się do </w:t>
      </w:r>
      <w:r w:rsidR="007A1F1B" w:rsidRPr="007A1F1B">
        <w:rPr>
          <w:sz w:val="24"/>
          <w:szCs w:val="24"/>
        </w:rPr>
        <w:t xml:space="preserve">wykonania, administrowania i zarządzania stroną Projektu </w:t>
      </w:r>
      <w:proofErr w:type="spellStart"/>
      <w:r w:rsidR="007A1F1B" w:rsidRPr="007A1F1B">
        <w:rPr>
          <w:sz w:val="24"/>
          <w:szCs w:val="24"/>
        </w:rPr>
        <w:t>BHEsINNO</w:t>
      </w:r>
      <w:proofErr w:type="spellEnd"/>
      <w:r w:rsidR="007A1F1B" w:rsidRPr="007A1F1B">
        <w:rPr>
          <w:sz w:val="24"/>
          <w:szCs w:val="24"/>
        </w:rPr>
        <w:t>, Projektu pt. "</w:t>
      </w:r>
      <w:proofErr w:type="spellStart"/>
      <w:r w:rsidR="007A1F1B" w:rsidRPr="007A1F1B">
        <w:rPr>
          <w:sz w:val="24"/>
          <w:szCs w:val="24"/>
        </w:rPr>
        <w:t>Innovation</w:t>
      </w:r>
      <w:proofErr w:type="spellEnd"/>
      <w:r w:rsidR="007A1F1B" w:rsidRPr="007A1F1B">
        <w:rPr>
          <w:sz w:val="24"/>
          <w:szCs w:val="24"/>
        </w:rPr>
        <w:t xml:space="preserve"> in Underground </w:t>
      </w:r>
      <w:proofErr w:type="spellStart"/>
      <w:r w:rsidR="007A1F1B" w:rsidRPr="007A1F1B">
        <w:rPr>
          <w:sz w:val="24"/>
          <w:szCs w:val="24"/>
        </w:rPr>
        <w:t>Thermal</w:t>
      </w:r>
      <w:proofErr w:type="spellEnd"/>
      <w:r w:rsidR="007A1F1B" w:rsidRPr="007A1F1B">
        <w:rPr>
          <w:sz w:val="24"/>
          <w:szCs w:val="24"/>
        </w:rPr>
        <w:t xml:space="preserve"> Energy </w:t>
      </w:r>
      <w:proofErr w:type="spellStart"/>
      <w:r w:rsidR="007A1F1B" w:rsidRPr="007A1F1B">
        <w:rPr>
          <w:sz w:val="24"/>
          <w:szCs w:val="24"/>
        </w:rPr>
        <w:t>Storages</w:t>
      </w:r>
      <w:proofErr w:type="spellEnd"/>
      <w:r w:rsidR="007A1F1B" w:rsidRPr="007A1F1B">
        <w:rPr>
          <w:sz w:val="24"/>
          <w:szCs w:val="24"/>
        </w:rPr>
        <w:t xml:space="preserve"> with </w:t>
      </w:r>
      <w:proofErr w:type="spellStart"/>
      <w:r w:rsidR="007A1F1B" w:rsidRPr="007A1F1B">
        <w:rPr>
          <w:sz w:val="24"/>
          <w:szCs w:val="24"/>
        </w:rPr>
        <w:t>Borehole</w:t>
      </w:r>
      <w:proofErr w:type="spellEnd"/>
      <w:r w:rsidR="007A1F1B" w:rsidRPr="007A1F1B">
        <w:rPr>
          <w:sz w:val="24"/>
          <w:szCs w:val="24"/>
        </w:rPr>
        <w:t xml:space="preserve"> </w:t>
      </w:r>
      <w:proofErr w:type="spellStart"/>
      <w:r w:rsidR="007A1F1B" w:rsidRPr="007A1F1B">
        <w:rPr>
          <w:sz w:val="24"/>
          <w:szCs w:val="24"/>
        </w:rPr>
        <w:t>Heat</w:t>
      </w:r>
      <w:proofErr w:type="spellEnd"/>
      <w:r w:rsidR="007A1F1B" w:rsidRPr="007A1F1B">
        <w:rPr>
          <w:sz w:val="24"/>
          <w:szCs w:val="24"/>
        </w:rPr>
        <w:t xml:space="preserve"> </w:t>
      </w:r>
      <w:proofErr w:type="spellStart"/>
      <w:r w:rsidR="007A1F1B" w:rsidRPr="007A1F1B">
        <w:rPr>
          <w:sz w:val="24"/>
          <w:szCs w:val="24"/>
        </w:rPr>
        <w:t>Exchangers</w:t>
      </w:r>
      <w:proofErr w:type="spellEnd"/>
      <w:r w:rsidR="007A1F1B" w:rsidRPr="007A1F1B">
        <w:rPr>
          <w:sz w:val="24"/>
          <w:szCs w:val="24"/>
        </w:rPr>
        <w:t>" - Kc-zp.272-256/21</w:t>
      </w:r>
      <w:r w:rsidRPr="00405DAF">
        <w:rPr>
          <w:sz w:val="24"/>
          <w:szCs w:val="24"/>
        </w:rPr>
        <w:t>.</w:t>
      </w:r>
    </w:p>
    <w:p w:rsidR="00405DAF" w:rsidRPr="00405DA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2. Szczegółowy zakres przedmiotu umowy określa Załącznik nr 1 do niniejszej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 xml:space="preserve">§2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eastAsia="ar-SA"/>
        </w:rPr>
      </w:pPr>
      <w:r w:rsidRPr="00405DAF">
        <w:rPr>
          <w:sz w:val="24"/>
          <w:szCs w:val="24"/>
          <w:lang w:eastAsia="ar-SA"/>
        </w:rPr>
        <w:t>Przedmiot umowy zostanie zrealizowany w terminie: …………………………………………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sz w:val="24"/>
          <w:szCs w:val="24"/>
        </w:rPr>
      </w:pPr>
    </w:p>
    <w:p w:rsidR="00405DAF" w:rsidRPr="00405DAF" w:rsidRDefault="00405DAF" w:rsidP="0033752D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ar-SA"/>
        </w:rPr>
      </w:pPr>
      <w:r w:rsidRPr="00405DAF">
        <w:rPr>
          <w:b/>
          <w:sz w:val="24"/>
          <w:szCs w:val="24"/>
        </w:rPr>
        <w:t>§3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i/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 xml:space="preserve">Za wykonanie przedmiotu umowy Wykonawca otrzyma wynagrodzenie brutto w wysokości .....................* (słownie: ....................................) w tym: </w:t>
      </w:r>
    </w:p>
    <w:p w:rsidR="00405DAF" w:rsidRPr="00405DAF" w:rsidRDefault="00405DAF" w:rsidP="007A1F1B">
      <w:pPr>
        <w:tabs>
          <w:tab w:val="right" w:pos="900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lastRenderedPageBreak/>
        <w:t>a) cena brutto za projekt i realizację strony internetowej ……………….. PLN</w:t>
      </w:r>
    </w:p>
    <w:p w:rsidR="00405DAF" w:rsidRPr="00405DA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ind w:left="709" w:hanging="709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b) cena brutto za bieżący serwis strony  i aktualizacje  danych na stronie   ……………….. PLN</w:t>
      </w:r>
    </w:p>
    <w:p w:rsidR="00405DAF" w:rsidRPr="00405DAF" w:rsidRDefault="00405DAF" w:rsidP="00405DAF">
      <w:pPr>
        <w:jc w:val="both"/>
        <w:rPr>
          <w:i/>
        </w:rPr>
      </w:pPr>
      <w:r w:rsidRPr="00405DAF">
        <w:rPr>
          <w:i/>
          <w:sz w:val="24"/>
          <w:szCs w:val="24"/>
        </w:rPr>
        <w:t>*</w:t>
      </w:r>
      <w:r w:rsidRPr="00405DAF">
        <w:rPr>
          <w:i/>
        </w:rPr>
        <w:t>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405DAF" w:rsidRPr="00405DAF" w:rsidRDefault="00405DAF" w:rsidP="00405DAF">
      <w:pPr>
        <w:tabs>
          <w:tab w:val="right" w:pos="9000"/>
        </w:tabs>
        <w:overflowPunct w:val="0"/>
        <w:autoSpaceDE w:val="0"/>
        <w:autoSpaceDN w:val="0"/>
        <w:adjustRightInd w:val="0"/>
        <w:ind w:left="709" w:hanging="709"/>
        <w:textAlignment w:val="baseline"/>
        <w:rPr>
          <w:sz w:val="24"/>
          <w:szCs w:val="24"/>
        </w:rPr>
      </w:pP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Wynagrodzenie określone w ust. 1 zawiera właściwą stawkę podatku VAT.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bookmarkStart w:id="0" w:name="_Hlk49255496"/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>Wynagrodzenie, o którym mowa w ust. 1a) płatne będzie po wykonaniu i potwierdzeniu wykonania projektu i realizacji strony internetowej, na podstawie prawidłowo wystawionej faktury/rachunku*, w  terminie 21 dni od daty jej/jego*  otrzymania przez Zamawiającego.</w:t>
      </w:r>
    </w:p>
    <w:bookmarkEnd w:id="0"/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405DAF" w:rsidRPr="00405DAF">
        <w:rPr>
          <w:sz w:val="24"/>
          <w:szCs w:val="24"/>
        </w:rPr>
        <w:t xml:space="preserve">Wynagrodzenie, o którym mowa w ust. 1b wypłacane będzie do 30.09.2023 r w równych </w:t>
      </w:r>
      <w:r w:rsidR="00A1263E">
        <w:rPr>
          <w:sz w:val="24"/>
          <w:szCs w:val="24"/>
        </w:rPr>
        <w:t>kwartalnych</w:t>
      </w:r>
      <w:bookmarkStart w:id="1" w:name="_GoBack"/>
      <w:bookmarkEnd w:id="1"/>
      <w:r w:rsidR="00405DAF" w:rsidRPr="00405DAF">
        <w:rPr>
          <w:sz w:val="24"/>
          <w:szCs w:val="24"/>
        </w:rPr>
        <w:t xml:space="preserve"> ratach, na podstawie prawidłowo wystawionych faktur/rachunków częściowych*, w  terminie 21 dni od daty ich otrzymania przez Zamawiającego.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 xml:space="preserve">Strony postanawiają, że zapłata następuje w dniu obciążenia rachunku bankowego Zamawiającego.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§4</w:t>
      </w:r>
    </w:p>
    <w:p w:rsidR="00405DAF" w:rsidRPr="00405DAF" w:rsidRDefault="007A1F1B" w:rsidP="007A1F1B">
      <w:p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1. </w:t>
      </w:r>
      <w:r w:rsidR="00405DAF" w:rsidRPr="00405DAF">
        <w:rPr>
          <w:rFonts w:eastAsia="Arial Unicode MS"/>
          <w:sz w:val="24"/>
          <w:szCs w:val="24"/>
        </w:rPr>
        <w:t>Wykonawca zobowiązuje się do wykonania przedmiotu Umowy ze szczególną starannością, przestrzegając wszelkich wymaganych prawem przepisów, stosownych norm.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 xml:space="preserve">Wykonawca oświadcza, że </w:t>
      </w:r>
      <w:r w:rsidR="00405DAF" w:rsidRPr="00405DAF">
        <w:rPr>
          <w:color w:val="000000"/>
          <w:sz w:val="24"/>
          <w:szCs w:val="24"/>
        </w:rPr>
        <w:t>posiada odpowiednią wiedzę, umiejętności i uprawnienia konieczne dla prawidłowego wykonywania Umowy.</w:t>
      </w:r>
    </w:p>
    <w:p w:rsidR="00405DAF" w:rsidRPr="00405DAF" w:rsidRDefault="007A1F1B" w:rsidP="007A1F1B">
      <w:p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="00405DAF" w:rsidRPr="00405DAF">
        <w:rPr>
          <w:color w:val="000000"/>
          <w:sz w:val="24"/>
          <w:szCs w:val="24"/>
        </w:rPr>
        <w:t>Wykonawca zapewni kadrę prowadzącą zajęcia, gwarantującą odpowiedni poziom merytoryczny szkolenia.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4. </w:t>
      </w:r>
      <w:r w:rsidR="00405DAF" w:rsidRPr="00405DAF">
        <w:rPr>
          <w:rFonts w:eastAsia="Arial Unicode MS"/>
          <w:sz w:val="24"/>
          <w:szCs w:val="24"/>
        </w:rPr>
        <w:t>Po podpisaniu umowy nadzór nad jej realizacją sprawuje:</w:t>
      </w:r>
    </w:p>
    <w:p w:rsidR="00405DAF" w:rsidRPr="00405DAF" w:rsidRDefault="00405DAF" w:rsidP="00405DAF">
      <w:pPr>
        <w:numPr>
          <w:ilvl w:val="0"/>
          <w:numId w:val="25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425"/>
        <w:textAlignment w:val="baseline"/>
        <w:rPr>
          <w:rFonts w:eastAsia="Arial Unicode MS"/>
          <w:sz w:val="24"/>
          <w:szCs w:val="24"/>
        </w:rPr>
      </w:pPr>
      <w:r w:rsidRPr="00405DAF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:rsidR="00405DAF" w:rsidRPr="00405DAF" w:rsidRDefault="00405DAF" w:rsidP="00405DAF">
      <w:pPr>
        <w:numPr>
          <w:ilvl w:val="0"/>
          <w:numId w:val="25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425"/>
        <w:textAlignment w:val="baseline"/>
        <w:rPr>
          <w:rFonts w:eastAsia="Arial Unicode MS"/>
          <w:sz w:val="24"/>
          <w:szCs w:val="24"/>
        </w:rPr>
      </w:pPr>
      <w:r w:rsidRPr="00405DAF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Ustalenia dokonane w trakcie odbioru przedmiotu umowy lub jego części winny być ujęte w protokole zdawczo-odbiorczym, stanowiącym podstawę do dokonania rozliczeń finansowych. Ustalenia te powinny w szczególności dotyczyć:</w:t>
      </w:r>
    </w:p>
    <w:p w:rsidR="00405DAF" w:rsidRPr="00405DAF" w:rsidRDefault="00405DAF" w:rsidP="00405DAF">
      <w:pPr>
        <w:numPr>
          <w:ilvl w:val="0"/>
          <w:numId w:val="27"/>
        </w:numPr>
        <w:overflowPunct w:val="0"/>
        <w:autoSpaceDE w:val="0"/>
        <w:autoSpaceDN w:val="0"/>
        <w:adjustRightInd w:val="0"/>
        <w:ind w:hanging="862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oceny zgodności wykonania pracy z postanowieniami umowy,</w:t>
      </w:r>
    </w:p>
    <w:p w:rsidR="00405DAF" w:rsidRPr="00405DAF" w:rsidRDefault="00405DAF" w:rsidP="00405DAF">
      <w:pPr>
        <w:numPr>
          <w:ilvl w:val="0"/>
          <w:numId w:val="26"/>
        </w:numPr>
        <w:overflowPunct w:val="0"/>
        <w:autoSpaceDE w:val="0"/>
        <w:autoSpaceDN w:val="0"/>
        <w:adjustRightInd w:val="0"/>
        <w:ind w:hanging="862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ewentualnej konieczności dokonania poprawek i uzupełnień.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>Poprawki i uzupełnienia pracy lub jego części Wykonawca zobowiązany jest wykonać w terminie uzgodnionym przez obie strony w ramach wynagrodzenia określonego w niniejszej umowie.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§5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>Strony ustanawiają odpowiedzialność za niewykonanie lub nienależyte wykonanie umowy w formie kar umownych.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Wykonawca zapłaci Zamawiającemu kary umowne:</w:t>
      </w:r>
    </w:p>
    <w:p w:rsidR="00405DAF" w:rsidRPr="00405DAF" w:rsidRDefault="00405DAF" w:rsidP="00405DAF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za zwłokę w wykonaniu przedmiotu umowy w wysokości 0,1% całkowitego wynagrodzenia określonego w § 3 ust.1 za każdy dzień zwłoki;</w:t>
      </w:r>
    </w:p>
    <w:p w:rsidR="00405DAF" w:rsidRPr="00405DAF" w:rsidRDefault="00405DAF" w:rsidP="00405DAF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z tytułu odstąpienia od umowy w całości przez którąkolwiek ze stron z przyczyn występujących po stronie Wykonawcy, w wysokości 10% całkowitego wynagrodzenia brutto określonego w  § 3 ust. 1.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>Zamawiający zapłaci Wykonawcy karę umowną z tytułu odstąpienia od umowy w całości przez którąkolwiek ze stron z przyczyn występujących po stronie Zamawiającego, w wysokości  10% całkowitego wynagrodzenia brutto określonego w § 3 ust. 1.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 </w:t>
      </w:r>
      <w:r w:rsidR="00405DAF" w:rsidRPr="00405DAF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="00405DAF" w:rsidRPr="00405DAF">
        <w:rPr>
          <w:b/>
          <w:sz w:val="24"/>
          <w:szCs w:val="24"/>
        </w:rPr>
        <w:t xml:space="preserve"> 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405DAF" w:rsidRPr="00405DAF">
        <w:rPr>
          <w:sz w:val="24"/>
          <w:szCs w:val="24"/>
        </w:rPr>
        <w:t>Wykonawca nie może dokonywać cesji wierzytelności wynikających z niniejszej umowy.</w:t>
      </w:r>
    </w:p>
    <w:p w:rsidR="00405DAF" w:rsidRPr="007A1F1B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405DAF" w:rsidRPr="00405DAF">
        <w:rPr>
          <w:sz w:val="24"/>
          <w:szCs w:val="24"/>
        </w:rPr>
        <w:t>Zamawiający zastrzega sobie możliwość potrącenia kar umownych z wynagrodzenia  Wykonawcy.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405DAF" w:rsidRPr="00405DAF">
        <w:rPr>
          <w:sz w:val="24"/>
        </w:rPr>
        <w:t>Łączna maksymalna wysokość kar umownych, których mogą dochodzić Strony nie może przekroczyć 20% całkowitego wynagrodzenia o którym mowa w §2 ust. 1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6</w:t>
      </w:r>
    </w:p>
    <w:p w:rsidR="00405DAF" w:rsidRPr="00405DAF" w:rsidRDefault="00405DAF" w:rsidP="007A1F1B">
      <w:pPr>
        <w:jc w:val="both"/>
        <w:rPr>
          <w:sz w:val="24"/>
          <w:szCs w:val="24"/>
        </w:rPr>
      </w:pPr>
      <w:r w:rsidRPr="00405DAF">
        <w:rPr>
          <w:sz w:val="24"/>
          <w:szCs w:val="24"/>
        </w:rPr>
        <w:t>Wykonawcy nie wolno bez pisemnego zezwolenia Zamawiającego przenosić praw wynikających z niniejszej umowy na osoby trzecie.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7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1. Wykonawca oświadcza, że dzieło będzie wolne od wad prawnych, w tym nie będzie naruszać dóbr osobistych i praw autorskich osób trzecich.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2. W ramach wynagrodzenia określonego w § </w:t>
      </w:r>
      <w:r w:rsidR="008A5943">
        <w:rPr>
          <w:sz w:val="24"/>
          <w:szCs w:val="24"/>
        </w:rPr>
        <w:t>3</w:t>
      </w:r>
      <w:r w:rsidRPr="00405DAF">
        <w:rPr>
          <w:sz w:val="24"/>
          <w:szCs w:val="24"/>
        </w:rPr>
        <w:t xml:space="preserve"> Wykonawca przenosi na Zamawiającego całość majątkowych praw autorskich do wszelkich utworów powstałych na potrzeby, w związku lub przy okazji realizacji przedmiotu niniejszej umowy oraz prawa zależne, w tym prawo do wykonywania i zezwalania na wykonywanie praw zależnych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3. Przeniesienie praw, o których mowa w ust. 2, obejmuje wszystkie pola eksploatacji, o których mowa w art. 50  ustawy o Prawie autorskim i prawach pokrewnych, a w szczególności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i rozporządzanie tymi kopiami,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2) wprowadzanie do obrotu, użyczanie lub najem oryginału albo egzemplarzy,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3) tworzenie nowych wersji, opracowań, i adaptacji (tłumaczenia, przystosowanie, zmianę układu lub jakiekolwiek inne zmiany) oraz rozporządzanie nimi i korzystanie z nich na wszystkich wskazanych w niniejszym ustępie polach eksploatacji,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4) publiczne rozpowszechnianie, w szczególności wyświetlanie, publiczne odtwarzanie, nadawanie i reemitowanie w dowolnym systemie lub standardzie, a także publiczne udostępnianie utworów w taki sposób, aby każdy mógł mieć do nich dostęp w  miejscu i czasie przez siebie wybranym w szczególności elektroniczne udostępnianie na żądanie niezależnie od formatu, systemu lub standardu,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5) rozpowszechnianie w sieci Internet oraz sieciach zamkniętych,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6) nadawanie za pomocą fonii lub wizji, w sposób bezprzewodowy (drogą naziemną i satelitarną) lub w sposób przewodowy, w dowolnym systemie i standardzie, w tym poprzez sieci kablowe i platformy cyfrowe,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7) prawo do określania nazw utworów, pod którymi będą one wykorzystywane lub rozpowszechniane,  w tym nazw handlowych, włączając w to prawo do zarejestrowania na swoją rzecz znaków towarowych, którymi oznaczone będą utwory lub znaków towarowych wykorzystanych w utworach,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8) prawo do wykorzystywania utworów do celów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lastRenderedPageBreak/>
        <w:t xml:space="preserve">9) prawo do rozporządzania opracowaniami utworów oraz prawo udostępniania ich do korzystania, w tym udzielania licencji na rzecz osób trzecich, na wszystkich wymienionych powyżej polach eksploatacji.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4. Przeniesienie praw, o których mowa w ust. 2 i 3, następuje z chwilą ustalenia dzieła lub jego części bez ograniczeń czasowych i terytorialnych.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5. Wykonawca zobowiązuje się do niewykonywania przysługujących mu autorskich praw osobistych do Dzieła oraz udziela Zamawiającemu zezwolenia na ich wykonywanie na czas nieokreślony.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6. Wykonawca zobowiązuje się do zawarcia (zawierania) w przyszłości umowy (umów) przenoszących autorskie prawa majątkowe na innych, a także na nowopowstałych polach eksploatacji, bez prawa do dodatkowego wynagrodzenia. 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>8. Postanowienia dotyczące przeniesienia autorskich praw majątkowych stosuje się odpowiednio do rozwiązań, które mogą być przedmiotem „know-how”.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10. Jeżeli dzieło, które powstanie w ramach realizacji niniejszej umowy będzie stanowić program komputerowy, wówczas na Zamawiającego przejdą autorskie prawa majątkowe na wszystkich polach eksploatacji, o których  mowa w art. 74 ust. 4 ustawy o Prawie autorskim i prawach pokrewnych, a w szczególności: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1) trwałe lub czasowe zwielokrotnianie utworu w całości lub części jakimikolwiek środkami i w jakiejkolwiek formie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2) tłumaczenie, przystosowanie, zmiana układu lub jakakolwiek inna zmiana utworów, z zachowaniem praw osoby, która tych zmian dokonała,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3) rozpowszechnianie, w tym użyczenie i najem utworów i ich kopii.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11. Jeżeli w trakcie wykonywania dzieła zostaną dokonane rozwiązania stanowiące wynalazek, wzór użytkowy, wzór przemysłowy lub topografię układu scalonego, prawo do patentu, prawa ochronnego lub prawa do rejestracji tego rozwiązania będzie przysługiwało Zamawiającemu.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12. W sprawach nieuregulowanych mają zastosowanie postanowienia Regulaminu zarządzania prawami autorskimi i prawami pokrewnymi oraz prawami własności przemysłowej oraz zasad komercjalizacji w Akademii Górniczo-Hutniczej im. Stanisława Staszica w Krakowie, a Wykonawca oświadcza, że się z nim zapoznał i wyraża zgodę na jego stosowanie.</w:t>
      </w:r>
      <w:r w:rsidRPr="00405DAF">
        <w:rPr>
          <w:sz w:val="24"/>
          <w:szCs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§8</w:t>
      </w:r>
    </w:p>
    <w:p w:rsidR="00405DAF" w:rsidRPr="00405DAF" w:rsidRDefault="00405DAF" w:rsidP="00405DAF">
      <w:pPr>
        <w:contextualSpacing/>
        <w:jc w:val="both"/>
        <w:rPr>
          <w:sz w:val="24"/>
          <w:szCs w:val="24"/>
        </w:rPr>
      </w:pPr>
      <w:r w:rsidRPr="00405DAF"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:rsidR="00405DAF" w:rsidRPr="00405DAF" w:rsidRDefault="00405DAF" w:rsidP="00405DAF">
      <w:pPr>
        <w:ind w:left="284"/>
        <w:contextualSpacing/>
        <w:jc w:val="both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9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1.Zamawiającemu przysługuje prawo odstąpienia od umowy na podstawie art. 456 PZP.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2.Ponadto </w:t>
      </w:r>
      <w:bookmarkStart w:id="2" w:name="_Hlk65670331"/>
      <w:r w:rsidRPr="00405DAF">
        <w:rPr>
          <w:sz w:val="24"/>
        </w:rPr>
        <w:t>Zamawiającemu przysługuje prawo odstąpienia od umowy</w:t>
      </w:r>
      <w:bookmarkEnd w:id="2"/>
      <w:r w:rsidRPr="00405DAF">
        <w:rPr>
          <w:sz w:val="24"/>
        </w:rPr>
        <w:t xml:space="preserve"> w następujących sytuacjach: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 Wykonawca nie rozpoczął prac pomimo wezwania Zamawiającego złożonego na piśmie,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b/>
          <w:bCs/>
          <w:sz w:val="24"/>
          <w:szCs w:val="24"/>
        </w:rPr>
      </w:pPr>
      <w:r w:rsidRPr="00405DAF">
        <w:rPr>
          <w:sz w:val="24"/>
        </w:rPr>
        <w:t>2) Wykonawca przerwał realizację prac oraz nie kontynuuje ich pomimo wezwania Zamawiającego złożonego na piśmie.</w:t>
      </w:r>
      <w:r w:rsidRPr="00405DAF">
        <w:rPr>
          <w:sz w:val="24"/>
        </w:rPr>
        <w:tab/>
      </w:r>
      <w:r w:rsidRPr="00405DAF">
        <w:rPr>
          <w:sz w:val="24"/>
        </w:rPr>
        <w:tab/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10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1. </w:t>
      </w:r>
      <w:r w:rsidR="00405DAF" w:rsidRPr="00405DAF">
        <w:rPr>
          <w:rFonts w:eastAsia="Arial Unicode MS"/>
          <w:sz w:val="24"/>
          <w:szCs w:val="24"/>
        </w:rPr>
        <w:t>Wszelkie zmiany umowy wymagają formy pisemnej (aneksu) pod rygorem nieważności.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lastRenderedPageBreak/>
        <w:t xml:space="preserve">2. </w:t>
      </w:r>
      <w:r w:rsidR="00405DAF" w:rsidRPr="00405DAF">
        <w:rPr>
          <w:rFonts w:eastAsia="Arial Unicode MS"/>
          <w:sz w:val="24"/>
          <w:szCs w:val="24"/>
        </w:rPr>
        <w:t>Zmiany Umowy, o których mowa w ust. 1 muszą być dokonywane z zachowaniem przepisu art. 454 oraz 455 ustawy Prawo zamówień publicznych.</w:t>
      </w:r>
    </w:p>
    <w:p w:rsidR="00405DAF" w:rsidRPr="00405DAF" w:rsidRDefault="007A1F1B" w:rsidP="007A1F1B">
      <w:pPr>
        <w:tabs>
          <w:tab w:val="left" w:pos="426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3. </w:t>
      </w:r>
      <w:r w:rsidR="00405DAF" w:rsidRPr="00405DAF">
        <w:rPr>
          <w:rFonts w:eastAsia="Arial Unicode MS"/>
          <w:sz w:val="24"/>
          <w:szCs w:val="24"/>
        </w:rPr>
        <w:t xml:space="preserve">Dopuszcza się następujące zmiany umowy w przypadku: </w:t>
      </w:r>
    </w:p>
    <w:p w:rsidR="00405DAF" w:rsidRPr="00405DAF" w:rsidRDefault="00405DAF" w:rsidP="00405DAF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sz w:val="24"/>
          <w:szCs w:val="24"/>
        </w:rPr>
      </w:pPr>
      <w:r w:rsidRPr="00405DAF">
        <w:rPr>
          <w:rFonts w:eastAsia="Verdana"/>
          <w:iCs/>
          <w:sz w:val="24"/>
          <w:szCs w:val="24"/>
        </w:rPr>
        <w:t>a)  </w:t>
      </w:r>
      <w:r w:rsidRPr="00405DAF">
        <w:rPr>
          <w:iCs/>
          <w:sz w:val="24"/>
          <w:szCs w:val="24"/>
        </w:rPr>
        <w:t xml:space="preserve">gdy nastąpiła zmiana przepisów prawa powszechnie obowiązującego, która ma wpływ na termin, sposób lub zakres realizacji przedmiotu umowy, </w:t>
      </w:r>
    </w:p>
    <w:p w:rsidR="00405DAF" w:rsidRDefault="00405DAF" w:rsidP="007A1F1B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iCs/>
          <w:sz w:val="24"/>
          <w:szCs w:val="24"/>
        </w:rPr>
      </w:pPr>
      <w:r w:rsidRPr="00405DAF">
        <w:rPr>
          <w:rFonts w:eastAsia="Verdana"/>
          <w:iCs/>
          <w:sz w:val="24"/>
          <w:szCs w:val="24"/>
        </w:rPr>
        <w:t>b) </w:t>
      </w:r>
      <w:r w:rsidRPr="00405DAF">
        <w:rPr>
          <w:iCs/>
          <w:sz w:val="24"/>
          <w:szCs w:val="24"/>
        </w:rPr>
        <w:t>terminów realizacji z uwagi na okoliczności, których nie można było przewidzieć po stronie Zamawiającego lub z przyczyn niezależnych od Wykonawcy.</w:t>
      </w:r>
    </w:p>
    <w:p w:rsidR="007A1F1B" w:rsidRPr="007A1F1B" w:rsidRDefault="007A1F1B" w:rsidP="007A1F1B">
      <w:p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ind w:left="142"/>
        <w:jc w:val="both"/>
        <w:textAlignment w:val="baseline"/>
        <w:rPr>
          <w:iCs/>
          <w:sz w:val="24"/>
          <w:szCs w:val="24"/>
        </w:rPr>
      </w:pPr>
    </w:p>
    <w:p w:rsidR="00405DAF" w:rsidRPr="00405DAF" w:rsidRDefault="00405DAF" w:rsidP="00405DAF">
      <w:pPr>
        <w:suppressAutoHyphens/>
        <w:spacing w:line="276" w:lineRule="auto"/>
        <w:ind w:left="720"/>
        <w:rPr>
          <w:b/>
          <w:color w:val="000000"/>
          <w:sz w:val="24"/>
          <w:szCs w:val="24"/>
          <w:lang w:eastAsia="zh-CN"/>
        </w:rPr>
      </w:pPr>
      <w:r w:rsidRPr="00405DAF">
        <w:rPr>
          <w:b/>
          <w:color w:val="000000"/>
          <w:sz w:val="24"/>
          <w:szCs w:val="24"/>
          <w:lang w:eastAsia="zh-CN"/>
        </w:rPr>
        <w:t xml:space="preserve">                                                             § 11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1. Strony zobowiązują się dokonać zmiany wysokości całkowitego wynagrodzenia należnego Wykonawcy, o którym mowa w § </w:t>
      </w:r>
      <w:r w:rsidR="008A5943">
        <w:rPr>
          <w:sz w:val="24"/>
        </w:rPr>
        <w:t>3</w:t>
      </w:r>
      <w:r w:rsidRPr="00405DAF">
        <w:rPr>
          <w:sz w:val="24"/>
        </w:rPr>
        <w:t xml:space="preserve"> ust. </w:t>
      </w:r>
      <w:r w:rsidR="008A5943">
        <w:rPr>
          <w:sz w:val="24"/>
        </w:rPr>
        <w:t>1</w:t>
      </w:r>
      <w:r w:rsidRPr="00405DAF">
        <w:rPr>
          <w:sz w:val="24"/>
        </w:rPr>
        <w:t xml:space="preserve"> Umowy, w formie pisemnego aneksu, każdorazowo w przypadku wystąpienia jednej z następujących okoliczności: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1)zmiany stawki podatku od towarów i usług oraz podatku akcyzowego,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2)zmiany wysokości minimalnego wynagrodzenia za pracę albo wysokości minimalnej stawki godzinowej, ustalonych na podstawie ustawy z dnia 10 października 2002 r. o minimalnym wynagrodzeniu za pracę,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3) zmiany zasad podlegania ubezpieczeniom społecznym lub ubezpieczeniu zdrowotnemu lub wysokości stawki składki na ubezpieczenia społeczne lub ubezpieczenie zdrowotne,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- na zasadach i w sposób określony w ust. 2 - 12, jeżeli zmiany te będą miały wpływ na koszty wykonania Umowy przez Wykonawcę.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3. W przypadku zmiany, o której mowa w ust. 1 pkt 1, wartość wynagrodzenia netto nie zmieni się, a wartość wynagrodzenia brutto zostanie wyliczona na podstawie nowych przepisów.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5.  W przypadku zmiany, o której mowa w ust. 1 pkt 2, wynagrodzenie Wykonawcy ulegnie zmianie o kwotę odpowiadającą wzrostowi kosztu Wykonawcy w związku ze zwiększeniem 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 xml:space="preserve"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</w:t>
      </w:r>
      <w:r w:rsidRPr="00405DAF">
        <w:rPr>
          <w:sz w:val="24"/>
        </w:rPr>
        <w:lastRenderedPageBreak/>
        <w:t>Usługi, o których mowa w zdaniu poprzedzającym, odpowiadającej zakresowi, w jakim wykonują oni prace bezpośrednio związane z realizacją przedmiotu Umowy.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</w:rPr>
      </w:pPr>
      <w:r w:rsidRPr="00405DAF">
        <w:rPr>
          <w:sz w:val="24"/>
        </w:rPr>
        <w:t>12. Zawarcie aneksu nastąpi nie później niż w terminie 10 dni roboczych od dnia zatwierdzenia wniosku o dokonanie zmiany wysokości wynagrodzenia należnego Wykonawcy.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§ 12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05DAF" w:rsidRPr="00405DAF">
        <w:rPr>
          <w:sz w:val="24"/>
          <w:szCs w:val="24"/>
        </w:rPr>
        <w:t>Wszelkie spory jakie mogą wynikać z niniejszej umowy rozstrzygane będą przez sąd właściwy ze względu na miejsce siedziby Zamawiającego.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405DAF" w:rsidRPr="00405DAF">
        <w:rPr>
          <w:sz w:val="24"/>
          <w:szCs w:val="24"/>
        </w:rPr>
        <w:t>W sprawach nieuregulowanych w niniejszej umowie zastosowanie mają przepisy ustawy Prawo zamówień publicznych oraz kodeksu cywilnego.</w:t>
      </w:r>
    </w:p>
    <w:p w:rsidR="00405DAF" w:rsidRPr="00405DAF" w:rsidRDefault="007A1F1B" w:rsidP="007A1F1B"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05DAF" w:rsidRPr="00405DAF">
        <w:rPr>
          <w:sz w:val="24"/>
          <w:szCs w:val="24"/>
        </w:rPr>
        <w:t>Umowę sporządzono w dwóch jednobrzmiących egzemplarzach: po jednym dla każdej ze stron.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/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ind w:left="360"/>
        <w:textAlignment w:val="baseline"/>
        <w:rPr>
          <w:sz w:val="24"/>
          <w:szCs w:val="24"/>
        </w:rPr>
      </w:pPr>
      <w:r w:rsidRPr="00405DAF">
        <w:rPr>
          <w:b/>
          <w:sz w:val="24"/>
          <w:szCs w:val="24"/>
        </w:rPr>
        <w:t xml:space="preserve">        ZAMAWIAJĄCY</w:t>
      </w:r>
      <w:r w:rsidRPr="00405DAF">
        <w:rPr>
          <w:sz w:val="24"/>
          <w:szCs w:val="24"/>
        </w:rPr>
        <w:t xml:space="preserve"> 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</w:t>
      </w:r>
      <w:r w:rsidR="008A5943">
        <w:rPr>
          <w:sz w:val="24"/>
          <w:szCs w:val="24"/>
        </w:rPr>
        <w:t xml:space="preserve">                                          </w:t>
      </w:r>
      <w:r w:rsidRPr="00405DAF">
        <w:rPr>
          <w:b/>
          <w:sz w:val="24"/>
          <w:szCs w:val="24"/>
        </w:rPr>
        <w:t>WYKONAWCA</w:t>
      </w:r>
    </w:p>
    <w:p w:rsidR="00405DAF" w:rsidRPr="00405DAF" w:rsidRDefault="00405DAF" w:rsidP="008A5943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:rsidR="00405DAF" w:rsidRPr="00405DAF" w:rsidRDefault="00405DAF" w:rsidP="00405DAF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 xml:space="preserve">             .............................</w:t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           </w:t>
      </w:r>
      <w:r w:rsidR="008A5943">
        <w:rPr>
          <w:sz w:val="24"/>
          <w:szCs w:val="24"/>
        </w:rPr>
        <w:t xml:space="preserve">                                   </w:t>
      </w:r>
      <w:r w:rsidRPr="00405DAF">
        <w:rPr>
          <w:sz w:val="24"/>
          <w:szCs w:val="24"/>
        </w:rPr>
        <w:t xml:space="preserve"> .............................</w:t>
      </w:r>
    </w:p>
    <w:p w:rsidR="00405DAF" w:rsidRPr="00405DAF" w:rsidRDefault="00405DAF" w:rsidP="008A5943">
      <w:pPr>
        <w:overflowPunct w:val="0"/>
        <w:autoSpaceDE w:val="0"/>
        <w:autoSpaceDN w:val="0"/>
        <w:adjustRightInd w:val="0"/>
        <w:ind w:left="360"/>
        <w:textAlignment w:val="baseline"/>
        <w:rPr>
          <w:sz w:val="24"/>
          <w:szCs w:val="24"/>
        </w:rPr>
      </w:pPr>
      <w:r w:rsidRPr="00405DAF">
        <w:rPr>
          <w:sz w:val="24"/>
          <w:szCs w:val="24"/>
          <w:vertAlign w:val="superscript"/>
        </w:rPr>
        <w:t xml:space="preserve">                (data i podpis )</w:t>
      </w:r>
      <w:r w:rsidRPr="00405DAF">
        <w:rPr>
          <w:sz w:val="24"/>
          <w:szCs w:val="24"/>
          <w:vertAlign w:val="superscript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</w:r>
      <w:r w:rsidRPr="00405DAF">
        <w:rPr>
          <w:sz w:val="24"/>
          <w:szCs w:val="24"/>
        </w:rPr>
        <w:tab/>
        <w:t xml:space="preserve">                                  </w:t>
      </w:r>
      <w:r w:rsidR="008A5943">
        <w:rPr>
          <w:sz w:val="24"/>
          <w:szCs w:val="24"/>
        </w:rPr>
        <w:t xml:space="preserve">                                                    </w:t>
      </w:r>
      <w:r w:rsidRPr="00405DAF">
        <w:rPr>
          <w:sz w:val="24"/>
          <w:szCs w:val="24"/>
          <w:vertAlign w:val="superscript"/>
        </w:rPr>
        <w:t>(data i podpis)</w:t>
      </w:r>
    </w:p>
    <w:p w:rsidR="00405DAF" w:rsidRPr="008A5943" w:rsidRDefault="00405DAF" w:rsidP="008A5943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4"/>
          <w:szCs w:val="24"/>
        </w:rPr>
      </w:pPr>
      <w:r w:rsidRPr="00405DAF">
        <w:rPr>
          <w:b/>
          <w:sz w:val="24"/>
          <w:szCs w:val="24"/>
        </w:rPr>
        <w:t>Kontrasygnata finansowa Kwestora</w:t>
      </w:r>
    </w:p>
    <w:p w:rsidR="00405DAF" w:rsidRPr="00405DAF" w:rsidRDefault="00405DAF" w:rsidP="00405DAF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405DAF">
        <w:rPr>
          <w:sz w:val="24"/>
          <w:szCs w:val="24"/>
        </w:rPr>
        <w:t>......................................</w:t>
      </w:r>
    </w:p>
    <w:p w:rsidR="007007FD" w:rsidRPr="008A5943" w:rsidRDefault="00405DAF" w:rsidP="008A5943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vertAlign w:val="superscript"/>
        </w:rPr>
      </w:pPr>
      <w:r w:rsidRPr="00405DAF">
        <w:rPr>
          <w:sz w:val="24"/>
          <w:szCs w:val="24"/>
          <w:vertAlign w:val="superscript"/>
        </w:rPr>
        <w:t>(podpis)</w:t>
      </w:r>
    </w:p>
    <w:sectPr w:rsidR="007007FD" w:rsidRPr="008A5943" w:rsidSect="00D679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972" w:rsidRDefault="00F21972">
      <w:r>
        <w:separator/>
      </w:r>
    </w:p>
  </w:endnote>
  <w:endnote w:type="continuationSeparator" w:id="0">
    <w:p w:rsidR="00F21972" w:rsidRDefault="00F2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972" w:rsidRDefault="00F21972">
      <w:r>
        <w:separator/>
      </w:r>
    </w:p>
  </w:footnote>
  <w:footnote w:type="continuationSeparator" w:id="0">
    <w:p w:rsidR="00F21972" w:rsidRDefault="00F21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A6300AF"/>
    <w:multiLevelType w:val="hybridMultilevel"/>
    <w:tmpl w:val="0A409D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3"/>
  </w:num>
  <w:num w:numId="4">
    <w:abstractNumId w:val="15"/>
  </w:num>
  <w:num w:numId="5">
    <w:abstractNumId w:val="21"/>
  </w:num>
  <w:num w:numId="6">
    <w:abstractNumId w:val="14"/>
  </w:num>
  <w:num w:numId="7">
    <w:abstractNumId w:val="25"/>
  </w:num>
  <w:num w:numId="8">
    <w:abstractNumId w:val="17"/>
  </w:num>
  <w:num w:numId="9">
    <w:abstractNumId w:val="2"/>
  </w:num>
  <w:num w:numId="10">
    <w:abstractNumId w:val="11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3"/>
  </w:num>
  <w:num w:numId="16">
    <w:abstractNumId w:val="23"/>
  </w:num>
  <w:num w:numId="17">
    <w:abstractNumId w:val="0"/>
  </w:num>
  <w:num w:numId="18">
    <w:abstractNumId w:val="6"/>
  </w:num>
  <w:num w:numId="19">
    <w:abstractNumId w:val="12"/>
  </w:num>
  <w:num w:numId="20">
    <w:abstractNumId w:val="26"/>
  </w:num>
  <w:num w:numId="21">
    <w:abstractNumId w:val="19"/>
  </w:num>
  <w:num w:numId="22">
    <w:abstractNumId w:val="16"/>
  </w:num>
  <w:num w:numId="23">
    <w:abstractNumId w:val="7"/>
  </w:num>
  <w:num w:numId="24">
    <w:abstractNumId w:val="9"/>
  </w:num>
  <w:num w:numId="25">
    <w:abstractNumId w:val="18"/>
  </w:num>
  <w:num w:numId="26">
    <w:abstractNumId w:val="24"/>
  </w:num>
  <w:num w:numId="27">
    <w:abstractNumId w:val="4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972"/>
    <w:rsid w:val="000B6493"/>
    <w:rsid w:val="000E6EAF"/>
    <w:rsid w:val="001836C1"/>
    <w:rsid w:val="001B682A"/>
    <w:rsid w:val="002D5E0A"/>
    <w:rsid w:val="0033752D"/>
    <w:rsid w:val="00405DAF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7A1F1B"/>
    <w:rsid w:val="00892E0C"/>
    <w:rsid w:val="008A5943"/>
    <w:rsid w:val="008C634A"/>
    <w:rsid w:val="00976B68"/>
    <w:rsid w:val="009D554D"/>
    <w:rsid w:val="00A1263E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21972"/>
    <w:rsid w:val="00F54208"/>
    <w:rsid w:val="00FA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E39B8EE"/>
  <w15:chartTrackingRefBased/>
  <w15:docId w15:val="{2744FCE1-5164-4C77-890E-3ADD9AAD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5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5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8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B27E9-D592-4051-AA97-26C08C8E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2509</Words>
  <Characters>16655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2021-10-07T10:42:00Z</cp:lastPrinted>
  <dcterms:created xsi:type="dcterms:W3CDTF">2021-10-07T10:42:00Z</dcterms:created>
  <dcterms:modified xsi:type="dcterms:W3CDTF">2021-10-07T10:42:00Z</dcterms:modified>
</cp:coreProperties>
</file>