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:rsidR="001D56D3" w:rsidRPr="0074007D" w:rsidRDefault="001D56D3" w:rsidP="0074007D">
      <w:pPr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2.Kwestora/Z-</w:t>
      </w:r>
      <w:proofErr w:type="spellStart"/>
      <w:r w:rsidRPr="0074007D">
        <w:rPr>
          <w:rFonts w:ascii="Times New Roman" w:hAnsi="Times New Roman"/>
          <w:sz w:val="24"/>
          <w:szCs w:val="24"/>
        </w:rPr>
        <w:t>cę</w:t>
      </w:r>
      <w:proofErr w:type="spellEnd"/>
      <w:r w:rsidRPr="0074007D">
        <w:rPr>
          <w:rFonts w:ascii="Times New Roman" w:hAnsi="Times New Roman"/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zwaną dalej ZLECENIODAWCĄ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zwanym dalej ZLECENIOBIORCĄ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</w:p>
    <w:p w:rsidR="00127975" w:rsidRPr="0074007D" w:rsidRDefault="001D56D3" w:rsidP="00390E83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Ref82001637"/>
      <w:r w:rsidRPr="0074007D">
        <w:rPr>
          <w:rFonts w:ascii="Times New Roman" w:hAnsi="Times New Roman"/>
          <w:sz w:val="24"/>
          <w:szCs w:val="24"/>
        </w:rPr>
        <w:t>Zleceniodawca powierza, a Zleceniobiorca przyjmuje do wykonania</w:t>
      </w:r>
      <w:r w:rsidR="00127975" w:rsidRPr="0074007D">
        <w:rPr>
          <w:rFonts w:ascii="Times New Roman" w:hAnsi="Times New Roman"/>
          <w:sz w:val="24"/>
          <w:szCs w:val="24"/>
        </w:rPr>
        <w:t>:</w:t>
      </w:r>
      <w:r w:rsidR="0074007D" w:rsidRPr="0074007D">
        <w:rPr>
          <w:rFonts w:ascii="Times New Roman" w:hAnsi="Times New Roman"/>
          <w:sz w:val="24"/>
          <w:szCs w:val="24"/>
        </w:rPr>
        <w:t xml:space="preserve"> </w:t>
      </w:r>
      <w:r w:rsidR="00290ADC" w:rsidRPr="00290ADC">
        <w:rPr>
          <w:rFonts w:ascii="Times New Roman" w:hAnsi="Times New Roman"/>
          <w:b/>
          <w:bCs/>
          <w:kern w:val="2"/>
          <w:sz w:val="24"/>
        </w:rPr>
        <w:t>Świadczenie usług cateringowych dla AGH - KC-zp.272-</w:t>
      </w:r>
      <w:r w:rsidR="00290ADC" w:rsidRPr="00290ADC">
        <w:rPr>
          <w:rFonts w:ascii="Times New Roman" w:hAnsi="Times New Roman"/>
          <w:b/>
          <w:bCs/>
          <w:kern w:val="2"/>
          <w:sz w:val="24"/>
        </w:rPr>
        <w:t>550</w:t>
      </w:r>
      <w:r w:rsidR="00290ADC" w:rsidRPr="00290ADC">
        <w:rPr>
          <w:rFonts w:ascii="Times New Roman" w:hAnsi="Times New Roman"/>
          <w:b/>
          <w:bCs/>
          <w:kern w:val="2"/>
          <w:sz w:val="24"/>
        </w:rPr>
        <w:t>/21</w:t>
      </w:r>
      <w:r w:rsidR="0074007D" w:rsidRPr="0074007D">
        <w:rPr>
          <w:rFonts w:ascii="Times New Roman" w:hAnsi="Times New Roman"/>
          <w:b/>
          <w:sz w:val="24"/>
          <w:szCs w:val="24"/>
        </w:rPr>
        <w:t>.</w:t>
      </w:r>
      <w:r w:rsidR="0074007D" w:rsidRPr="0074007D">
        <w:rPr>
          <w:rFonts w:ascii="Times New Roman" w:hAnsi="Times New Roman"/>
          <w:sz w:val="24"/>
          <w:szCs w:val="24"/>
        </w:rPr>
        <w:t xml:space="preserve"> /zadanie częściowe nr 1, zadanie częściowe nr 2, zadanie częściowe nr 3/</w:t>
      </w:r>
      <w:bookmarkEnd w:id="0"/>
      <w:r w:rsidR="0074007D" w:rsidRPr="0074007D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</w:p>
    <w:p w:rsidR="001D56D3" w:rsidRPr="0074007D" w:rsidRDefault="001D56D3" w:rsidP="0074007D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Szczegółowy  zakres prac /dalej zwany przedmiotem umowy/ jest  określony w  ogłoszeniu o zamówieniu i kalkulacji cenowej, które  stanowią  integralną część niniejszej umowy.</w:t>
      </w:r>
      <w:r w:rsidR="0074007D" w:rsidRPr="0074007D">
        <w:rPr>
          <w:rFonts w:ascii="Times New Roman" w:hAnsi="Times New Roman"/>
          <w:sz w:val="24"/>
          <w:szCs w:val="24"/>
        </w:rPr>
        <w:t xml:space="preserve"> </w:t>
      </w:r>
    </w:p>
    <w:p w:rsidR="0074007D" w:rsidRPr="0074007D" w:rsidRDefault="0074007D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2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Niniejsza umowa zostaje zawarta na okres: 12 miesięcy od daty podpisania umowy.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Niniejsza umowa wygasa przed upływem okresu czasu jej trwania z dniem wyczerpania </w:t>
      </w:r>
      <w:bookmarkStart w:id="1" w:name="_GoBack"/>
      <w:bookmarkEnd w:id="1"/>
      <w:r w:rsidRPr="0074007D">
        <w:rPr>
          <w:rFonts w:ascii="Times New Roman" w:hAnsi="Times New Roman"/>
          <w:sz w:val="24"/>
          <w:szCs w:val="24"/>
        </w:rPr>
        <w:t>środków, o których mowa w § 3 ust 3.</w:t>
      </w:r>
    </w:p>
    <w:p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Jeżeli w trakcie trwania umowy zlecone usługi nie wyczerpią wartości określonej w § 3</w:t>
      </w:r>
      <w:r w:rsidRPr="0074007D">
        <w:rPr>
          <w:rFonts w:ascii="Times New Roman" w:hAnsi="Times New Roman"/>
          <w:sz w:val="24"/>
          <w:szCs w:val="24"/>
        </w:rPr>
        <w:br/>
        <w:t>ust 3, to Zleceniobiorcy nie przysługują z tego powodu żadne roszczenia względem Zleceniodawcy.</w:t>
      </w:r>
    </w:p>
    <w:p w:rsidR="001D56D3" w:rsidRPr="0074007D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3</w:t>
      </w:r>
    </w:p>
    <w:p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Ceny jednostkowe podane w Kalkulacji cenowej Zleceniobiorcy są cenami maksymalnymi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i nie mogą wzrosnąć w okresie trwania umowy.</w:t>
      </w:r>
    </w:p>
    <w:p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:rsidR="00127975" w:rsidRPr="0074007D" w:rsidRDefault="001D56D3" w:rsidP="0012797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Całkowita wartość umowy w okresie jej obowiązywania nie przekroczy</w:t>
      </w:r>
      <w:r w:rsidR="00127975" w:rsidRPr="0074007D">
        <w:rPr>
          <w:rFonts w:ascii="Times New Roman" w:hAnsi="Times New Roman"/>
          <w:sz w:val="24"/>
          <w:szCs w:val="24"/>
        </w:rPr>
        <w:t>:</w:t>
      </w:r>
    </w:p>
    <w:p w:rsidR="0074007D" w:rsidRPr="0074007D" w:rsidRDefault="00127975" w:rsidP="0074007D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1: </w:t>
      </w:r>
      <w:r w:rsidR="001D56D3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iCs/>
          <w:sz w:val="24"/>
          <w:szCs w:val="24"/>
        </w:rPr>
        <w:t>110</w:t>
      </w:r>
      <w:r w:rsidRPr="0074007D">
        <w:rPr>
          <w:rFonts w:ascii="Times New Roman" w:hAnsi="Times New Roman"/>
          <w:iCs/>
          <w:sz w:val="24"/>
          <w:szCs w:val="24"/>
        </w:rPr>
        <w:t xml:space="preserve">.000,00 zł brutto  </w:t>
      </w:r>
      <w:r w:rsidR="0074007D" w:rsidRPr="0074007D">
        <w:rPr>
          <w:rFonts w:ascii="Times New Roman" w:hAnsi="Times New Roman"/>
          <w:iCs/>
          <w:sz w:val="24"/>
          <w:szCs w:val="24"/>
        </w:rPr>
        <w:t>(słownie: sto dziesięć tysięcy złotych 00/100),</w:t>
      </w:r>
    </w:p>
    <w:p w:rsidR="0074007D" w:rsidRPr="0074007D" w:rsidRDefault="0074007D" w:rsidP="00084AEF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  90 000,00 zł brutto </w:t>
      </w:r>
      <w:r w:rsidRPr="0074007D">
        <w:rPr>
          <w:rFonts w:ascii="Times New Roman" w:hAnsi="Times New Roman"/>
          <w:iCs/>
          <w:sz w:val="24"/>
          <w:szCs w:val="24"/>
        </w:rPr>
        <w:t>(słownie: dziewięćdziesiąt  tysięcy złotych 00/100),</w:t>
      </w:r>
    </w:p>
    <w:p w:rsidR="00127975" w:rsidRPr="0074007D" w:rsidRDefault="00127975" w:rsidP="00127975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  <w:r w:rsidRPr="0074007D">
        <w:rPr>
          <w:rFonts w:ascii="Times New Roman" w:hAnsi="Times New Roman"/>
          <w:sz w:val="24"/>
          <w:szCs w:val="24"/>
        </w:rPr>
        <w:t xml:space="preserve">: </w:t>
      </w:r>
      <w:r w:rsidRPr="0074007D">
        <w:rPr>
          <w:rFonts w:ascii="Times New Roman" w:hAnsi="Times New Roman"/>
          <w:iCs/>
          <w:sz w:val="24"/>
          <w:szCs w:val="24"/>
        </w:rPr>
        <w:t>62.000,00 zł brutto  (słownie: sześćdziesiąt dwa tysiące złotych 00/100).</w:t>
      </w:r>
    </w:p>
    <w:p w:rsidR="00127975" w:rsidRPr="0074007D" w:rsidRDefault="00127975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4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Zamówienia i realizacja usług będzie następować częściami w okresie obowiązywania umowy. Wielkości poszczególnych zamówień cząstkowych określone będą przez Zamawiającego poprzez złożenie zamówienia cząstkowego (telefonicznie, e-mailowo) każdorazowo potwierdzonego na piśmie.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Towary spożywcze na poszczególne spotkania będą wybierane na podstawie Kalkulacji cenowej, która stanowi integralną część niniejszej umowy.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przypadku przedłużających się spotkań Zleceniodawca zastrzega możliwość złożenia zamówienia dodatkowego, nieobjętego wcześniejszym zleceniem, w takim przypadku Zleceniobiorca zobowiązany będzie do zrealizowania zamówienia i dostarczenia go w ciągu 30 minut do miejsca wskazanego przez Zleceniodawcę.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możliwość wyboru, w ramach danego zamówienia, tylko części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sobie prawo zmiany produktów, odwołania zamówienia cząstkowego lub zmiany jego terminu, najpóźniej na 24 godziny przed terminem dostarczenia.  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ramach zamówienia Zleceniobiorca jest zobowiązany do: przygotowan</w:t>
      </w:r>
      <w:r w:rsidR="00390E83" w:rsidRPr="0074007D">
        <w:rPr>
          <w:rFonts w:ascii="Times New Roman" w:hAnsi="Times New Roman"/>
          <w:sz w:val="24"/>
          <w:szCs w:val="24"/>
        </w:rPr>
        <w:t>ia posiłków, ich dowozu i </w:t>
      </w:r>
      <w:r w:rsidRPr="0074007D">
        <w:rPr>
          <w:rFonts w:ascii="Times New Roman" w:hAnsi="Times New Roman"/>
          <w:sz w:val="24"/>
          <w:szCs w:val="24"/>
        </w:rPr>
        <w:t>estetycznego podawania w dni i o godzinie wskazanej przez Zle</w:t>
      </w:r>
      <w:r w:rsidR="00390E83" w:rsidRPr="0074007D">
        <w:rPr>
          <w:rFonts w:ascii="Times New Roman" w:hAnsi="Times New Roman"/>
          <w:sz w:val="24"/>
          <w:szCs w:val="24"/>
        </w:rPr>
        <w:t>ceniodawcę do miejsca i sali, w </w:t>
      </w:r>
      <w:r w:rsidRPr="0074007D">
        <w:rPr>
          <w:rFonts w:ascii="Times New Roman" w:hAnsi="Times New Roman"/>
          <w:sz w:val="24"/>
          <w:szCs w:val="24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Usługa gastronomiczna w formie cateringu świadczona będzie na zastawie ceramicznej,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użyciem sztućców metalowych i serwetek papierowych oraz szklanych naczyń do zimnych napojów.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Zleceniobiorca zobowiązany jest do przygotowania posiłków przy użyciu produktów spełniających normy jakości produktów  spożywczych, estetycznego podawania tych posiłków, przestrzegania przepisów prawnych w zakresie przechowywania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i przygotowywania artykułów spożywczych - Ustawa z dnia 25 sierpnia 2006 r.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o bezpieczeństwie żywności i  ż</w:t>
      </w:r>
      <w:r w:rsidR="00390E83" w:rsidRPr="0074007D">
        <w:rPr>
          <w:rFonts w:ascii="Times New Roman" w:hAnsi="Times New Roman"/>
          <w:sz w:val="24"/>
          <w:szCs w:val="24"/>
        </w:rPr>
        <w:t>ywienia (Dz. U. z 2007 r.  poz. </w:t>
      </w:r>
      <w:r w:rsidRPr="0074007D">
        <w:rPr>
          <w:rFonts w:ascii="Times New Roman" w:hAnsi="Times New Roman"/>
          <w:sz w:val="24"/>
          <w:szCs w:val="24"/>
        </w:rPr>
        <w:t>149).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74007D">
        <w:rPr>
          <w:rFonts w:ascii="Times New Roman" w:hAnsi="Times New Roman"/>
          <w:iCs/>
          <w:sz w:val="24"/>
          <w:szCs w:val="24"/>
        </w:rPr>
        <w:t>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odpowiada za transport przedmiotu zamów</w:t>
      </w:r>
      <w:r w:rsidR="00390E83" w:rsidRPr="0074007D">
        <w:rPr>
          <w:rFonts w:ascii="Times New Roman" w:hAnsi="Times New Roman"/>
          <w:sz w:val="24"/>
          <w:szCs w:val="24"/>
        </w:rPr>
        <w:t>ienia oraz podanie go zgodnie z </w:t>
      </w:r>
      <w:r w:rsidRPr="0074007D">
        <w:rPr>
          <w:rFonts w:ascii="Times New Roman" w:hAnsi="Times New Roman"/>
          <w:sz w:val="24"/>
          <w:szCs w:val="24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74007D">
        <w:rPr>
          <w:rFonts w:ascii="Times New Roman" w:hAnsi="Times New Roman"/>
          <w:sz w:val="24"/>
          <w:szCs w:val="24"/>
        </w:rPr>
        <w:t xml:space="preserve">. </w:t>
      </w:r>
      <w:r w:rsidRPr="0074007D">
        <w:rPr>
          <w:rFonts w:ascii="Times New Roman" w:hAnsi="Times New Roman"/>
          <w:sz w:val="24"/>
          <w:szCs w:val="24"/>
        </w:rPr>
        <w:t>(Dz. U. z 2007 r.  poz. 149).</w:t>
      </w:r>
    </w:p>
    <w:p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zobowiązany jest do bieżącej obsługi spotkania.</w:t>
      </w:r>
    </w:p>
    <w:p w:rsidR="001D56D3" w:rsidRPr="0074007D" w:rsidRDefault="001D56D3" w:rsidP="00390E83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§ 5</w:t>
      </w:r>
    </w:p>
    <w:p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terminie do 7 dni od dnia wykonania usług, o których mowa w § 1ust.2 , dla każdego spotkania zostanie sporządzony cząstkowy protokół odbioru zrealizowanych w/w usług, podpisany przez Zleceniobiorcę i Zleceniodawcę.</w:t>
      </w:r>
    </w:p>
    <w:p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Protokół odbioru, o którym mowa w ust.1, powinien zawierać w szczególności:</w:t>
      </w:r>
    </w:p>
    <w:p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dzień i miejsce odbioru zamówienia,</w:t>
      </w:r>
    </w:p>
    <w:p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oświadczenie Zleceniodawcy o braku albo o istnieniu wad w realizacji zamówienia.</w:t>
      </w:r>
    </w:p>
    <w:p w:rsidR="001D56D3" w:rsidRPr="0074007D" w:rsidRDefault="001D56D3" w:rsidP="00390E8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6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Dokumentem rozliczeniowym będzie faktura VAT.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</w:t>
      </w:r>
      <w:r w:rsidR="00127975" w:rsidRPr="0074007D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Strony postanawiają, że zapłata następuje w dniu obciążenia rachunku bankowego Zleceniodawcy. </w:t>
      </w:r>
    </w:p>
    <w:p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7</w:t>
      </w:r>
    </w:p>
    <w:p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Strony ustanawiają odpowiedzialność za niewykonanie lub nienależyte wykonanie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formie kar umownych .</w:t>
      </w:r>
    </w:p>
    <w:p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zapłaci Zleceniodawcy kary umowne :</w:t>
      </w:r>
    </w:p>
    <w:p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zwłokę w wykonaniu każdorazowego zamówienia w wysokości 100 zł  za każdą godzinę zwłoki;</w:t>
      </w:r>
    </w:p>
    <w:p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 tytułu wypowiedzenia umowy z przyczyn występujących po stronie Zleceniobiorcy,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wysokości 10 % od kwoty stanowiącej różnicę pomiędzy całkowitym  wynagrodzeniem brutto za przedmiot umowy określonym w § 3  ust. 3, a sumą wynagrodzeń brutto za usługi zrealizowane do dnia wypowiedzenia umowy.</w:t>
      </w:r>
    </w:p>
    <w:p w:rsidR="001A1963" w:rsidRPr="0074007D" w:rsidRDefault="001A196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niewykonanie lub nienależyte wykonanie umowy w wysokości 10% wynagrodzenia określonego w § 3 ust.3.</w:t>
      </w:r>
    </w:p>
    <w:p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3. Zleceniodawca zapłaci Zleceniobiorcy  kary umowne z tytułu wypowiedzenia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przyczyn występujących po stronie Zleceniodawcy, w wysokości 10 % od kwoty stanowiącej różnicę pomiędzy całkowitym  wynagrodzeniem brutto za przedmiot um</w:t>
      </w:r>
      <w:r w:rsidR="00390E83" w:rsidRPr="0074007D">
        <w:rPr>
          <w:rFonts w:ascii="Times New Roman" w:hAnsi="Times New Roman"/>
          <w:sz w:val="24"/>
          <w:szCs w:val="24"/>
        </w:rPr>
        <w:t>owy określonym w § 3  ust. 3, a </w:t>
      </w:r>
      <w:r w:rsidRPr="0074007D">
        <w:rPr>
          <w:rFonts w:ascii="Times New Roman" w:hAnsi="Times New Roman"/>
          <w:sz w:val="24"/>
          <w:szCs w:val="24"/>
        </w:rPr>
        <w:t>sumą wynagrodzeń brutto za usługi zrealizowane do dnia wypowiedzenia umowy.</w:t>
      </w:r>
    </w:p>
    <w:p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4.</w:t>
      </w:r>
      <w:r w:rsidRPr="0074007D">
        <w:rPr>
          <w:rFonts w:ascii="Times New Roman" w:hAnsi="Times New Roman"/>
          <w:sz w:val="24"/>
          <w:szCs w:val="24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1D56D3" w:rsidRPr="0074007D" w:rsidRDefault="001D56D3" w:rsidP="00390E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5.</w:t>
      </w:r>
      <w:r w:rsidRPr="0074007D">
        <w:rPr>
          <w:rFonts w:ascii="Times New Roman" w:hAnsi="Times New Roman"/>
          <w:sz w:val="24"/>
          <w:szCs w:val="24"/>
        </w:rPr>
        <w:tab/>
        <w:t xml:space="preserve">  Zleceniobiorca nie może dokonywać cesji wierzytelności wynikających z niniejszej umowy.</w:t>
      </w:r>
    </w:p>
    <w:p w:rsidR="001D56D3" w:rsidRPr="0074007D" w:rsidRDefault="001D56D3" w:rsidP="00390E83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6. Zleceniodawca zastrzega sobie możliwość potrącenia kar umownych z wynagrodzenia Zleceniobiorcy </w:t>
      </w:r>
    </w:p>
    <w:p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8</w:t>
      </w:r>
    </w:p>
    <w:p w:rsidR="001D56D3" w:rsidRPr="0074007D" w:rsidRDefault="001D56D3" w:rsidP="00390E8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:rsidR="001D56D3" w:rsidRPr="0074007D" w:rsidRDefault="001D56D3" w:rsidP="00FF60D9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podjęcia likwidacji firmy przez Zleceniobiorcę lub co najmniej jednego </w:t>
      </w:r>
      <w:r w:rsidRPr="0074007D">
        <w:rPr>
          <w:rFonts w:ascii="Times New Roman" w:hAnsi="Times New Roman"/>
          <w:sz w:val="24"/>
          <w:szCs w:val="24"/>
        </w:rPr>
        <w:br/>
        <w:t>ze Zleceniobiorców w przypadku Zleceniobiorców wspólnie realizujących zamówienie (konsorcjum, spółka cywilna),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w przypadku rozwiązania umowy konsorcjum przez co najmniej jednego z członków konsorcjum, 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naruszenia przez Zleceniobiorcę któregokolwiek z</w:t>
      </w:r>
      <w:r w:rsidR="00390E83" w:rsidRPr="0074007D">
        <w:rPr>
          <w:rFonts w:ascii="Times New Roman" w:hAnsi="Times New Roman"/>
          <w:sz w:val="24"/>
          <w:szCs w:val="24"/>
        </w:rPr>
        <w:t xml:space="preserve"> warunków niniejszej umowy, a w </w:t>
      </w:r>
      <w:r w:rsidRPr="0074007D">
        <w:rPr>
          <w:rFonts w:ascii="Times New Roman" w:hAnsi="Times New Roman"/>
          <w:sz w:val="24"/>
          <w:szCs w:val="24"/>
        </w:rPr>
        <w:t>szczególności w sytuacji dostarczania produktów lub potraw o jakości niespełniającej wymagań określonych niniejszą umową,</w:t>
      </w:r>
    </w:p>
    <w:p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przewozu towarów niezgodnie z obowiązującymi przepisami.</w:t>
      </w:r>
    </w:p>
    <w:p w:rsidR="001D56D3" w:rsidRPr="0074007D" w:rsidRDefault="001D56D3" w:rsidP="00390E83">
      <w:p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9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10</w:t>
      </w:r>
    </w:p>
    <w:p w:rsidR="001D56D3" w:rsidRPr="0074007D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:rsidR="0074007D" w:rsidRPr="0074007D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:rsidR="001D56D3" w:rsidRPr="0074007D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Dopuszcza się możliwość zmiany ustaleń niniejszej umowy w stosunku do treści oferty Zleceniobiorcy w następującym zakresie: 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 xml:space="preserve">a/ gdy nastąpiła zmiana  przepisów prawa powszechnie obowiązującego, która ma wpływ na termin, sposób lub zakres realizacji przedmiot umowy, 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:rsidR="00390E83" w:rsidRPr="0074007D" w:rsidRDefault="00390E8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127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11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1D56D3" w:rsidRPr="0074007D" w:rsidRDefault="001D56D3" w:rsidP="00127975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12</w:t>
      </w:r>
    </w:p>
    <w:p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sprawach nie uregulowanych w niniejszej umowie stosuje się przepisy kodeksu cywilnego i ustawy prawo zamówień publicznych.</w:t>
      </w: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13</w:t>
      </w:r>
    </w:p>
    <w:p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Wszelkie załączniki stanowią integralną część niniejszej umowy.</w:t>
      </w: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14</w:t>
      </w:r>
    </w:p>
    <w:p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Umowę sporządzono w 2 jednobrzmiących egzemplarzach po 1 dla każdej ze stron. </w:t>
      </w:r>
    </w:p>
    <w:p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</w:p>
    <w:p w:rsidR="001D56D3" w:rsidRPr="0074007D" w:rsidRDefault="001D56D3" w:rsidP="00390E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07D">
        <w:rPr>
          <w:rFonts w:ascii="Times New Roman" w:hAnsi="Times New Roman"/>
          <w:b/>
          <w:sz w:val="24"/>
          <w:szCs w:val="24"/>
        </w:rPr>
        <w:t xml:space="preserve">          Za Zleceniodawcę                                                                                   Za Zleceniobiorcę</w:t>
      </w:r>
    </w:p>
    <w:p w:rsidR="001D56D3" w:rsidRPr="0074007D" w:rsidRDefault="001D56D3" w:rsidP="00390E83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56D3" w:rsidRPr="0074007D" w:rsidRDefault="001D56D3" w:rsidP="00390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ab/>
      </w:r>
    </w:p>
    <w:p w:rsidR="00127975" w:rsidRPr="0074007D" w:rsidRDefault="00127975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56D3" w:rsidRPr="0074007D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………………………..</w:t>
      </w:r>
      <w:r w:rsidR="00127975" w:rsidRPr="0074007D">
        <w:rPr>
          <w:rFonts w:ascii="Times New Roman" w:hAnsi="Times New Roman"/>
          <w:szCs w:val="24"/>
        </w:rPr>
        <w:t xml:space="preserve">                                                                            </w:t>
      </w:r>
      <w:r w:rsidRPr="0074007D">
        <w:rPr>
          <w:rFonts w:ascii="Times New Roman" w:hAnsi="Times New Roman"/>
          <w:szCs w:val="24"/>
        </w:rPr>
        <w:t>…………………….</w:t>
      </w:r>
    </w:p>
    <w:p w:rsidR="001D56D3" w:rsidRPr="0074007D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  <w:r w:rsidRPr="0074007D">
        <w:rPr>
          <w:rFonts w:ascii="Times New Roman" w:hAnsi="Times New Roman"/>
          <w:i/>
          <w:szCs w:val="24"/>
        </w:rPr>
        <w:t xml:space="preserve">        </w:t>
      </w:r>
      <w:r w:rsidR="00127975" w:rsidRPr="0074007D">
        <w:rPr>
          <w:rFonts w:ascii="Times New Roman" w:hAnsi="Times New Roman"/>
          <w:i/>
          <w:szCs w:val="24"/>
        </w:rPr>
        <w:t xml:space="preserve">       </w:t>
      </w:r>
      <w:r w:rsidRPr="0074007D">
        <w:rPr>
          <w:rFonts w:ascii="Times New Roman" w:hAnsi="Times New Roman"/>
          <w:i/>
          <w:szCs w:val="24"/>
        </w:rPr>
        <w:t xml:space="preserve"> (data i podpis)                                                                                        </w:t>
      </w:r>
      <w:r w:rsidR="00390E83" w:rsidRPr="0074007D">
        <w:rPr>
          <w:rFonts w:ascii="Times New Roman" w:hAnsi="Times New Roman"/>
          <w:i/>
          <w:szCs w:val="24"/>
        </w:rPr>
        <w:t xml:space="preserve">        </w:t>
      </w:r>
      <w:r w:rsidRPr="0074007D">
        <w:rPr>
          <w:rFonts w:ascii="Times New Roman" w:hAnsi="Times New Roman"/>
          <w:i/>
          <w:szCs w:val="24"/>
        </w:rPr>
        <w:t xml:space="preserve"> (data i podpis)</w:t>
      </w:r>
    </w:p>
    <w:sectPr w:rsidR="001D56D3" w:rsidRPr="0074007D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5714" w:rsidRDefault="00FA5714">
      <w:r>
        <w:separator/>
      </w:r>
    </w:p>
  </w:endnote>
  <w:endnote w:type="continuationSeparator" w:id="0">
    <w:p w:rsidR="00FA5714" w:rsidRDefault="00FA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5714" w:rsidRDefault="00FA5714">
      <w:r>
        <w:separator/>
      </w:r>
    </w:p>
  </w:footnote>
  <w:footnote w:type="continuationSeparator" w:id="0">
    <w:p w:rsidR="00FA5714" w:rsidRDefault="00FA5714">
      <w:r>
        <w:continuationSeparator/>
      </w:r>
    </w:p>
  </w:footnote>
  <w:footnote w:id="1">
    <w:p w:rsidR="0074007D" w:rsidRPr="0074007D" w:rsidRDefault="0074007D">
      <w:pPr>
        <w:pStyle w:val="Tekstprzypisudolnego"/>
        <w:rPr>
          <w:rFonts w:ascii="Times New Roman" w:hAnsi="Times New Roman"/>
        </w:rPr>
      </w:pPr>
      <w:r w:rsidRPr="0074007D">
        <w:rPr>
          <w:rStyle w:val="Odwoanieprzypisudolnego"/>
          <w:rFonts w:ascii="Times New Roman" w:hAnsi="Times New Roman"/>
        </w:rPr>
        <w:footnoteRef/>
      </w:r>
      <w:r w:rsidRPr="0074007D">
        <w:rPr>
          <w:rFonts w:ascii="Times New Roman" w:hAnsi="Times New Roman"/>
        </w:rPr>
        <w:t xml:space="preserve"> 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6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4"/>
  </w:num>
  <w:num w:numId="4">
    <w:abstractNumId w:val="18"/>
  </w:num>
  <w:num w:numId="5">
    <w:abstractNumId w:val="22"/>
  </w:num>
  <w:num w:numId="6">
    <w:abstractNumId w:val="17"/>
  </w:num>
  <w:num w:numId="7">
    <w:abstractNumId w:val="27"/>
  </w:num>
  <w:num w:numId="8">
    <w:abstractNumId w:val="19"/>
  </w:num>
  <w:num w:numId="9">
    <w:abstractNumId w:val="3"/>
  </w:num>
  <w:num w:numId="10">
    <w:abstractNumId w:val="14"/>
  </w:num>
  <w:num w:numId="11">
    <w:abstractNumId w:val="10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6"/>
  </w:num>
  <w:num w:numId="16">
    <w:abstractNumId w:val="25"/>
  </w:num>
  <w:num w:numId="17">
    <w:abstractNumId w:val="0"/>
  </w:num>
  <w:num w:numId="18">
    <w:abstractNumId w:val="11"/>
  </w:num>
  <w:num w:numId="19">
    <w:abstractNumId w:val="15"/>
  </w:num>
  <w:num w:numId="20">
    <w:abstractNumId w:val="28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2"/>
  </w:num>
  <w:num w:numId="24">
    <w:abstractNumId w:val="8"/>
  </w:num>
  <w:num w:numId="25">
    <w:abstractNumId w:val="5"/>
  </w:num>
  <w:num w:numId="26">
    <w:abstractNumId w:val="26"/>
  </w:num>
  <w:num w:numId="27">
    <w:abstractNumId w:val="24"/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E6EAF"/>
    <w:rsid w:val="00125A5F"/>
    <w:rsid w:val="00127975"/>
    <w:rsid w:val="001836C1"/>
    <w:rsid w:val="001A1963"/>
    <w:rsid w:val="001D56D3"/>
    <w:rsid w:val="00290ADC"/>
    <w:rsid w:val="002D5E0A"/>
    <w:rsid w:val="00390E83"/>
    <w:rsid w:val="00446B8D"/>
    <w:rsid w:val="004727DC"/>
    <w:rsid w:val="004973AF"/>
    <w:rsid w:val="004A0F0D"/>
    <w:rsid w:val="004C1054"/>
    <w:rsid w:val="0050385D"/>
    <w:rsid w:val="00516A0F"/>
    <w:rsid w:val="00571EAD"/>
    <w:rsid w:val="005D2E4D"/>
    <w:rsid w:val="005D69AA"/>
    <w:rsid w:val="00691104"/>
    <w:rsid w:val="006A435F"/>
    <w:rsid w:val="006D0F7E"/>
    <w:rsid w:val="007007FD"/>
    <w:rsid w:val="0074007D"/>
    <w:rsid w:val="00774622"/>
    <w:rsid w:val="007858A8"/>
    <w:rsid w:val="008714E9"/>
    <w:rsid w:val="00892E0C"/>
    <w:rsid w:val="008C634A"/>
    <w:rsid w:val="00976B68"/>
    <w:rsid w:val="00995B0B"/>
    <w:rsid w:val="009D554D"/>
    <w:rsid w:val="00A82F98"/>
    <w:rsid w:val="00AE506E"/>
    <w:rsid w:val="00AF42D3"/>
    <w:rsid w:val="00B46AF2"/>
    <w:rsid w:val="00B75500"/>
    <w:rsid w:val="00B8264E"/>
    <w:rsid w:val="00BD72A3"/>
    <w:rsid w:val="00D15551"/>
    <w:rsid w:val="00D679EB"/>
    <w:rsid w:val="00D67DB9"/>
    <w:rsid w:val="00DA1BE1"/>
    <w:rsid w:val="00DB133F"/>
    <w:rsid w:val="00E10A09"/>
    <w:rsid w:val="00E32983"/>
    <w:rsid w:val="00E73A2C"/>
    <w:rsid w:val="00ED2BA1"/>
    <w:rsid w:val="00F16EC6"/>
    <w:rsid w:val="00F20D4C"/>
    <w:rsid w:val="00F54208"/>
    <w:rsid w:val="00FA5714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3A9A8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85A49-7C63-47B2-B521-BABA43E35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1406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Małgorzata Waligórska</cp:lastModifiedBy>
  <cp:revision>3</cp:revision>
  <cp:lastPrinted>2021-09-08T12:00:00Z</cp:lastPrinted>
  <dcterms:created xsi:type="dcterms:W3CDTF">2021-09-08T12:00:00Z</dcterms:created>
  <dcterms:modified xsi:type="dcterms:W3CDTF">2021-09-29T12:41:00Z</dcterms:modified>
</cp:coreProperties>
</file>