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76979" w:rsidP="00D665F5">
      <w:pPr>
        <w:spacing w:after="240"/>
        <w:jc w:val="right"/>
        <w:rPr>
          <w:sz w:val="22"/>
          <w:szCs w:val="22"/>
        </w:rPr>
      </w:pPr>
      <w:r w:rsidRPr="00C7697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76979">
        <w:rPr>
          <w:sz w:val="22"/>
          <w:szCs w:val="22"/>
        </w:rPr>
        <w:t>2021-08-23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76979" w:rsidRPr="00C76979" w:rsidRDefault="00C76979" w:rsidP="00577BC6">
      <w:pPr>
        <w:spacing w:after="40"/>
        <w:rPr>
          <w:b/>
          <w:bCs/>
          <w:sz w:val="22"/>
          <w:szCs w:val="22"/>
        </w:rPr>
      </w:pPr>
      <w:r w:rsidRPr="00C76979">
        <w:rPr>
          <w:b/>
          <w:bCs/>
          <w:sz w:val="22"/>
          <w:szCs w:val="22"/>
        </w:rPr>
        <w:t>Akademia Górniczo - Hutnicza</w:t>
      </w:r>
    </w:p>
    <w:p w:rsidR="00C76979" w:rsidRPr="00C76979" w:rsidRDefault="00C76979" w:rsidP="00577BC6">
      <w:pPr>
        <w:spacing w:after="40"/>
        <w:rPr>
          <w:b/>
          <w:bCs/>
          <w:sz w:val="22"/>
          <w:szCs w:val="22"/>
        </w:rPr>
      </w:pPr>
      <w:r w:rsidRPr="00C76979">
        <w:rPr>
          <w:b/>
          <w:bCs/>
          <w:sz w:val="22"/>
          <w:szCs w:val="22"/>
        </w:rPr>
        <w:t>im. Stanisława Staszica w Krakowie</w:t>
      </w:r>
    </w:p>
    <w:p w:rsidR="00D665F5" w:rsidRPr="00D91931" w:rsidRDefault="00C76979" w:rsidP="00577BC6">
      <w:pPr>
        <w:spacing w:after="40"/>
        <w:rPr>
          <w:b/>
          <w:bCs/>
          <w:sz w:val="22"/>
          <w:szCs w:val="22"/>
        </w:rPr>
      </w:pPr>
      <w:r w:rsidRPr="00C76979">
        <w:rPr>
          <w:b/>
          <w:bCs/>
          <w:sz w:val="22"/>
          <w:szCs w:val="22"/>
        </w:rPr>
        <w:t>Dział Zamówień Publicznych</w:t>
      </w:r>
    </w:p>
    <w:p w:rsidR="00D665F5" w:rsidRPr="00BD5546" w:rsidRDefault="00C76979" w:rsidP="00D665F5">
      <w:pPr>
        <w:rPr>
          <w:sz w:val="22"/>
          <w:szCs w:val="22"/>
        </w:rPr>
      </w:pPr>
      <w:r w:rsidRPr="00C7697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76979">
        <w:rPr>
          <w:sz w:val="22"/>
          <w:szCs w:val="22"/>
        </w:rPr>
        <w:t>30</w:t>
      </w:r>
    </w:p>
    <w:p w:rsidR="00D665F5" w:rsidRPr="00BD5546" w:rsidRDefault="00C76979" w:rsidP="00D665F5">
      <w:pPr>
        <w:rPr>
          <w:sz w:val="22"/>
          <w:szCs w:val="22"/>
        </w:rPr>
      </w:pPr>
      <w:r w:rsidRPr="00C7697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76979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76979" w:rsidRPr="00C76979">
        <w:rPr>
          <w:b/>
          <w:sz w:val="22"/>
          <w:szCs w:val="22"/>
        </w:rPr>
        <w:t>KC-zp.272-353/21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76979" w:rsidRPr="00C7697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7697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76979">
        <w:rPr>
          <w:b/>
          <w:sz w:val="22"/>
          <w:szCs w:val="22"/>
        </w:rPr>
        <w:t xml:space="preserve">dostawa używanego </w:t>
      </w:r>
      <w:proofErr w:type="spellStart"/>
      <w:r w:rsidRPr="00C76979">
        <w:rPr>
          <w:b/>
          <w:sz w:val="22"/>
          <w:szCs w:val="22"/>
        </w:rPr>
        <w:t>spektrofluorymetru</w:t>
      </w:r>
      <w:proofErr w:type="spellEnd"/>
      <w:r w:rsidRPr="00C76979">
        <w:rPr>
          <w:b/>
          <w:sz w:val="22"/>
          <w:szCs w:val="22"/>
        </w:rPr>
        <w:t xml:space="preserve"> do pomiarów temperaturowych oraz wydajności kwantowej dla </w:t>
      </w:r>
      <w:proofErr w:type="spellStart"/>
      <w:r w:rsidRPr="00C76979">
        <w:rPr>
          <w:b/>
          <w:sz w:val="22"/>
          <w:szCs w:val="22"/>
        </w:rPr>
        <w:t>WIMiC</w:t>
      </w:r>
      <w:proofErr w:type="spellEnd"/>
      <w:r w:rsidRPr="00C76979">
        <w:rPr>
          <w:b/>
          <w:sz w:val="22"/>
          <w:szCs w:val="22"/>
        </w:rPr>
        <w:t xml:space="preserve"> - KC-zp.272-353/21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76979" w:rsidRPr="00C76979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76979" w:rsidRPr="00C76979">
        <w:rPr>
          <w:sz w:val="22"/>
          <w:szCs w:val="22"/>
        </w:rPr>
        <w:t>23/08/2021</w:t>
      </w:r>
      <w:r w:rsidR="00FF4AB1" w:rsidRPr="00577BC6">
        <w:rPr>
          <w:sz w:val="22"/>
          <w:szCs w:val="22"/>
        </w:rPr>
        <w:t xml:space="preserve"> o godz. </w:t>
      </w:r>
      <w:r w:rsidR="00C76979" w:rsidRPr="00C7697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76979" w:rsidRPr="00493F8C" w:rsidTr="0002384C">
        <w:tc>
          <w:tcPr>
            <w:tcW w:w="993" w:type="dxa"/>
            <w:shd w:val="clear" w:color="auto" w:fill="auto"/>
            <w:vAlign w:val="center"/>
          </w:tcPr>
          <w:p w:rsidR="00C76979" w:rsidRPr="00490DC0" w:rsidRDefault="00C76979" w:rsidP="0002384C">
            <w:pPr>
              <w:spacing w:before="120" w:after="120"/>
              <w:jc w:val="center"/>
            </w:pPr>
            <w:r w:rsidRPr="00C76979">
              <w:t>1</w:t>
            </w:r>
          </w:p>
        </w:tc>
        <w:tc>
          <w:tcPr>
            <w:tcW w:w="5244" w:type="dxa"/>
            <w:shd w:val="clear" w:color="auto" w:fill="auto"/>
          </w:tcPr>
          <w:p w:rsidR="00C76979" w:rsidRPr="00490DC0" w:rsidRDefault="00C76979" w:rsidP="0002384C">
            <w:pPr>
              <w:spacing w:before="40"/>
            </w:pPr>
            <w:r w:rsidRPr="00C76979">
              <w:t>3D-nano Krzysztof Skupień</w:t>
            </w:r>
          </w:p>
          <w:p w:rsidR="00C76979" w:rsidRPr="00490DC0" w:rsidRDefault="00C76979" w:rsidP="0002384C">
            <w:r w:rsidRPr="00C76979">
              <w:t>Lipowa</w:t>
            </w:r>
            <w:r w:rsidRPr="00490DC0">
              <w:t xml:space="preserve"> </w:t>
            </w:r>
            <w:r w:rsidRPr="00C76979">
              <w:t>3</w:t>
            </w:r>
            <w:r w:rsidRPr="00490DC0">
              <w:t xml:space="preserve"> </w:t>
            </w:r>
          </w:p>
          <w:p w:rsidR="00C76979" w:rsidRPr="00490DC0" w:rsidRDefault="00C76979" w:rsidP="0002384C">
            <w:pPr>
              <w:spacing w:after="40"/>
              <w:jc w:val="both"/>
            </w:pPr>
            <w:r w:rsidRPr="00C76979">
              <w:t>30-702</w:t>
            </w:r>
            <w:r w:rsidRPr="00490DC0">
              <w:t xml:space="preserve"> </w:t>
            </w:r>
            <w:r w:rsidRPr="00C7697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6979" w:rsidRPr="00490DC0" w:rsidRDefault="00C76979" w:rsidP="0002384C">
            <w:pPr>
              <w:spacing w:before="120" w:after="120"/>
              <w:jc w:val="both"/>
            </w:pPr>
            <w:r w:rsidRPr="00C76979">
              <w:t>85 800.00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27B2" w:rsidRDefault="008927B2">
      <w:r>
        <w:separator/>
      </w:r>
    </w:p>
  </w:endnote>
  <w:endnote w:type="continuationSeparator" w:id="0">
    <w:p w:rsidR="008927B2" w:rsidRDefault="00892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27B2" w:rsidRDefault="008927B2">
      <w:r>
        <w:separator/>
      </w:r>
    </w:p>
  </w:footnote>
  <w:footnote w:type="continuationSeparator" w:id="0">
    <w:p w:rsidR="008927B2" w:rsidRDefault="00892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979" w:rsidRDefault="00C769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979" w:rsidRDefault="00C769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979" w:rsidRDefault="00C769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27B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53A1F"/>
    <w:rsid w:val="0069085C"/>
    <w:rsid w:val="00843263"/>
    <w:rsid w:val="00861E75"/>
    <w:rsid w:val="008927B2"/>
    <w:rsid w:val="009D19BD"/>
    <w:rsid w:val="009F189D"/>
    <w:rsid w:val="00A80738"/>
    <w:rsid w:val="00C236D3"/>
    <w:rsid w:val="00C659E2"/>
    <w:rsid w:val="00C76979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E2D0D2"/>
  <w15:chartTrackingRefBased/>
  <w15:docId w15:val="{3C842991-B25F-4607-AEE6-919817E0F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2021-08-23T11:47:00Z</cp:lastPrinted>
  <dcterms:created xsi:type="dcterms:W3CDTF">2021-08-23T11:47:00Z</dcterms:created>
  <dcterms:modified xsi:type="dcterms:W3CDTF">2021-08-23T11:47:00Z</dcterms:modified>
</cp:coreProperties>
</file>