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5D73BE">
            <w:pPr>
              <w:spacing w:before="120" w:after="120" w:line="254" w:lineRule="auto"/>
              <w:ind w:left="0" w:right="0" w:firstLine="0"/>
              <w:jc w:val="left"/>
              <w:rPr>
                <w:rFonts w:ascii="Arial" w:hAnsi="Arial" w:cs="Arial"/>
                <w:sz w:val="18"/>
                <w:szCs w:val="18"/>
                <w:lang w:eastAsia="en-US"/>
              </w:rPr>
            </w:pPr>
            <w:r w:rsidRPr="005D73BE">
              <w:rPr>
                <w:rFonts w:ascii="Arial" w:hAnsi="Arial" w:cs="Arial"/>
                <w:sz w:val="18"/>
                <w:szCs w:val="18"/>
                <w:lang w:eastAsia="en-US"/>
              </w:rPr>
              <w:t>SZPITAL WOJEWÓDZKI W POZNANIU</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5D73BE" w:rsidRPr="005D73BE" w:rsidRDefault="005D73BE">
            <w:pPr>
              <w:spacing w:before="120" w:after="120" w:line="254" w:lineRule="auto"/>
              <w:ind w:left="0" w:right="0" w:firstLine="0"/>
              <w:jc w:val="left"/>
              <w:rPr>
                <w:rFonts w:ascii="Arial" w:hAnsi="Arial" w:cs="Arial"/>
                <w:sz w:val="18"/>
                <w:szCs w:val="18"/>
                <w:lang w:eastAsia="en-US"/>
              </w:rPr>
            </w:pPr>
            <w:r w:rsidRPr="005D73BE">
              <w:rPr>
                <w:rFonts w:ascii="Arial" w:hAnsi="Arial" w:cs="Arial"/>
                <w:sz w:val="18"/>
                <w:szCs w:val="18"/>
                <w:lang w:eastAsia="en-US"/>
              </w:rPr>
              <w:t>Wykonanie dokumentacji projektowo-kosztorysowej dla Szpitala Wojewódzkiego w Poznaniu w zakresie:</w:t>
            </w:r>
          </w:p>
          <w:p w:rsidR="005D73BE" w:rsidRPr="005D73BE" w:rsidRDefault="005D73BE">
            <w:pPr>
              <w:spacing w:before="120" w:after="120" w:line="254" w:lineRule="auto"/>
              <w:ind w:left="0" w:right="0" w:firstLine="0"/>
              <w:jc w:val="left"/>
              <w:rPr>
                <w:rFonts w:ascii="Arial" w:hAnsi="Arial" w:cs="Arial"/>
                <w:sz w:val="18"/>
                <w:szCs w:val="18"/>
                <w:lang w:eastAsia="en-US"/>
              </w:rPr>
            </w:pPr>
            <w:r w:rsidRPr="005D73BE">
              <w:rPr>
                <w:rFonts w:ascii="Arial" w:hAnsi="Arial" w:cs="Arial"/>
                <w:sz w:val="18"/>
                <w:szCs w:val="18"/>
                <w:lang w:eastAsia="en-US"/>
              </w:rPr>
              <w:t>1. Przystosowanie łazienek ogólnodostepnych na potrzeby osób niepełnosprawnych, w szczególności dla osób poruszających się na wózkach inwalidzkich</w:t>
            </w:r>
          </w:p>
          <w:p w:rsidR="005D73BE" w:rsidRPr="005D73BE" w:rsidRDefault="005D73BE">
            <w:pPr>
              <w:spacing w:before="120" w:after="120" w:line="254" w:lineRule="auto"/>
              <w:ind w:left="0" w:right="0" w:firstLine="0"/>
              <w:jc w:val="left"/>
              <w:rPr>
                <w:rFonts w:ascii="Arial" w:hAnsi="Arial" w:cs="Arial"/>
                <w:sz w:val="18"/>
                <w:szCs w:val="18"/>
                <w:lang w:eastAsia="en-US"/>
              </w:rPr>
            </w:pPr>
            <w:r w:rsidRPr="005D73BE">
              <w:rPr>
                <w:rFonts w:ascii="Arial" w:hAnsi="Arial" w:cs="Arial"/>
                <w:sz w:val="18"/>
                <w:szCs w:val="18"/>
                <w:lang w:eastAsia="en-US"/>
              </w:rPr>
              <w:t>2. Remont Kuchni Centralnej</w:t>
            </w:r>
          </w:p>
          <w:p w:rsidR="00C24737" w:rsidRDefault="005D73BE">
            <w:pPr>
              <w:spacing w:before="120" w:after="120" w:line="254" w:lineRule="auto"/>
              <w:ind w:left="0" w:right="0" w:firstLine="0"/>
              <w:jc w:val="left"/>
              <w:rPr>
                <w:rFonts w:ascii="Arial" w:hAnsi="Arial" w:cs="Arial"/>
                <w:sz w:val="18"/>
                <w:szCs w:val="18"/>
                <w:lang w:eastAsia="en-US"/>
              </w:rPr>
            </w:pPr>
            <w:r w:rsidRPr="005D73BE">
              <w:rPr>
                <w:rFonts w:ascii="Arial" w:hAnsi="Arial" w:cs="Arial"/>
                <w:sz w:val="18"/>
                <w:szCs w:val="18"/>
                <w:lang w:eastAsia="en-US"/>
              </w:rPr>
              <w:t>3. Remont pomieszczeń w Budynku Tlenowni</w:t>
            </w:r>
          </w:p>
        </w:tc>
      </w:tr>
      <w:tr w:rsidR="005D73BE" w:rsidRPr="00C24737" w:rsidTr="00C1089C">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5D73BE" w:rsidRDefault="005D73BE" w:rsidP="00C1089C">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5D73BE" w:rsidRDefault="005D73BE" w:rsidP="00C1089C">
            <w:pPr>
              <w:spacing w:before="120" w:after="0" w:line="254" w:lineRule="auto"/>
              <w:ind w:left="0" w:right="0" w:firstLine="0"/>
              <w:jc w:val="left"/>
              <w:rPr>
                <w:rFonts w:ascii="Arial" w:hAnsi="Arial" w:cs="Arial"/>
                <w:sz w:val="18"/>
                <w:szCs w:val="18"/>
                <w:lang w:eastAsia="en-US"/>
              </w:rPr>
            </w:pPr>
            <w:r w:rsidRPr="005D73BE">
              <w:rPr>
                <w:rFonts w:ascii="Arial" w:hAnsi="Arial" w:cs="Arial"/>
                <w:sz w:val="18"/>
                <w:szCs w:val="18"/>
                <w:lang w:eastAsia="en-US"/>
              </w:rPr>
              <w:t>SZW/DZP/12/2021</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lastRenderedPageBreak/>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B230A" w:rsidRDefault="002B230A">
      <w:pPr>
        <w:spacing w:after="0" w:line="240" w:lineRule="auto"/>
      </w:pPr>
      <w:r>
        <w:separator/>
      </w:r>
    </w:p>
  </w:endnote>
  <w:endnote w:type="continuationSeparator" w:id="0">
    <w:p w:rsidR="002B230A" w:rsidRDefault="002B2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5958" w:rsidRDefault="009F5958">
    <w:pPr>
      <w:pStyle w:val="Stopka"/>
      <w:jc w:val="right"/>
    </w:pPr>
    <w:r>
      <w:fldChar w:fldCharType="begin"/>
    </w:r>
    <w:r>
      <w:instrText>PAGE   \* MERGEFORMAT</w:instrText>
    </w:r>
    <w:r>
      <w:fldChar w:fldCharType="separate"/>
    </w:r>
    <w:r w:rsidR="005A2351">
      <w:rPr>
        <w:noProof/>
      </w:rPr>
      <w:t>10</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B230A" w:rsidRDefault="002B230A">
      <w:pPr>
        <w:spacing w:after="0" w:line="244" w:lineRule="auto"/>
        <w:ind w:left="0" w:right="69" w:firstLine="0"/>
      </w:pPr>
      <w:r>
        <w:separator/>
      </w:r>
    </w:p>
  </w:footnote>
  <w:footnote w:type="continuationSeparator" w:id="0">
    <w:p w:rsidR="002B230A" w:rsidRDefault="002B230A">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73BE" w:rsidRDefault="005D73B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73BE" w:rsidRDefault="005D73B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73BE" w:rsidRDefault="005D73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230A"/>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230A"/>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5D73BE"/>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3638E"/>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CE73B4"/>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67C396-CC85-468E-BFC4-8993C984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LUSA~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43E40-50EC-4CC9-ABD4-BC692214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2</Pages>
  <Words>4314</Words>
  <Characters>25890</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Ślusarski</dc:creator>
  <cp:keywords/>
  <cp:lastModifiedBy>Szpital Wojewódzki w Poznaniu</cp:lastModifiedBy>
  <cp:revision>2</cp:revision>
  <dcterms:created xsi:type="dcterms:W3CDTF">2021-03-26T10:54:00Z</dcterms:created>
  <dcterms:modified xsi:type="dcterms:W3CDTF">2021-03-26T10:54:00Z</dcterms:modified>
</cp:coreProperties>
</file>