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BD129" w14:textId="77777777" w:rsidR="00D665F5" w:rsidRDefault="00531B05" w:rsidP="00D665F5">
      <w:pPr>
        <w:spacing w:after="240"/>
        <w:jc w:val="right"/>
        <w:rPr>
          <w:sz w:val="22"/>
          <w:szCs w:val="22"/>
        </w:rPr>
      </w:pPr>
      <w:r w:rsidRPr="00531B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1B05">
        <w:rPr>
          <w:sz w:val="22"/>
          <w:szCs w:val="22"/>
        </w:rPr>
        <w:t>2021-03-30</w:t>
      </w:r>
    </w:p>
    <w:p w14:paraId="3723F8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F7675E" w14:textId="77777777" w:rsidR="00531B05" w:rsidRPr="00531B05" w:rsidRDefault="00531B05" w:rsidP="00577BC6">
      <w:pPr>
        <w:spacing w:after="40"/>
        <w:rPr>
          <w:b/>
          <w:bCs/>
          <w:sz w:val="22"/>
          <w:szCs w:val="22"/>
        </w:rPr>
      </w:pPr>
      <w:r w:rsidRPr="00531B05">
        <w:rPr>
          <w:b/>
          <w:bCs/>
          <w:sz w:val="22"/>
          <w:szCs w:val="22"/>
        </w:rPr>
        <w:t>Akademia Górniczo - Hutnicza</w:t>
      </w:r>
    </w:p>
    <w:p w14:paraId="2345833A" w14:textId="77777777" w:rsidR="00531B05" w:rsidRPr="00531B05" w:rsidRDefault="00531B05" w:rsidP="00577BC6">
      <w:pPr>
        <w:spacing w:after="40"/>
        <w:rPr>
          <w:b/>
          <w:bCs/>
          <w:sz w:val="22"/>
          <w:szCs w:val="22"/>
        </w:rPr>
      </w:pPr>
      <w:r w:rsidRPr="00531B05">
        <w:rPr>
          <w:b/>
          <w:bCs/>
          <w:sz w:val="22"/>
          <w:szCs w:val="22"/>
        </w:rPr>
        <w:t>im. Stanisława Staszica w Krakowie</w:t>
      </w:r>
    </w:p>
    <w:p w14:paraId="3CC80822" w14:textId="77777777" w:rsidR="00D665F5" w:rsidRPr="00D91931" w:rsidRDefault="00531B05" w:rsidP="00577BC6">
      <w:pPr>
        <w:spacing w:after="40"/>
        <w:rPr>
          <w:b/>
          <w:bCs/>
          <w:sz w:val="22"/>
          <w:szCs w:val="22"/>
        </w:rPr>
      </w:pPr>
      <w:r w:rsidRPr="00531B05">
        <w:rPr>
          <w:b/>
          <w:bCs/>
          <w:sz w:val="22"/>
          <w:szCs w:val="22"/>
        </w:rPr>
        <w:t>Dział Zamówień Publicznych</w:t>
      </w:r>
    </w:p>
    <w:p w14:paraId="60ECE5CE" w14:textId="77777777" w:rsidR="00D665F5" w:rsidRPr="00BD5546" w:rsidRDefault="00531B05" w:rsidP="00D665F5">
      <w:pPr>
        <w:rPr>
          <w:sz w:val="22"/>
          <w:szCs w:val="22"/>
        </w:rPr>
      </w:pPr>
      <w:r w:rsidRPr="00531B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1B05">
        <w:rPr>
          <w:sz w:val="22"/>
          <w:szCs w:val="22"/>
        </w:rPr>
        <w:t>30</w:t>
      </w:r>
    </w:p>
    <w:p w14:paraId="7B38E76C" w14:textId="77777777" w:rsidR="00D665F5" w:rsidRPr="00BD5546" w:rsidRDefault="00531B05" w:rsidP="00D665F5">
      <w:pPr>
        <w:rPr>
          <w:sz w:val="22"/>
          <w:szCs w:val="22"/>
        </w:rPr>
      </w:pPr>
      <w:r w:rsidRPr="00531B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1B05">
        <w:rPr>
          <w:sz w:val="22"/>
          <w:szCs w:val="22"/>
        </w:rPr>
        <w:t>Kraków</w:t>
      </w:r>
    </w:p>
    <w:p w14:paraId="1D1672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417EF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1B05" w:rsidRPr="00531B05">
        <w:rPr>
          <w:b/>
          <w:sz w:val="22"/>
          <w:szCs w:val="22"/>
        </w:rPr>
        <w:t>KC-zp.272-68/21</w:t>
      </w:r>
      <w:r w:rsidR="00A80738">
        <w:rPr>
          <w:sz w:val="24"/>
        </w:rPr>
        <w:tab/>
        <w:t xml:space="preserve"> </w:t>
      </w:r>
    </w:p>
    <w:p w14:paraId="48B0E5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177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1CF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BFC1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9334E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6087D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1B05" w:rsidRPr="00531B0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A48E0E2" w14:textId="77777777" w:rsidR="00A80738" w:rsidRPr="00577BC6" w:rsidRDefault="00531B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1B05">
        <w:rPr>
          <w:b/>
          <w:sz w:val="22"/>
          <w:szCs w:val="22"/>
        </w:rPr>
        <w:t>remont tarasu od strony ulicy Reymonta wraz z odtworzeniem izolacji w budynku S-2 AGH w Krakowie - KC-zp.272-68/21</w:t>
      </w:r>
    </w:p>
    <w:p w14:paraId="48E80F8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1B05" w:rsidRPr="00531B0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A958B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1B05" w:rsidRPr="00531B05">
        <w:rPr>
          <w:sz w:val="22"/>
          <w:szCs w:val="22"/>
        </w:rPr>
        <w:t>30/03/2021</w:t>
      </w:r>
      <w:r w:rsidR="00FF4AB1" w:rsidRPr="00577BC6">
        <w:rPr>
          <w:sz w:val="22"/>
          <w:szCs w:val="22"/>
        </w:rPr>
        <w:t xml:space="preserve"> o godz. </w:t>
      </w:r>
      <w:r w:rsidR="00531B05" w:rsidRPr="00531B0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DFD599" w14:textId="77777777" w:rsidTr="003F57CD">
        <w:tc>
          <w:tcPr>
            <w:tcW w:w="993" w:type="dxa"/>
            <w:shd w:val="clear" w:color="auto" w:fill="auto"/>
            <w:vAlign w:val="center"/>
          </w:tcPr>
          <w:p w14:paraId="40BCF2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A9E4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398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1B05" w:rsidRPr="00493F8C" w14:paraId="6B2A76CC" w14:textId="77777777" w:rsidTr="009A6F4C">
        <w:tc>
          <w:tcPr>
            <w:tcW w:w="993" w:type="dxa"/>
            <w:shd w:val="clear" w:color="auto" w:fill="auto"/>
            <w:vAlign w:val="center"/>
          </w:tcPr>
          <w:p w14:paraId="01121D7C" w14:textId="77777777" w:rsidR="00531B05" w:rsidRPr="00490DC0" w:rsidRDefault="00531B05" w:rsidP="009A6F4C">
            <w:pPr>
              <w:spacing w:before="120" w:after="120"/>
              <w:jc w:val="center"/>
            </w:pPr>
            <w:r w:rsidRPr="00531B05">
              <w:t>1</w:t>
            </w:r>
          </w:p>
        </w:tc>
        <w:tc>
          <w:tcPr>
            <w:tcW w:w="5244" w:type="dxa"/>
            <w:shd w:val="clear" w:color="auto" w:fill="auto"/>
          </w:tcPr>
          <w:p w14:paraId="2F01DBCA" w14:textId="77777777" w:rsidR="00531B05" w:rsidRPr="00490DC0" w:rsidRDefault="00531B05" w:rsidP="009A6F4C">
            <w:pPr>
              <w:spacing w:before="40"/>
            </w:pPr>
            <w:r w:rsidRPr="00531B05">
              <w:t xml:space="preserve">Przedsiębiorstwo Budowlano-Handlowe </w:t>
            </w:r>
            <w:proofErr w:type="spellStart"/>
            <w:r w:rsidRPr="00531B05">
              <w:t>Ideal</w:t>
            </w:r>
            <w:proofErr w:type="spellEnd"/>
            <w:r w:rsidRPr="00531B05">
              <w:t>-Bud</w:t>
            </w:r>
          </w:p>
          <w:p w14:paraId="7559A1A2" w14:textId="77777777" w:rsidR="00531B05" w:rsidRPr="00490DC0" w:rsidRDefault="00531B05" w:rsidP="009A6F4C">
            <w:r w:rsidRPr="00531B05">
              <w:t>Jerzmanowskiego</w:t>
            </w:r>
            <w:r w:rsidRPr="00490DC0">
              <w:t xml:space="preserve"> </w:t>
            </w:r>
            <w:r w:rsidRPr="00531B05">
              <w:t>24/11</w:t>
            </w:r>
            <w:r w:rsidRPr="00490DC0">
              <w:t xml:space="preserve"> </w:t>
            </w:r>
          </w:p>
          <w:p w14:paraId="0A9AB39C" w14:textId="77777777" w:rsidR="00531B05" w:rsidRPr="00490DC0" w:rsidRDefault="00531B05" w:rsidP="009A6F4C">
            <w:pPr>
              <w:spacing w:after="40"/>
              <w:jc w:val="both"/>
            </w:pPr>
            <w:r w:rsidRPr="00531B05">
              <w:t>30-836</w:t>
            </w:r>
            <w:r w:rsidRPr="00490DC0">
              <w:t xml:space="preserve"> </w:t>
            </w:r>
            <w:r w:rsidRPr="00531B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E92B2E" w14:textId="77777777" w:rsidR="00531B05" w:rsidRPr="00490DC0" w:rsidRDefault="00531B05" w:rsidP="009A6F4C">
            <w:pPr>
              <w:spacing w:before="120" w:after="120"/>
              <w:jc w:val="both"/>
            </w:pPr>
            <w:r w:rsidRPr="00531B05">
              <w:t>179 987.62 zł</w:t>
            </w:r>
          </w:p>
        </w:tc>
      </w:tr>
      <w:tr w:rsidR="00531B05" w:rsidRPr="00493F8C" w14:paraId="6EB85A38" w14:textId="77777777" w:rsidTr="009A6F4C">
        <w:tc>
          <w:tcPr>
            <w:tcW w:w="993" w:type="dxa"/>
            <w:shd w:val="clear" w:color="auto" w:fill="auto"/>
            <w:vAlign w:val="center"/>
          </w:tcPr>
          <w:p w14:paraId="571C7050" w14:textId="77777777" w:rsidR="00531B05" w:rsidRPr="00490DC0" w:rsidRDefault="00531B05" w:rsidP="009A6F4C">
            <w:pPr>
              <w:spacing w:before="120" w:after="120"/>
              <w:jc w:val="center"/>
            </w:pPr>
            <w:r w:rsidRPr="00531B05">
              <w:t>2</w:t>
            </w:r>
          </w:p>
        </w:tc>
        <w:tc>
          <w:tcPr>
            <w:tcW w:w="5244" w:type="dxa"/>
            <w:shd w:val="clear" w:color="auto" w:fill="auto"/>
          </w:tcPr>
          <w:p w14:paraId="44D380FF" w14:textId="010891FA" w:rsidR="00341718" w:rsidRDefault="00341718" w:rsidP="009A6F4C">
            <w:r>
              <w:t xml:space="preserve">Firma Remontowo – Konserwatorska </w:t>
            </w:r>
            <w:proofErr w:type="spellStart"/>
            <w:r>
              <w:t>Masterbud</w:t>
            </w:r>
            <w:proofErr w:type="spellEnd"/>
            <w:r>
              <w:t>, Władysław Biernat – LIDER KONSORCJUM</w:t>
            </w:r>
          </w:p>
          <w:p w14:paraId="40D4E768" w14:textId="7B1E81CA" w:rsidR="00341718" w:rsidRDefault="00341718" w:rsidP="009A6F4C">
            <w:r>
              <w:t xml:space="preserve">Przedsiębiorstwo Remontowo – Handlowe Alfa </w:t>
            </w:r>
            <w:proofErr w:type="spellStart"/>
            <w:r>
              <w:t>Stork</w:t>
            </w:r>
            <w:proofErr w:type="spellEnd"/>
            <w:r>
              <w:t>, Piotr Biernat - PARTNER KONSORCJUM</w:t>
            </w:r>
          </w:p>
          <w:p w14:paraId="15C6AB8F" w14:textId="708BF8C5" w:rsidR="00531B05" w:rsidRPr="00490DC0" w:rsidRDefault="00531B05" w:rsidP="009A6F4C">
            <w:r w:rsidRPr="00531B05">
              <w:t>Krakowska</w:t>
            </w:r>
            <w:r w:rsidRPr="00490DC0">
              <w:t xml:space="preserve"> </w:t>
            </w:r>
            <w:r w:rsidRPr="00531B05">
              <w:t>23</w:t>
            </w:r>
            <w:r w:rsidRPr="00490DC0">
              <w:t xml:space="preserve"> </w:t>
            </w:r>
          </w:p>
          <w:p w14:paraId="01B05735" w14:textId="77777777" w:rsidR="00531B05" w:rsidRPr="00490DC0" w:rsidRDefault="00531B05" w:rsidP="009A6F4C">
            <w:pPr>
              <w:spacing w:after="40"/>
              <w:jc w:val="both"/>
            </w:pPr>
            <w:r w:rsidRPr="00531B05">
              <w:t>32-087</w:t>
            </w:r>
            <w:r w:rsidRPr="00490DC0">
              <w:t xml:space="preserve"> </w:t>
            </w:r>
            <w:r w:rsidRPr="00531B05">
              <w:t>Trojanowice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E3FF4" w14:textId="77777777" w:rsidR="00531B05" w:rsidRPr="00490DC0" w:rsidRDefault="00531B05" w:rsidP="009A6F4C">
            <w:pPr>
              <w:spacing w:before="120" w:after="120"/>
              <w:jc w:val="both"/>
            </w:pPr>
            <w:r w:rsidRPr="00531B05">
              <w:t>218 318.20 zł</w:t>
            </w:r>
          </w:p>
        </w:tc>
      </w:tr>
      <w:tr w:rsidR="00531B05" w:rsidRPr="00493F8C" w14:paraId="14B8372A" w14:textId="77777777" w:rsidTr="009A6F4C">
        <w:tc>
          <w:tcPr>
            <w:tcW w:w="993" w:type="dxa"/>
            <w:shd w:val="clear" w:color="auto" w:fill="auto"/>
            <w:vAlign w:val="center"/>
          </w:tcPr>
          <w:p w14:paraId="3169FA60" w14:textId="77777777" w:rsidR="00531B05" w:rsidRPr="00490DC0" w:rsidRDefault="00531B05" w:rsidP="009A6F4C">
            <w:pPr>
              <w:spacing w:before="120" w:after="120"/>
              <w:jc w:val="center"/>
            </w:pPr>
            <w:r w:rsidRPr="00531B05">
              <w:t>3</w:t>
            </w:r>
          </w:p>
        </w:tc>
        <w:tc>
          <w:tcPr>
            <w:tcW w:w="5244" w:type="dxa"/>
            <w:shd w:val="clear" w:color="auto" w:fill="auto"/>
          </w:tcPr>
          <w:p w14:paraId="346F6BF9" w14:textId="77777777" w:rsidR="00531B05" w:rsidRDefault="00341718" w:rsidP="009A6F4C">
            <w:pPr>
              <w:spacing w:after="40"/>
              <w:jc w:val="both"/>
            </w:pPr>
            <w:r>
              <w:t xml:space="preserve">Przedsiębiorstwo Handlowe „KETZ” S. C. Tadeusz </w:t>
            </w:r>
            <w:proofErr w:type="spellStart"/>
            <w:r>
              <w:t>Rejdych</w:t>
            </w:r>
            <w:proofErr w:type="spellEnd"/>
            <w:r>
              <w:t xml:space="preserve">, Piotr </w:t>
            </w:r>
            <w:proofErr w:type="spellStart"/>
            <w:r>
              <w:t>Rejdych</w:t>
            </w:r>
            <w:proofErr w:type="spellEnd"/>
          </w:p>
          <w:p w14:paraId="6A71A9FC" w14:textId="486ABCB1" w:rsidR="00341718" w:rsidRPr="00490DC0" w:rsidRDefault="00341718" w:rsidP="009A6F4C">
            <w:pPr>
              <w:spacing w:after="40"/>
              <w:jc w:val="both"/>
            </w:pPr>
            <w:r>
              <w:t>ul. Płk. Dąbka 8, 30-732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930875" w14:textId="77777777" w:rsidR="00531B05" w:rsidRPr="00490DC0" w:rsidRDefault="00531B05" w:rsidP="009A6F4C">
            <w:pPr>
              <w:spacing w:before="120" w:after="120"/>
              <w:jc w:val="both"/>
            </w:pPr>
            <w:r w:rsidRPr="00531B05">
              <w:t>224 925.40 zł</w:t>
            </w:r>
          </w:p>
        </w:tc>
      </w:tr>
    </w:tbl>
    <w:p w14:paraId="7A2904B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6DDE9F3" w14:textId="503622C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8B7D4" w14:textId="77777777" w:rsidR="00BD4BF9" w:rsidRDefault="00BD4BF9">
      <w:r>
        <w:separator/>
      </w:r>
    </w:p>
  </w:endnote>
  <w:endnote w:type="continuationSeparator" w:id="0">
    <w:p w14:paraId="3679D957" w14:textId="77777777" w:rsidR="00BD4BF9" w:rsidRDefault="00BD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4F5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1A02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3A5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55F641">
        <v:line id="_x0000_s2049" style="position:absolute;left:0;text-align:left;z-index:251657728" from="-3.85pt,8.7pt" to="455.15pt,8.7pt"/>
      </w:pict>
    </w:r>
  </w:p>
  <w:p w14:paraId="1A7F19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16E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4A1946" w14:textId="77777777" w:rsidR="009F189D" w:rsidRDefault="009F189D">
    <w:pPr>
      <w:pStyle w:val="Stopka"/>
      <w:tabs>
        <w:tab w:val="clear" w:pos="4536"/>
      </w:tabs>
      <w:jc w:val="center"/>
    </w:pPr>
  </w:p>
  <w:p w14:paraId="57B839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70D19" w14:textId="77777777" w:rsidR="00BD4BF9" w:rsidRDefault="00BD4BF9">
      <w:r>
        <w:separator/>
      </w:r>
    </w:p>
  </w:footnote>
  <w:footnote w:type="continuationSeparator" w:id="0">
    <w:p w14:paraId="3F526DAE" w14:textId="77777777" w:rsidR="00BD4BF9" w:rsidRDefault="00BD4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6A0F8" w14:textId="77777777" w:rsidR="00531B05" w:rsidRDefault="00531B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D0B4" w14:textId="77777777" w:rsidR="00531B05" w:rsidRDefault="00531B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C4046" w14:textId="77777777" w:rsidR="00531B05" w:rsidRDefault="00531B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B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1718"/>
    <w:rsid w:val="003B6B36"/>
    <w:rsid w:val="003D72FD"/>
    <w:rsid w:val="003F57CD"/>
    <w:rsid w:val="00423179"/>
    <w:rsid w:val="00490DC0"/>
    <w:rsid w:val="00493F8C"/>
    <w:rsid w:val="004C7E9B"/>
    <w:rsid w:val="00531B05"/>
    <w:rsid w:val="00577BC6"/>
    <w:rsid w:val="00601802"/>
    <w:rsid w:val="0069085C"/>
    <w:rsid w:val="00843263"/>
    <w:rsid w:val="00861E75"/>
    <w:rsid w:val="009D19BD"/>
    <w:rsid w:val="009F189D"/>
    <w:rsid w:val="00A80738"/>
    <w:rsid w:val="00BD4BF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4618E1"/>
  <w15:chartTrackingRefBased/>
  <w15:docId w15:val="{F220F867-0069-4454-85C4-6EC44D2E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2021-03-30T10:53:00Z</cp:lastPrinted>
  <dcterms:created xsi:type="dcterms:W3CDTF">2021-03-30T10:53:00Z</dcterms:created>
  <dcterms:modified xsi:type="dcterms:W3CDTF">2021-03-30T10:53:00Z</dcterms:modified>
</cp:coreProperties>
</file>