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30" w:rsidRDefault="00BE1E6C" w:rsidP="00394F60">
      <w:pPr>
        <w:jc w:val="right"/>
        <w:rPr>
          <w:sz w:val="22"/>
          <w:szCs w:val="22"/>
        </w:rPr>
      </w:pPr>
      <w:r w:rsidRPr="00BE1E6C">
        <w:rPr>
          <w:sz w:val="22"/>
          <w:szCs w:val="22"/>
        </w:rPr>
        <w:t>Rzeszów</w:t>
      </w:r>
      <w:r w:rsidR="005C0930" w:rsidRPr="00D91931">
        <w:rPr>
          <w:sz w:val="22"/>
          <w:szCs w:val="22"/>
        </w:rPr>
        <w:t xml:space="preserve"> dnia: </w:t>
      </w:r>
      <w:r w:rsidR="006F33CA">
        <w:rPr>
          <w:sz w:val="22"/>
          <w:szCs w:val="22"/>
        </w:rPr>
        <w:t>2021-03-23</w:t>
      </w:r>
    </w:p>
    <w:p w:rsidR="005C0930" w:rsidRPr="004F079B" w:rsidRDefault="005C0930" w:rsidP="00394F60">
      <w:pPr>
        <w:jc w:val="right"/>
        <w:rPr>
          <w:sz w:val="22"/>
          <w:szCs w:val="22"/>
        </w:rPr>
      </w:pPr>
    </w:p>
    <w:p w:rsidR="00434014" w:rsidRDefault="00434014" w:rsidP="00394F60">
      <w:pPr>
        <w:rPr>
          <w:b/>
          <w:bCs/>
          <w:sz w:val="22"/>
          <w:szCs w:val="22"/>
        </w:rPr>
      </w:pPr>
    </w:p>
    <w:p w:rsidR="00BE1E6C" w:rsidRPr="00BE1E6C" w:rsidRDefault="00BE1E6C" w:rsidP="00394F60">
      <w:pPr>
        <w:rPr>
          <w:b/>
          <w:bCs/>
          <w:sz w:val="22"/>
          <w:szCs w:val="22"/>
        </w:rPr>
      </w:pPr>
      <w:r w:rsidRPr="00BE1E6C">
        <w:rPr>
          <w:b/>
          <w:bCs/>
          <w:sz w:val="22"/>
          <w:szCs w:val="22"/>
        </w:rPr>
        <w:t>Politechnika Rzeszowska</w:t>
      </w:r>
    </w:p>
    <w:p w:rsidR="005C0930" w:rsidRPr="00D91931" w:rsidRDefault="00BE1E6C" w:rsidP="00394F60">
      <w:pPr>
        <w:rPr>
          <w:b/>
          <w:bCs/>
          <w:sz w:val="22"/>
          <w:szCs w:val="22"/>
        </w:rPr>
      </w:pPr>
      <w:r w:rsidRPr="00BE1E6C">
        <w:rPr>
          <w:b/>
          <w:bCs/>
          <w:sz w:val="22"/>
          <w:szCs w:val="22"/>
        </w:rPr>
        <w:t>Dział Logistyki i Zamówień Publicznych</w:t>
      </w:r>
    </w:p>
    <w:p w:rsidR="005C0930" w:rsidRPr="00BD5546" w:rsidRDefault="00BE1E6C" w:rsidP="00394F60">
      <w:pPr>
        <w:rPr>
          <w:sz w:val="22"/>
          <w:szCs w:val="22"/>
        </w:rPr>
      </w:pPr>
      <w:r w:rsidRPr="00BE1E6C">
        <w:rPr>
          <w:sz w:val="22"/>
          <w:szCs w:val="22"/>
        </w:rPr>
        <w:t>Al. Powstańców Warszawy</w:t>
      </w:r>
      <w:r w:rsidR="005C0930" w:rsidRPr="00BD5546">
        <w:rPr>
          <w:sz w:val="22"/>
          <w:szCs w:val="22"/>
        </w:rPr>
        <w:t xml:space="preserve"> </w:t>
      </w:r>
      <w:r w:rsidRPr="00BE1E6C">
        <w:rPr>
          <w:sz w:val="22"/>
          <w:szCs w:val="22"/>
        </w:rPr>
        <w:t>12</w:t>
      </w:r>
    </w:p>
    <w:p w:rsidR="005C0930" w:rsidRPr="00BD5546" w:rsidRDefault="00BE1E6C" w:rsidP="00394F60">
      <w:pPr>
        <w:rPr>
          <w:sz w:val="22"/>
          <w:szCs w:val="22"/>
        </w:rPr>
      </w:pPr>
      <w:r w:rsidRPr="00BE1E6C">
        <w:rPr>
          <w:sz w:val="22"/>
          <w:szCs w:val="22"/>
        </w:rPr>
        <w:t>35-959</w:t>
      </w:r>
      <w:r w:rsidR="005C0930" w:rsidRPr="00BD5546">
        <w:rPr>
          <w:sz w:val="22"/>
          <w:szCs w:val="22"/>
        </w:rPr>
        <w:t xml:space="preserve"> </w:t>
      </w:r>
      <w:r w:rsidRPr="00BE1E6C">
        <w:rPr>
          <w:sz w:val="22"/>
          <w:szCs w:val="22"/>
        </w:rPr>
        <w:t>Rzeszów</w:t>
      </w:r>
    </w:p>
    <w:p w:rsidR="005C0930" w:rsidRPr="00BD5546" w:rsidRDefault="005C0930" w:rsidP="00394F6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394F6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394F6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434014" w:rsidRDefault="00B26D41" w:rsidP="00394F6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6F33CA">
        <w:rPr>
          <w:b/>
          <w:sz w:val="22"/>
          <w:szCs w:val="22"/>
        </w:rPr>
        <w:t>NA/P/38</w:t>
      </w:r>
      <w:r w:rsidR="00BE1E6C" w:rsidRPr="00BE1E6C">
        <w:rPr>
          <w:b/>
          <w:sz w:val="22"/>
          <w:szCs w:val="22"/>
        </w:rPr>
        <w:t>/2021</w:t>
      </w:r>
      <w:r w:rsidR="005C0930" w:rsidRPr="00D91931">
        <w:rPr>
          <w:sz w:val="22"/>
          <w:szCs w:val="22"/>
        </w:rPr>
        <w:tab/>
      </w:r>
    </w:p>
    <w:p w:rsidR="00EF1037" w:rsidRDefault="00EF1037" w:rsidP="00394F6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6F33CA" w:rsidP="00394F6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</w:t>
      </w:r>
      <w:r w:rsidR="00EF1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treści ogłoszenia</w:t>
      </w:r>
    </w:p>
    <w:p w:rsidR="00394F60" w:rsidRDefault="00394F60" w:rsidP="00394F60">
      <w:pPr>
        <w:jc w:val="both"/>
        <w:rPr>
          <w:sz w:val="22"/>
          <w:szCs w:val="22"/>
        </w:rPr>
      </w:pPr>
    </w:p>
    <w:p w:rsidR="006F33CA" w:rsidRPr="006F33CA" w:rsidRDefault="005C0930" w:rsidP="00394F60">
      <w:pPr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F33CA">
        <w:rPr>
          <w:sz w:val="22"/>
          <w:szCs w:val="22"/>
        </w:rPr>
        <w:t xml:space="preserve">zapytania ofertowego 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="006F33CA">
        <w:rPr>
          <w:bCs/>
          <w:sz w:val="22"/>
          <w:szCs w:val="22"/>
        </w:rPr>
        <w:t>:</w:t>
      </w:r>
      <w:r w:rsidRPr="006A5DF1">
        <w:rPr>
          <w:b/>
          <w:sz w:val="22"/>
          <w:szCs w:val="22"/>
        </w:rPr>
        <w:t xml:space="preserve"> </w:t>
      </w:r>
      <w:r w:rsidRPr="006F33CA">
        <w:rPr>
          <w:b/>
          <w:bCs/>
          <w:sz w:val="22"/>
          <w:szCs w:val="22"/>
        </w:rPr>
        <w:t>”</w:t>
      </w:r>
      <w:r w:rsidR="006F33CA" w:rsidRPr="006F33CA">
        <w:rPr>
          <w:b/>
          <w:sz w:val="22"/>
          <w:szCs w:val="22"/>
        </w:rPr>
        <w:t xml:space="preserve"> Świadczenie usług na rzecz Zamawiającego składających się z: </w:t>
      </w:r>
    </w:p>
    <w:p w:rsidR="006F33CA" w:rsidRPr="006F33CA" w:rsidRDefault="006F33CA" w:rsidP="00394F60">
      <w:pPr>
        <w:jc w:val="both"/>
        <w:rPr>
          <w:b/>
          <w:sz w:val="22"/>
          <w:szCs w:val="22"/>
        </w:rPr>
      </w:pPr>
      <w:r w:rsidRPr="006F33CA">
        <w:rPr>
          <w:b/>
          <w:sz w:val="22"/>
          <w:szCs w:val="22"/>
        </w:rPr>
        <w:t xml:space="preserve">a. Wdrożenia Systemu monitoringu IT. </w:t>
      </w:r>
    </w:p>
    <w:p w:rsidR="006F33CA" w:rsidRPr="006F33CA" w:rsidRDefault="006F33CA" w:rsidP="00394F60">
      <w:pPr>
        <w:jc w:val="both"/>
        <w:rPr>
          <w:b/>
          <w:sz w:val="22"/>
          <w:szCs w:val="22"/>
        </w:rPr>
      </w:pPr>
      <w:r w:rsidRPr="006F33CA">
        <w:rPr>
          <w:b/>
          <w:sz w:val="22"/>
          <w:szCs w:val="22"/>
        </w:rPr>
        <w:t>b. Asysty technicznej IT z wykorzystaniem Systemu monitoringu IT.</w:t>
      </w:r>
    </w:p>
    <w:p w:rsidR="005C0930" w:rsidRPr="00434014" w:rsidRDefault="005C0930" w:rsidP="00394F60">
      <w:pPr>
        <w:jc w:val="both"/>
        <w:rPr>
          <w:iCs/>
          <w:sz w:val="24"/>
        </w:rPr>
      </w:pPr>
    </w:p>
    <w:p w:rsidR="003C2850" w:rsidRPr="003C2850" w:rsidRDefault="003C2850" w:rsidP="00394F60">
      <w:pPr>
        <w:pStyle w:val="Tekstpodstawowy"/>
        <w:spacing w:line="240" w:lineRule="auto"/>
        <w:rPr>
          <w:szCs w:val="24"/>
        </w:rPr>
      </w:pPr>
      <w:r w:rsidRPr="003C2850">
        <w:rPr>
          <w:szCs w:val="24"/>
        </w:rPr>
        <w:t>Zam</w:t>
      </w:r>
      <w:r w:rsidR="006F33CA">
        <w:rPr>
          <w:szCs w:val="24"/>
        </w:rPr>
        <w:t>awiający dokonuje następującej zmiany w treści ogłoszenia o udzielanym zamówieniu</w:t>
      </w:r>
      <w:r w:rsidRPr="003C2850">
        <w:rPr>
          <w:szCs w:val="24"/>
        </w:rPr>
        <w:t>:</w:t>
      </w:r>
    </w:p>
    <w:p w:rsidR="006F33CA" w:rsidRDefault="006F33CA" w:rsidP="00394F60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pkt II OPIS PRZEDMIOTU ZAMÓWIENIA, zamawiający dodaje pkt 12 zawierający opis sprzętu i oprogramowania do świadczenia asysty technicznej. Treść dodanego zapisu jest następująca:</w:t>
      </w:r>
    </w:p>
    <w:p w:rsidR="006F33CA" w:rsidRDefault="006F33CA" w:rsidP="00394F60">
      <w:pPr>
        <w:pStyle w:val="NormalnyWeb"/>
        <w:suppressAutoHyphens/>
        <w:autoSpaceDE w:val="0"/>
        <w:autoSpaceDN w:val="0"/>
        <w:rPr>
          <w:bCs/>
          <w:i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12. </w:t>
      </w:r>
      <w:r>
        <w:rPr>
          <w:bCs/>
          <w:iCs/>
          <w:sz w:val="22"/>
          <w:szCs w:val="22"/>
        </w:rPr>
        <w:t>Specyfikacja Sprzętu i Oprogramowania do</w:t>
      </w:r>
      <w:r w:rsidR="00657916">
        <w:rPr>
          <w:bCs/>
          <w:iCs/>
          <w:sz w:val="22"/>
          <w:szCs w:val="22"/>
        </w:rPr>
        <w:t xml:space="preserve"> </w:t>
      </w:r>
      <w:bookmarkStart w:id="0" w:name="_GoBack"/>
      <w:bookmarkEnd w:id="0"/>
      <w:r>
        <w:rPr>
          <w:bCs/>
          <w:iCs/>
          <w:sz w:val="22"/>
          <w:szCs w:val="22"/>
        </w:rPr>
        <w:t>świadczenia asysty technicznej</w:t>
      </w:r>
    </w:p>
    <w:p w:rsidR="006F33CA" w:rsidRDefault="006F33CA" w:rsidP="00394F60">
      <w:pPr>
        <w:pStyle w:val="NormalnyWeb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Specyfikacja Sprzętu </w:t>
      </w:r>
    </w:p>
    <w:tbl>
      <w:tblPr>
        <w:tblW w:w="0" w:type="dxa"/>
        <w:tblLayout w:type="fixed"/>
        <w:tblLook w:val="0420" w:firstRow="1" w:lastRow="0" w:firstColumn="0" w:lastColumn="0" w:noHBand="0" w:noVBand="1"/>
      </w:tblPr>
      <w:tblGrid>
        <w:gridCol w:w="842"/>
        <w:gridCol w:w="2694"/>
        <w:gridCol w:w="1685"/>
      </w:tblGrid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Nazwa / typ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Producent</w:t>
            </w:r>
          </w:p>
        </w:tc>
      </w:tr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IBM </w:t>
            </w:r>
            <w:proofErr w:type="spellStart"/>
            <w:r>
              <w:rPr>
                <w:bCs/>
                <w:iCs/>
                <w:sz w:val="22"/>
                <w:szCs w:val="22"/>
              </w:rPr>
              <w:t>Flex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System x240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IBM</w:t>
            </w:r>
          </w:p>
        </w:tc>
      </w:tr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HP 2920-24G Switch(J9726A)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HPE</w:t>
            </w:r>
          </w:p>
        </w:tc>
      </w:tr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VNC 5200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EMC</w:t>
            </w:r>
          </w:p>
        </w:tc>
      </w:tr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TS 3200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IBM</w:t>
            </w:r>
          </w:p>
        </w:tc>
      </w:tr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TS 3100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IBM</w:t>
            </w:r>
          </w:p>
        </w:tc>
      </w:tr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V3700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IBM</w:t>
            </w:r>
          </w:p>
        </w:tc>
      </w:tr>
      <w:tr w:rsidR="006F33CA" w:rsidTr="006F33CA">
        <w:trPr>
          <w:trHeight w:val="32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MSA 2060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HPE</w:t>
            </w:r>
          </w:p>
        </w:tc>
      </w:tr>
    </w:tbl>
    <w:p w:rsidR="006F33CA" w:rsidRDefault="006F33CA" w:rsidP="00394F60">
      <w:pPr>
        <w:pStyle w:val="NormalnyWeb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Specyfikacja Oprogramowania</w:t>
      </w:r>
    </w:p>
    <w:tbl>
      <w:tblPr>
        <w:tblW w:w="0" w:type="dxa"/>
        <w:tblLayout w:type="fixed"/>
        <w:tblLook w:val="0420" w:firstRow="1" w:lastRow="0" w:firstColumn="0" w:lastColumn="0" w:noHBand="0" w:noVBand="1"/>
      </w:tblPr>
      <w:tblGrid>
        <w:gridCol w:w="1133"/>
        <w:gridCol w:w="2973"/>
        <w:gridCol w:w="1134"/>
      </w:tblGrid>
      <w:tr w:rsidR="006F33CA" w:rsidTr="006F33CA">
        <w:trPr>
          <w:trHeight w:val="4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 / typ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Wersja</w:t>
            </w:r>
          </w:p>
        </w:tc>
      </w:tr>
      <w:tr w:rsidR="006F33CA" w:rsidTr="006F33C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VMWare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Vsphere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6.7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6.7</w:t>
            </w:r>
          </w:p>
        </w:tc>
      </w:tr>
      <w:tr w:rsidR="006F33CA" w:rsidTr="006F33C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Veeam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Backup &amp; Replication Enterprise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CA" w:rsidRDefault="006F33CA" w:rsidP="00394F60">
            <w:pPr>
              <w:pStyle w:val="NormalnyWeb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</w:tr>
    </w:tbl>
    <w:p w:rsidR="00EF1037" w:rsidRDefault="003C2850" w:rsidP="00394F60">
      <w:pPr>
        <w:pStyle w:val="Tekstpodstawowy"/>
        <w:spacing w:line="240" w:lineRule="auto"/>
        <w:jc w:val="left"/>
        <w:rPr>
          <w:szCs w:val="24"/>
        </w:rPr>
      </w:pPr>
      <w:r w:rsidRPr="003C2850">
        <w:rPr>
          <w:szCs w:val="24"/>
        </w:rPr>
        <w:t xml:space="preserve">Pozostałe zapis </w:t>
      </w:r>
      <w:r w:rsidR="006F33CA">
        <w:rPr>
          <w:szCs w:val="24"/>
        </w:rPr>
        <w:t xml:space="preserve">ogłoszenia </w:t>
      </w:r>
      <w:r w:rsidRPr="003C2850">
        <w:rPr>
          <w:szCs w:val="24"/>
        </w:rPr>
        <w:t>pozostają bez zmian.</w:t>
      </w:r>
    </w:p>
    <w:p w:rsidR="00394F60" w:rsidRDefault="00394F60" w:rsidP="00394F60">
      <w:pPr>
        <w:pStyle w:val="Tekstpodstawowy"/>
        <w:spacing w:line="240" w:lineRule="auto"/>
        <w:jc w:val="left"/>
        <w:rPr>
          <w:szCs w:val="24"/>
        </w:rPr>
      </w:pPr>
    </w:p>
    <w:p w:rsidR="003C2850" w:rsidRDefault="003C2850" w:rsidP="00394F60">
      <w:pPr>
        <w:pStyle w:val="Tekstpodstawowy"/>
        <w:spacing w:line="240" w:lineRule="auto"/>
        <w:rPr>
          <w:szCs w:val="24"/>
        </w:rPr>
      </w:pPr>
    </w:p>
    <w:p w:rsidR="005C0930" w:rsidRPr="00434014" w:rsidRDefault="005C0930" w:rsidP="00394F60">
      <w:pPr>
        <w:pStyle w:val="Tekstpodstawowy"/>
        <w:spacing w:line="240" w:lineRule="auto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sectPr w:rsidR="005C0930" w:rsidRPr="00434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5D" w:rsidRDefault="009A4D5D">
      <w:r>
        <w:separator/>
      </w:r>
    </w:p>
  </w:endnote>
  <w:endnote w:type="continuationSeparator" w:id="0">
    <w:p w:rsidR="009A4D5D" w:rsidRDefault="009A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394F6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E9E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657916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657916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94F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5D" w:rsidRDefault="009A4D5D">
      <w:r>
        <w:separator/>
      </w:r>
    </w:p>
  </w:footnote>
  <w:footnote w:type="continuationSeparator" w:id="0">
    <w:p w:rsidR="009A4D5D" w:rsidRDefault="009A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6C" w:rsidRDefault="00BE1E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6C" w:rsidRDefault="00BE1E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6C" w:rsidRDefault="00BE1E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6"/>
    <w:rsid w:val="00057D02"/>
    <w:rsid w:val="000613E0"/>
    <w:rsid w:val="001A571A"/>
    <w:rsid w:val="002B1C74"/>
    <w:rsid w:val="00384EFD"/>
    <w:rsid w:val="00394F60"/>
    <w:rsid w:val="003C2850"/>
    <w:rsid w:val="004222DA"/>
    <w:rsid w:val="00434014"/>
    <w:rsid w:val="00451AA6"/>
    <w:rsid w:val="00453E59"/>
    <w:rsid w:val="00460DC4"/>
    <w:rsid w:val="005079A4"/>
    <w:rsid w:val="0055546F"/>
    <w:rsid w:val="005C0930"/>
    <w:rsid w:val="00657916"/>
    <w:rsid w:val="006D4AE5"/>
    <w:rsid w:val="006F33CA"/>
    <w:rsid w:val="007C4D96"/>
    <w:rsid w:val="0080429D"/>
    <w:rsid w:val="00854803"/>
    <w:rsid w:val="0087224A"/>
    <w:rsid w:val="00881C07"/>
    <w:rsid w:val="009149C3"/>
    <w:rsid w:val="00953AA1"/>
    <w:rsid w:val="0095641D"/>
    <w:rsid w:val="009A4D5D"/>
    <w:rsid w:val="009D169F"/>
    <w:rsid w:val="00B26D41"/>
    <w:rsid w:val="00B361A9"/>
    <w:rsid w:val="00BE1E6C"/>
    <w:rsid w:val="00C152AE"/>
    <w:rsid w:val="00D0057F"/>
    <w:rsid w:val="00D1574A"/>
    <w:rsid w:val="00D248D2"/>
    <w:rsid w:val="00E02559"/>
    <w:rsid w:val="00E74582"/>
    <w:rsid w:val="00EB3650"/>
    <w:rsid w:val="00EB5C29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36FDE4"/>
  <w15:chartTrackingRefBased/>
  <w15:docId w15:val="{9C3B10B3-D07C-4FE6-A1CC-011C39C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customStyle="1" w:styleId="pkt">
    <w:name w:val="pkt"/>
    <w:basedOn w:val="Normalny"/>
    <w:rsid w:val="00434014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qFormat/>
    <w:rsid w:val="006F33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Dominik Orzech</cp:lastModifiedBy>
  <cp:revision>2</cp:revision>
  <cp:lastPrinted>2021-03-23T08:24:00Z</cp:lastPrinted>
  <dcterms:created xsi:type="dcterms:W3CDTF">2021-03-23T08:29:00Z</dcterms:created>
  <dcterms:modified xsi:type="dcterms:W3CDTF">2021-03-23T08:29:00Z</dcterms:modified>
</cp:coreProperties>
</file>