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6432E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682C0CC8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7CF34306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1B5F2C60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D3627A2" w14:textId="1C5FF4EA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5D5D16" w:rsidRPr="005D5D16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119B33A4" w14:textId="77777777" w:rsidR="00237270" w:rsidRPr="0093180B" w:rsidRDefault="005D5D1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D5D16">
        <w:rPr>
          <w:rFonts w:ascii="Verdana" w:eastAsia="Times New Roman" w:hAnsi="Verdana"/>
          <w:b/>
          <w:sz w:val="20"/>
          <w:szCs w:val="20"/>
          <w:lang w:eastAsia="pl-PL"/>
        </w:rPr>
        <w:t>Usługa malowania wszystkich pomieszczeń oraz wymianę opraw oświetleniowych w budynku domu studenckiego DS-6 Bratek przy ul. Rostafińskiego 6 w Krakowie - KC-zp.272-734/20</w:t>
      </w:r>
    </w:p>
    <w:p w14:paraId="0A18E07D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7768E0F1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0D8A6CF9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128343D5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0CDFEC5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9B3B4D8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4E2D7DD0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2406902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3C094067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9F87E9E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5D1E4D03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4168222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D4F3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4FD1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755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142FA436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4D8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832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FE6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5EDCC0C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5E5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2EA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BD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513937A1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A7F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DD7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E82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72C6D9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EC3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B8F6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B92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6E74A134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0B592AF3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76D164D8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5A16B7FD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349D5920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1370EFE7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6EB02B22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A99299" w14:textId="77777777" w:rsidR="00491208" w:rsidRDefault="00491208">
      <w:pPr>
        <w:spacing w:after="0" w:line="240" w:lineRule="auto"/>
      </w:pPr>
      <w:r>
        <w:separator/>
      </w:r>
    </w:p>
  </w:endnote>
  <w:endnote w:type="continuationSeparator" w:id="0">
    <w:p w14:paraId="198257AA" w14:textId="77777777" w:rsidR="00491208" w:rsidRDefault="00491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6DE0A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40FE92" w14:textId="77777777" w:rsidR="00336EEB" w:rsidRDefault="00A70A2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38156" w14:textId="77777777" w:rsidR="00336EEB" w:rsidRDefault="00A70A23" w:rsidP="004704CB">
    <w:pPr>
      <w:pStyle w:val="Stopka"/>
      <w:framePr w:wrap="around" w:vAnchor="text" w:hAnchor="margin" w:xAlign="right" w:y="1"/>
      <w:rPr>
        <w:rStyle w:val="Numerstrony"/>
      </w:rPr>
    </w:pPr>
  </w:p>
  <w:p w14:paraId="5F35BE45" w14:textId="77777777" w:rsidR="00336EEB" w:rsidRDefault="00A70A23" w:rsidP="00336EEB">
    <w:pPr>
      <w:pStyle w:val="Stopka"/>
      <w:tabs>
        <w:tab w:val="clear" w:pos="4536"/>
      </w:tabs>
      <w:jc w:val="center"/>
    </w:pPr>
    <w:r>
      <w:rPr>
        <w:noProof/>
      </w:rPr>
      <w:pict w14:anchorId="32744DD4">
        <v:line id="_x0000_s2049" style="position:absolute;left:0;text-align:left;z-index:251659264" from="-3.85pt,8.7pt" to="455.15pt,8.7pt"/>
      </w:pict>
    </w:r>
  </w:p>
  <w:p w14:paraId="2BD14AF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AF0FF" w14:textId="77777777" w:rsidR="00903726" w:rsidRDefault="00A70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BEB56" w14:textId="77777777" w:rsidR="00491208" w:rsidRDefault="00491208">
      <w:pPr>
        <w:spacing w:after="0" w:line="240" w:lineRule="auto"/>
      </w:pPr>
      <w:r>
        <w:separator/>
      </w:r>
    </w:p>
  </w:footnote>
  <w:footnote w:type="continuationSeparator" w:id="0">
    <w:p w14:paraId="68753F3C" w14:textId="77777777" w:rsidR="00491208" w:rsidRDefault="00491208">
      <w:pPr>
        <w:spacing w:after="0" w:line="240" w:lineRule="auto"/>
      </w:pPr>
      <w:r>
        <w:continuationSeparator/>
      </w:r>
    </w:p>
  </w:footnote>
  <w:footnote w:id="1">
    <w:p w14:paraId="32DA9E26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7F1F35F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49596" w14:textId="77777777" w:rsidR="00903726" w:rsidRDefault="00A70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B19E5" w14:textId="77777777" w:rsidR="00903726" w:rsidRDefault="00A70A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0CBBB" w14:textId="77777777" w:rsidR="00903726" w:rsidRDefault="00A70A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91208"/>
    <w:rsid w:val="000563B7"/>
    <w:rsid w:val="000E6C60"/>
    <w:rsid w:val="001F4E82"/>
    <w:rsid w:val="00237270"/>
    <w:rsid w:val="00285E58"/>
    <w:rsid w:val="003D1274"/>
    <w:rsid w:val="00430A9F"/>
    <w:rsid w:val="00491208"/>
    <w:rsid w:val="005D5D16"/>
    <w:rsid w:val="005E5BD1"/>
    <w:rsid w:val="00623F70"/>
    <w:rsid w:val="00927537"/>
    <w:rsid w:val="0093180B"/>
    <w:rsid w:val="00A70A23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8A107D"/>
  <w15:docId w15:val="{66F5C9F4-8D70-4269-8DAB-E8E1E1CB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2021-02-02T11:05:00Z</dcterms:created>
  <dcterms:modified xsi:type="dcterms:W3CDTF">2021-02-02T11:05:00Z</dcterms:modified>
</cp:coreProperties>
</file>