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4F079B" w:rsidRDefault="0047317F" w:rsidP="006A5DF1">
      <w:pPr>
        <w:spacing w:after="240"/>
        <w:jc w:val="right"/>
        <w:rPr>
          <w:sz w:val="22"/>
          <w:szCs w:val="22"/>
        </w:rPr>
      </w:pPr>
      <w:r w:rsidRPr="0047317F">
        <w:rPr>
          <w:sz w:val="22"/>
          <w:szCs w:val="22"/>
        </w:rPr>
        <w:t>Warszawa</w:t>
      </w:r>
      <w:r w:rsidR="006A5DF1" w:rsidRPr="00D91931">
        <w:rPr>
          <w:sz w:val="22"/>
          <w:szCs w:val="22"/>
        </w:rPr>
        <w:t xml:space="preserve"> dnia: </w:t>
      </w:r>
      <w:r w:rsidRPr="0047317F">
        <w:rPr>
          <w:sz w:val="22"/>
          <w:szCs w:val="22"/>
        </w:rPr>
        <w:t>2021-01-2</w:t>
      </w:r>
      <w:r w:rsidR="00517AF9">
        <w:rPr>
          <w:sz w:val="22"/>
          <w:szCs w:val="22"/>
        </w:rPr>
        <w:t>2</w:t>
      </w:r>
      <w:bookmarkStart w:id="0" w:name="_GoBack"/>
      <w:bookmarkEnd w:id="0"/>
    </w:p>
    <w:p w:rsidR="006A5DF1" w:rsidRPr="00D91931" w:rsidRDefault="0047317F" w:rsidP="006A5DF1">
      <w:pPr>
        <w:rPr>
          <w:b/>
          <w:bCs/>
          <w:sz w:val="22"/>
          <w:szCs w:val="22"/>
        </w:rPr>
      </w:pPr>
      <w:r w:rsidRPr="0047317F">
        <w:rPr>
          <w:b/>
          <w:bCs/>
          <w:sz w:val="22"/>
          <w:szCs w:val="22"/>
        </w:rPr>
        <w:t>Centralny Szpital Kliniczny MSWiA w Warszawie</w:t>
      </w:r>
    </w:p>
    <w:p w:rsidR="006A5DF1" w:rsidRPr="00BD5546" w:rsidRDefault="0047317F" w:rsidP="006A5DF1">
      <w:pPr>
        <w:rPr>
          <w:sz w:val="22"/>
          <w:szCs w:val="22"/>
        </w:rPr>
      </w:pPr>
      <w:r w:rsidRPr="0047317F">
        <w:rPr>
          <w:sz w:val="22"/>
          <w:szCs w:val="22"/>
        </w:rPr>
        <w:t>Wołoska</w:t>
      </w:r>
      <w:r w:rsidR="006A5DF1" w:rsidRPr="00BD5546">
        <w:rPr>
          <w:sz w:val="22"/>
          <w:szCs w:val="22"/>
        </w:rPr>
        <w:t xml:space="preserve"> </w:t>
      </w:r>
      <w:r w:rsidRPr="0047317F">
        <w:rPr>
          <w:sz w:val="22"/>
          <w:szCs w:val="22"/>
        </w:rPr>
        <w:t>137</w:t>
      </w:r>
    </w:p>
    <w:p w:rsidR="006A5DF1" w:rsidRPr="00BD5546" w:rsidRDefault="0047317F" w:rsidP="006A5DF1">
      <w:pPr>
        <w:rPr>
          <w:sz w:val="22"/>
          <w:szCs w:val="22"/>
        </w:rPr>
      </w:pPr>
      <w:r w:rsidRPr="0047317F">
        <w:rPr>
          <w:sz w:val="22"/>
          <w:szCs w:val="22"/>
        </w:rPr>
        <w:t>02-507</w:t>
      </w:r>
      <w:r w:rsidR="006A5DF1" w:rsidRPr="00BD5546">
        <w:rPr>
          <w:sz w:val="22"/>
          <w:szCs w:val="22"/>
        </w:rPr>
        <w:t xml:space="preserve"> </w:t>
      </w:r>
      <w:r w:rsidRPr="0047317F">
        <w:rPr>
          <w:sz w:val="22"/>
          <w:szCs w:val="22"/>
        </w:rPr>
        <w:t>Warszawa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47317F" w:rsidRPr="0047317F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47317F" w:rsidRPr="0047317F">
        <w:rPr>
          <w:b/>
          <w:bCs/>
          <w:sz w:val="22"/>
          <w:szCs w:val="22"/>
        </w:rPr>
        <w:t>Dostaw</w:t>
      </w:r>
      <w:r w:rsidR="0002156A">
        <w:rPr>
          <w:b/>
          <w:bCs/>
          <w:sz w:val="22"/>
          <w:szCs w:val="22"/>
        </w:rPr>
        <w:t>ę</w:t>
      </w:r>
      <w:r w:rsidR="0047317F" w:rsidRPr="0047317F">
        <w:rPr>
          <w:b/>
          <w:bCs/>
          <w:sz w:val="22"/>
          <w:szCs w:val="22"/>
        </w:rPr>
        <w:t xml:space="preserve"> odczynników, testów oraz materiałów zużywalnych do badań dla CSK MSWiA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7317F" w:rsidRPr="0047317F">
        <w:rPr>
          <w:b/>
          <w:sz w:val="22"/>
          <w:szCs w:val="22"/>
        </w:rPr>
        <w:t>CSKDZP-2375/10/12/01/2020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47317F" w:rsidRPr="0047317F">
        <w:rPr>
          <w:b/>
          <w:sz w:val="22"/>
          <w:szCs w:val="22"/>
        </w:rPr>
        <w:t>Centralny Szpital Kliniczny MSWiA w Warszawie</w:t>
      </w:r>
      <w:r w:rsidRPr="006A5DF1">
        <w:rPr>
          <w:sz w:val="22"/>
          <w:szCs w:val="22"/>
        </w:rPr>
        <w:t xml:space="preserve">, działając na podstawie </w:t>
      </w:r>
      <w:r w:rsidR="0002156A">
        <w:rPr>
          <w:sz w:val="22"/>
          <w:szCs w:val="22"/>
        </w:rPr>
        <w:t>art</w:t>
      </w:r>
      <w:r w:rsidRPr="006A5DF1">
        <w:rPr>
          <w:sz w:val="22"/>
          <w:szCs w:val="22"/>
        </w:rPr>
        <w:t xml:space="preserve">. 38 ust. 1 ustawy z dnia 29 stycznia 2004 roku Prawo Zamówień Publicznych </w:t>
      </w:r>
      <w:r w:rsidR="0047317F" w:rsidRPr="0047317F">
        <w:rPr>
          <w:sz w:val="22"/>
          <w:szCs w:val="22"/>
        </w:rPr>
        <w:t>(</w:t>
      </w:r>
      <w:proofErr w:type="spellStart"/>
      <w:r w:rsidR="0047317F" w:rsidRPr="0047317F">
        <w:rPr>
          <w:sz w:val="22"/>
          <w:szCs w:val="22"/>
        </w:rPr>
        <w:t>t.j</w:t>
      </w:r>
      <w:proofErr w:type="spellEnd"/>
      <w:r w:rsidR="0047317F" w:rsidRPr="0047317F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7317F" w:rsidRPr="006A5DF1" w:rsidTr="003C133E">
        <w:tc>
          <w:tcPr>
            <w:tcW w:w="9356" w:type="dxa"/>
            <w:shd w:val="clear" w:color="auto" w:fill="auto"/>
          </w:tcPr>
          <w:p w:rsidR="0047317F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Dotyczy </w:t>
            </w:r>
            <w:r w:rsidR="003D3F7C" w:rsidRPr="00064B4A">
              <w:rPr>
                <w:b/>
                <w:bCs/>
                <w:sz w:val="22"/>
                <w:szCs w:val="22"/>
              </w:rPr>
              <w:t>zadania nr 2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Czy Zamawiający dopuści trójgenowy test PCR w formie płynnej </w:t>
            </w:r>
            <w:proofErr w:type="spellStart"/>
            <w:r w:rsidRPr="0002156A">
              <w:rPr>
                <w:sz w:val="22"/>
                <w:szCs w:val="22"/>
              </w:rPr>
              <w:t>wykrywajacy</w:t>
            </w:r>
            <w:proofErr w:type="spellEnd"/>
            <w:r w:rsidRPr="0002156A">
              <w:rPr>
                <w:sz w:val="22"/>
                <w:szCs w:val="22"/>
              </w:rPr>
              <w:t xml:space="preserve"> geny </w:t>
            </w:r>
            <w:proofErr w:type="spellStart"/>
            <w:r w:rsidRPr="0002156A">
              <w:rPr>
                <w:sz w:val="22"/>
                <w:szCs w:val="22"/>
              </w:rPr>
              <w:t>RdRP</w:t>
            </w:r>
            <w:proofErr w:type="spellEnd"/>
            <w:r w:rsidRPr="0002156A">
              <w:rPr>
                <w:sz w:val="22"/>
                <w:szCs w:val="22"/>
              </w:rPr>
              <w:t>, N, E. Test wykrywa każdy z genów na oddzielnych kanałach detekcji (FAM, HEX, Cy5). Test wymaga przechowywania w temperaturze -20 st., a całkowita objętość reakcyjna wynosi 20 ul.</w:t>
            </w:r>
          </w:p>
          <w:p w:rsidR="003D3F7C" w:rsidRDefault="003D3F7C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F7C" w:rsidRPr="00064B4A" w:rsidRDefault="003D3F7C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</w:t>
            </w:r>
            <w:r w:rsidR="00DE058E">
              <w:rPr>
                <w:b/>
                <w:bCs/>
                <w:sz w:val="22"/>
                <w:szCs w:val="22"/>
              </w:rPr>
              <w:t xml:space="preserve"> SIWZ</w:t>
            </w:r>
            <w:r w:rsidRPr="00064B4A">
              <w:rPr>
                <w:b/>
                <w:bCs/>
                <w:sz w:val="22"/>
                <w:szCs w:val="22"/>
              </w:rPr>
              <w:t xml:space="preserve"> bez zmian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Czy Zamawiający wyrazi zgodę na zawarcie umowy w formie elektronicznej przy wykorzystaniu kwalifikowanego podpisu elektronicznego przez Wykonawcę?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Uzasadnienie: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W obecnej sytuacji epidemii Urząd Zamówień Publicznych zachęca zamawiających do komunikowania się z wykonawcami za pomocą środków komunikacji elektronicznej. Kwalifikowany podpis elektroniczny ma skutek prawny równoważny podpisowi odręcznemu. Potwierdzenie tej zasady znajduje się w art. 78(1) kodeksu cywilnego, który zrównuje kwalifikowany podpis elektroniczny z podpisem własnoręcznym.</w:t>
            </w:r>
          </w:p>
          <w:p w:rsidR="00171408" w:rsidRDefault="00171408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71408" w:rsidRPr="00064B4A" w:rsidRDefault="00171408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 xml:space="preserve">Odpowiedź: </w:t>
            </w:r>
            <w:r w:rsidR="00064B4A">
              <w:rPr>
                <w:b/>
                <w:bCs/>
                <w:sz w:val="22"/>
                <w:szCs w:val="22"/>
              </w:rPr>
              <w:t>Z</w:t>
            </w:r>
            <w:r w:rsidRPr="00064B4A">
              <w:rPr>
                <w:b/>
                <w:bCs/>
                <w:sz w:val="22"/>
                <w:szCs w:val="22"/>
              </w:rPr>
              <w:t>amawiający dopuszcza podpisanie umowy w formie elektronicznej przy wykorzystaniu kwalifikowanego podpisu elektronicznego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Zwracamy się z prośbą o modyfikację zapisów § 9 w taki sposób, aby wysokość kary umownej naliczana była od wartości netto a nie brutto.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Uzasadnienie: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      </w:r>
          </w:p>
          <w:p w:rsidR="00064B4A" w:rsidRDefault="00064B4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64B4A" w:rsidRPr="00064B4A" w:rsidRDefault="00064B4A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165504">
              <w:rPr>
                <w:b/>
                <w:bCs/>
                <w:sz w:val="22"/>
                <w:szCs w:val="22"/>
              </w:rPr>
              <w:t xml:space="preserve">Zamawiający pozostawia zapisy wzoru umowy bez zmian 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(§  9 ust. 1 pkt. 5) Czy Zamawiający wyrazi zgodę na zmniejszenie procenta naliczanej kary do max. 5% wartości NETTO niezrealizowanej umowy? 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Uzasadnienie: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Jeśli dostawa towaru będzie w znaczącej mierze realizowana  w sposób prawidłowy, a dla przykładu odstąpienie do umowy będzie dotyczyć niewielkiej partii towaru, to zastrzeżenie kary umownej naliczanej od ogólnej wartości całej umowy na dostawę będzie miała charakter rażąco zawyżony. W takiej sytuacji nie budzi wątpliwości dysproporcja między poniesioną szkodą a wysokością kary umownej.</w:t>
            </w:r>
          </w:p>
          <w:p w:rsidR="0002156A" w:rsidRPr="0002156A" w:rsidRDefault="0002156A" w:rsidP="000215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 w:right="-2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</w:rPr>
            </w:pPr>
            <w:r w:rsidRPr="0002156A">
              <w:rPr>
                <w:rFonts w:ascii="Times New Roman" w:hAnsi="Times New Roman"/>
                <w:bCs/>
              </w:rPr>
              <w:t xml:space="preserve">W przypadku braku zgody na powyższe prosimy o </w:t>
            </w:r>
            <w:r w:rsidRPr="0002156A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okazanie kalkulacji przyszłej, hipotetycznej szkody, jaką ma ponieść zamawiający w związku z niewykonaniem lub nienależytym wykonaniem umowy- zgodnie z przepisami.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64B4A" w:rsidRPr="00064B4A" w:rsidRDefault="00064B4A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165504">
              <w:rPr>
                <w:b/>
                <w:bCs/>
                <w:sz w:val="22"/>
                <w:szCs w:val="22"/>
              </w:rPr>
              <w:t>Zamawiający pozostawia zapisy wzoru umowy bez zmian</w:t>
            </w:r>
          </w:p>
          <w:p w:rsidR="00064B4A" w:rsidRDefault="00064B4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Czy Zamawiający dopuści zmianę określenia "opóźnienie" na "zwłoka"?”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Uzasadnienie: 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Terminy „opóźnienie” i „zwłoka” mają walor prawny, przy czym „zwłoka” oznacza opóźnienie zawinione. W sytuacji objętej niniejszą umową dowodzenie winy Wykonawcy przez Zamawiającego byłoby niecelowe a po części niemożliwe. Zwracamy uwagę, iż Wykonawca, realizując przedmiot umowy, ponosi zwykłe ryzyko biznesowe prowadzonej przez siebie działalności.</w:t>
            </w:r>
          </w:p>
          <w:p w:rsidR="00064B4A" w:rsidRDefault="00064B4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64B4A" w:rsidRPr="00064B4A" w:rsidRDefault="00064B4A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165504">
              <w:rPr>
                <w:b/>
                <w:bCs/>
                <w:sz w:val="22"/>
                <w:szCs w:val="22"/>
              </w:rPr>
              <w:t>Zamawiający pozostawia zapisy wzoru umowy bez zmian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Uzasadnienie: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lastRenderedPageBreak/>
              <w:t xml:space="preserve">Zezwoli to Zamawiającemu na dokonanie aneksowania umowy bez podejrzenia naruszenia ustawy </w:t>
            </w:r>
            <w:proofErr w:type="spellStart"/>
            <w:r w:rsidRPr="0002156A">
              <w:rPr>
                <w:sz w:val="22"/>
                <w:szCs w:val="22"/>
              </w:rPr>
              <w:t>Pzp</w:t>
            </w:r>
            <w:proofErr w:type="spellEnd"/>
            <w:r w:rsidRPr="0002156A">
              <w:rPr>
                <w:sz w:val="22"/>
                <w:szCs w:val="22"/>
              </w:rPr>
              <w:t>, w związku z tym , iż Zamawiający przewidział takowy wariant już na etapie uruchomienia procedury przetargowej.</w:t>
            </w:r>
          </w:p>
          <w:p w:rsidR="00064B4A" w:rsidRDefault="00064B4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64B4A" w:rsidRPr="00064B4A" w:rsidRDefault="00064B4A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165504">
              <w:rPr>
                <w:b/>
                <w:bCs/>
                <w:sz w:val="22"/>
                <w:szCs w:val="22"/>
              </w:rPr>
              <w:t>Zamawiający pozostawia zapisy umowy bez zmian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Czy Zamawiający dopuści aneksowanie ze względu na zamianę oferowanego produktu na produkt równoważny w przypadku zmiany produktu lub producenta sprzętu?</w:t>
            </w:r>
          </w:p>
          <w:p w:rsidR="00171408" w:rsidRDefault="00171408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71408" w:rsidRPr="00064B4A" w:rsidRDefault="00171408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wzoru umowy bez zmian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Czy Zamawiający dopuści, po każdorazowej konsultacji z Zamawiającym w razie problemów z dostawą związaną z obecną sytuacją tj., opóźnienia w dostawach wynikające z sił wyższych – tj. zagrożenie </w:t>
            </w:r>
            <w:proofErr w:type="spellStart"/>
            <w:r w:rsidRPr="0002156A">
              <w:rPr>
                <w:sz w:val="22"/>
                <w:szCs w:val="22"/>
              </w:rPr>
              <w:t>Koronawirusem</w:t>
            </w:r>
            <w:proofErr w:type="spellEnd"/>
            <w:r w:rsidRPr="0002156A">
              <w:rPr>
                <w:sz w:val="22"/>
                <w:szCs w:val="22"/>
              </w:rPr>
              <w:t xml:space="preserve"> - 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 Uzasadnienie: 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Wprowadzenie niniejszego zapisu pozwoli zarówno na zabezpieczenie ciągłości procesu diagnostycznego i uchroni, zarówno Zamawiającego oraz Wykonawcę przed nieoczekiwanymi oraz niezależnymi od nich skutkami wypadków losowych, do których mogą należeć: czasowa awaria linii produkcyjnej u producenta, czasowe wycofanie produktu przez producenta brak dostępności surowców, niekorzystne zmiany makroekonomiczne czy wpływ klęsk żywiołowych.</w:t>
            </w:r>
          </w:p>
          <w:p w:rsidR="00985213" w:rsidRDefault="00985213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85213" w:rsidRPr="00064B4A" w:rsidRDefault="00985213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wzoru umowy bez zmian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64B4A" w:rsidRDefault="0002156A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Czy Zamawiający wyrazi zgodę na dodanie we wzorze umowy następujące postanowienia: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 xml:space="preserve">Poza zmianami umowy dopuszczonymi w art. 144 ust. 1 </w:t>
            </w:r>
            <w:proofErr w:type="spellStart"/>
            <w:r w:rsidRPr="0002156A">
              <w:rPr>
                <w:sz w:val="22"/>
                <w:szCs w:val="22"/>
              </w:rPr>
              <w:t>Pzp</w:t>
            </w:r>
            <w:proofErr w:type="spellEnd"/>
            <w:r w:rsidRPr="0002156A">
              <w:rPr>
                <w:sz w:val="22"/>
                <w:szCs w:val="22"/>
              </w:rPr>
              <w:t xml:space="preserve"> dopuszcza się możliwość zmian postanowień zawartej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</w:t>
            </w:r>
            <w:r>
              <w:rPr>
                <w:sz w:val="22"/>
                <w:szCs w:val="22"/>
              </w:rPr>
              <w:t xml:space="preserve"> </w:t>
            </w:r>
            <w:r w:rsidRPr="0002156A">
              <w:rPr>
                <w:sz w:val="22"/>
                <w:szCs w:val="22"/>
              </w:rPr>
              <w:t>zamówieniami oraz zobowiązuje się informować Zamawiającego niezwłocznie i na bieżąco o wszelkich trudnościach związanych z dostarczeniem zamówionych przez niego produktów.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lastRenderedPageBreak/>
              <w:t>Uzasadnienie:</w:t>
            </w:r>
          </w:p>
          <w:p w:rsidR="0002156A" w:rsidRP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Z uwagi na wyjątkowość sytuacji, jaką jest wybuch pandemii SARC-CoV-2, oraz dynamicznie zmieniające się okoliczności zewnętrzne, na które Wykonawca nie ma wpływu, w tym:</w:t>
            </w:r>
          </w:p>
          <w:p w:rsidR="0002156A" w:rsidRDefault="0002156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02156A">
              <w:rPr>
                <w:sz w:val="22"/>
                <w:szCs w:val="22"/>
              </w:rPr>
              <w:t>Potencjalnie ograniczoną dostępność wybranych produktów związaną z nagłym i niemożliwym do przewidzenia zwiększeniem światowego zapotrzebowania na wyroby medyczne do diagnostyki in vitro oraz podejmowanie przez państwa dotknięte epidemią – w tym Polskę – środki profilaktyczne i zaradcze, takie jak: zamknięcie granic, ograniczenie międzynarodowego transportu, zwiększone kontrole na lotniskach i granicach, a także inne dodatkowe obowiązki nakładane na producentów i dystrybutorów produktów w sektorze ochrony zdrowia , stanowiące okoliczności o charakterze tzw. siły wyższej , złożone przez Zamawiającego zamówienia mogą nie zostać zrealizowane lub mogą zostać zrealizowane w późniejszym terminie lub w odbiegającej od zamówienia liczbie produktów. Wykonawca zobowiązuje się informować Zamawiającego niezwłocznie i na bieżąco o wszelkich trudnościach związanych z dostarczeniem zamówionych przez niego produktów</w:t>
            </w:r>
            <w:r w:rsidR="0054554D">
              <w:rPr>
                <w:sz w:val="22"/>
                <w:szCs w:val="22"/>
              </w:rPr>
              <w:t>.</w:t>
            </w:r>
          </w:p>
          <w:p w:rsidR="00064B4A" w:rsidRDefault="00064B4A" w:rsidP="0002156A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064B4A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245518">
              <w:rPr>
                <w:b/>
                <w:bCs/>
                <w:sz w:val="22"/>
                <w:szCs w:val="22"/>
              </w:rPr>
              <w:t xml:space="preserve">Odpowiedź: </w:t>
            </w:r>
            <w:r w:rsidR="00DE058E" w:rsidRPr="00245518">
              <w:rPr>
                <w:b/>
                <w:bCs/>
                <w:sz w:val="22"/>
                <w:szCs w:val="22"/>
              </w:rPr>
              <w:t>Zamawiający</w:t>
            </w:r>
            <w:r w:rsidR="00A43B66">
              <w:rPr>
                <w:b/>
                <w:bCs/>
                <w:sz w:val="22"/>
                <w:szCs w:val="22"/>
              </w:rPr>
              <w:t xml:space="preserve"> w odpowiedzi na pytanie informuję o modyfikacji wzorów umowy dla wszystkich zadań:  w </w:t>
            </w:r>
            <w:r w:rsidR="00A43B66" w:rsidRPr="00A43B66">
              <w:rPr>
                <w:b/>
                <w:bCs/>
                <w:sz w:val="22"/>
                <w:szCs w:val="22"/>
              </w:rPr>
              <w:t>§ 19</w:t>
            </w:r>
            <w:r w:rsidR="00A43B66">
              <w:rPr>
                <w:b/>
                <w:bCs/>
                <w:sz w:val="22"/>
                <w:szCs w:val="22"/>
              </w:rPr>
              <w:t xml:space="preserve"> pkt. 9 dla zadania nr 6 i w </w:t>
            </w:r>
            <w:r w:rsidR="00A43B66" w:rsidRPr="00A43B66">
              <w:rPr>
                <w:b/>
                <w:bCs/>
                <w:sz w:val="22"/>
                <w:szCs w:val="22"/>
              </w:rPr>
              <w:t>§10</w:t>
            </w:r>
            <w:r w:rsidR="00A43B66">
              <w:rPr>
                <w:b/>
                <w:bCs/>
                <w:sz w:val="22"/>
                <w:szCs w:val="22"/>
              </w:rPr>
              <w:t xml:space="preserve"> pkt. 9 dla zadań nr 1,2,3,4,5.</w:t>
            </w:r>
          </w:p>
          <w:p w:rsidR="00DE058E" w:rsidRPr="00064B4A" w:rsidRDefault="00DE058E" w:rsidP="0002156A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02156A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1,2,3,4,5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po podpisaniu umowy, w trakcie jej realizacji dopuści możliwość dostarczania dokumentacji produktowej do dostaw (specyfikacje produktów, MSDS) w formie elektronicznej?</w:t>
            </w: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Uzasadnienie: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Pozwoli to Zamawiającemu na szybkie odnalezienie wymaganych dokumentów, bez konieczności wykonywania wydruku.</w:t>
            </w:r>
          </w:p>
          <w:p w:rsidR="007A62BB" w:rsidRDefault="007A62BB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7A62BB" w:rsidRPr="00064B4A" w:rsidRDefault="007A62BB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dopuszcza powyższe rozwiązanie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2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 xml:space="preserve">W związku z pojawiającymi się na rynku kopiami testów </w:t>
            </w:r>
            <w:r w:rsidR="007A62BB">
              <w:rPr>
                <w:sz w:val="22"/>
                <w:szCs w:val="22"/>
              </w:rPr>
              <w:t>(…)</w:t>
            </w:r>
            <w:r w:rsidRPr="0054554D">
              <w:rPr>
                <w:sz w:val="22"/>
                <w:szCs w:val="22"/>
              </w:rPr>
              <w:t xml:space="preserve"> czy Zamawiający wymaga dostarczenia pisma z autoryzacją dla dystrybutora, który oferuje testy i serwis posprzedażowy?</w:t>
            </w:r>
          </w:p>
          <w:p w:rsidR="007A62BB" w:rsidRDefault="007A62BB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7A62BB" w:rsidRPr="00064B4A" w:rsidRDefault="007A62BB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SIWZ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4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 xml:space="preserve">Czy Zamawiający w pakiecie 4 pozycji 1 wymaga w zestawie kontroli dodatniej i ujemnej w formie suchych </w:t>
            </w:r>
            <w:proofErr w:type="spellStart"/>
            <w:r w:rsidRPr="0054554D">
              <w:rPr>
                <w:sz w:val="22"/>
                <w:szCs w:val="22"/>
              </w:rPr>
              <w:t>wymazówek</w:t>
            </w:r>
            <w:proofErr w:type="spellEnd"/>
            <w:r w:rsidRPr="0054554D">
              <w:rPr>
                <w:sz w:val="22"/>
                <w:szCs w:val="22"/>
              </w:rPr>
              <w:t>?</w:t>
            </w:r>
          </w:p>
          <w:p w:rsidR="00922BA7" w:rsidRDefault="00922BA7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22BA7" w:rsidRPr="00064B4A" w:rsidRDefault="00922BA7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Zamawiający wymaga w zestawie minimum kontroli dodatniej w formie suchej </w:t>
            </w:r>
            <w:proofErr w:type="spellStart"/>
            <w:r w:rsidRPr="00064B4A">
              <w:rPr>
                <w:b/>
                <w:bCs/>
                <w:sz w:val="22"/>
                <w:szCs w:val="22"/>
              </w:rPr>
              <w:t>wymazówki</w:t>
            </w:r>
            <w:proofErr w:type="spellEnd"/>
            <w:r w:rsidRPr="00064B4A">
              <w:rPr>
                <w:b/>
                <w:bCs/>
                <w:sz w:val="22"/>
                <w:szCs w:val="22"/>
              </w:rPr>
              <w:t>.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4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 pakiecie 4 pozycji 1 wymaga, aby czułość testu wynosiła minimum 89% zaś specyficzność minimum 95% dla wykrywania grypy A z popłuczyn w porównaniu do hodowli komórkowej?</w:t>
            </w:r>
          </w:p>
          <w:p w:rsidR="00450FB2" w:rsidRDefault="00450FB2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450FB2" w:rsidRPr="00064B4A" w:rsidRDefault="00450FB2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>Odpowiedź: Zamawiający pozostawia zapisy SIWZ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4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 xml:space="preserve">Zwracamy się z prośbą o wyrażenie zgody na dodanie wiersza w pakiecie 4 pozycji 1 z numerem katalogowym oferowanego zestawu </w:t>
            </w:r>
            <w:proofErr w:type="spellStart"/>
            <w:r w:rsidRPr="0054554D">
              <w:rPr>
                <w:sz w:val="22"/>
                <w:szCs w:val="22"/>
              </w:rPr>
              <w:t>wymazówek</w:t>
            </w:r>
            <w:proofErr w:type="spellEnd"/>
            <w:r w:rsidRPr="0054554D">
              <w:rPr>
                <w:sz w:val="22"/>
                <w:szCs w:val="22"/>
              </w:rPr>
              <w:t xml:space="preserve"> przeznaczonych do wymazów z </w:t>
            </w:r>
            <w:proofErr w:type="spellStart"/>
            <w:r w:rsidRPr="0054554D">
              <w:rPr>
                <w:sz w:val="22"/>
                <w:szCs w:val="22"/>
              </w:rPr>
              <w:t>nosogardzieli</w:t>
            </w:r>
            <w:proofErr w:type="spellEnd"/>
            <w:r w:rsidRPr="0054554D">
              <w:rPr>
                <w:sz w:val="22"/>
                <w:szCs w:val="22"/>
              </w:rPr>
              <w:t xml:space="preserve"> wraz z fiolkami z roztworem wypłukującym.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Uzasadnienie: Oferowane produkty pochodzą od tego samego producenta, lecz mają oddzielne numery katalogowe. Zezwolenie na dodanie wiersza z numerem katalogowym powyższego zestawu przyczyni się do ułatwienia/przyspieszenia procesu realizacji zamówienia.</w:t>
            </w:r>
          </w:p>
          <w:p w:rsidR="005B0134" w:rsidRDefault="005B0134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B0134" w:rsidRPr="00064B4A" w:rsidRDefault="005B0134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SIWZ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4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 xml:space="preserve">Czy Zamawiający w pakiecie 4 pozycji 2 dopuści </w:t>
            </w:r>
            <w:proofErr w:type="spellStart"/>
            <w:r w:rsidRPr="0054554D">
              <w:rPr>
                <w:sz w:val="22"/>
                <w:szCs w:val="22"/>
              </w:rPr>
              <w:t>immunochromatograficzny</w:t>
            </w:r>
            <w:proofErr w:type="spellEnd"/>
            <w:r w:rsidRPr="0054554D">
              <w:rPr>
                <w:sz w:val="22"/>
                <w:szCs w:val="22"/>
              </w:rPr>
              <w:t xml:space="preserve"> test membranowy w formie kart testowych zawierających linię kontrolną i linię testową oraz kontrolę dodatnią i ujemną w formie suchych </w:t>
            </w:r>
            <w:proofErr w:type="spellStart"/>
            <w:r w:rsidRPr="0054554D">
              <w:rPr>
                <w:sz w:val="22"/>
                <w:szCs w:val="22"/>
              </w:rPr>
              <w:t>wymazówek</w:t>
            </w:r>
            <w:proofErr w:type="spellEnd"/>
            <w:r w:rsidRPr="0054554D">
              <w:rPr>
                <w:sz w:val="22"/>
                <w:szCs w:val="22"/>
              </w:rPr>
              <w:t xml:space="preserve"> w zestawie (test zgodny z załączoną metodyką)?</w:t>
            </w:r>
          </w:p>
          <w:p w:rsidR="00AD1ED4" w:rsidRDefault="00AD1ED4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AD1ED4" w:rsidRPr="00064B4A" w:rsidRDefault="00AD1ED4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Zamawiający dopuszcza minimum kontrolę dodatnią w formie suchych </w:t>
            </w:r>
            <w:proofErr w:type="spellStart"/>
            <w:r w:rsidRPr="00064B4A">
              <w:rPr>
                <w:b/>
                <w:bCs/>
                <w:sz w:val="22"/>
                <w:szCs w:val="22"/>
              </w:rPr>
              <w:t>wymazówek</w:t>
            </w:r>
            <w:proofErr w:type="spellEnd"/>
            <w:r w:rsidRPr="00064B4A">
              <w:rPr>
                <w:b/>
                <w:bCs/>
                <w:sz w:val="22"/>
                <w:szCs w:val="22"/>
              </w:rPr>
              <w:t xml:space="preserve"> w zestawie. 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Dotyczy zadania nr </w:t>
            </w:r>
            <w:r w:rsidR="00AD1ED4" w:rsidRPr="00064B4A">
              <w:rPr>
                <w:b/>
                <w:bCs/>
                <w:sz w:val="22"/>
                <w:szCs w:val="22"/>
              </w:rPr>
              <w:t>4</w:t>
            </w:r>
          </w:p>
          <w:p w:rsidR="00AD1ED4" w:rsidRDefault="00AD1ED4" w:rsidP="00AD1ED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AD1ED4" w:rsidRPr="00AD1ED4" w:rsidRDefault="00AD1ED4" w:rsidP="00AD1ED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AD1ED4">
              <w:rPr>
                <w:sz w:val="22"/>
                <w:szCs w:val="22"/>
              </w:rPr>
              <w:t xml:space="preserve">Zwracamy się z prośbą o wyrażenie zgody na dodanie wiersza w pakiecie 4 pozycji 2 z numerem katalogowym oferowanego zestawu </w:t>
            </w:r>
            <w:proofErr w:type="spellStart"/>
            <w:r w:rsidRPr="00AD1ED4">
              <w:rPr>
                <w:sz w:val="22"/>
                <w:szCs w:val="22"/>
              </w:rPr>
              <w:t>wymazówek</w:t>
            </w:r>
            <w:proofErr w:type="spellEnd"/>
            <w:r w:rsidRPr="00AD1ED4">
              <w:rPr>
                <w:sz w:val="22"/>
                <w:szCs w:val="22"/>
              </w:rPr>
              <w:t xml:space="preserve"> przeznaczonych do wymazów z </w:t>
            </w:r>
            <w:proofErr w:type="spellStart"/>
            <w:r w:rsidRPr="00AD1ED4">
              <w:rPr>
                <w:sz w:val="22"/>
                <w:szCs w:val="22"/>
              </w:rPr>
              <w:t>nosogardzieli</w:t>
            </w:r>
            <w:proofErr w:type="spellEnd"/>
            <w:r w:rsidRPr="00AD1ED4">
              <w:rPr>
                <w:sz w:val="22"/>
                <w:szCs w:val="22"/>
              </w:rPr>
              <w:t xml:space="preserve"> wraz z fiolkami z roztworem wypłukującym.</w:t>
            </w:r>
          </w:p>
          <w:p w:rsidR="00AD1ED4" w:rsidRDefault="00AD1ED4" w:rsidP="00AD1ED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AD1ED4">
              <w:rPr>
                <w:sz w:val="22"/>
                <w:szCs w:val="22"/>
              </w:rPr>
              <w:t>Uzasadnienie: Oferowane produkty pochodzą od tego samego producenta, lecz mają oddzielne numery katalogowe. Zezwolenie na dodanie wiersza z numerem katalogowym powyższego zestawu przyczyni się do ułatwienia/przyspieszenia procesu realizacji zamówienia.</w:t>
            </w:r>
          </w:p>
          <w:p w:rsidR="00AD1ED4" w:rsidRDefault="00AD1ED4" w:rsidP="00AD1ED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AD1ED4" w:rsidRPr="00064B4A" w:rsidRDefault="00AD1ED4" w:rsidP="00AD1ED4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Zamawiający pozostawia zapisy SIWZ bez zmian </w:t>
            </w:r>
          </w:p>
          <w:p w:rsidR="00AD1ED4" w:rsidRDefault="00AD1ED4" w:rsidP="00AD1ED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AD1ED4" w:rsidRPr="00064B4A" w:rsidRDefault="00AD1ED4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5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 xml:space="preserve">Zwracamy się z prośbą o udzielenie odpowiedzi na następujące pytania: dotyczy pakietu 5 „Wzór oferty XLS”: Czy Zamawiający wyrazi zgodę aby termin dostawy asortymentu wynosił maksymalnie 10 dni roboczych? 2. </w:t>
            </w:r>
          </w:p>
          <w:p w:rsidR="00111F52" w:rsidRDefault="00111F52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11F52" w:rsidRPr="00064B4A" w:rsidRDefault="00111F52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SIWZ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11F52" w:rsidRPr="00064B4A" w:rsidRDefault="00111F52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5</w:t>
            </w:r>
          </w:p>
          <w:p w:rsidR="00111F52" w:rsidRDefault="00111F52" w:rsidP="00111F52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11F52" w:rsidRDefault="00111F52" w:rsidP="00111F52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111F52">
              <w:rPr>
                <w:sz w:val="22"/>
                <w:szCs w:val="22"/>
              </w:rPr>
              <w:t>Czy Zamawiający wyrazi zgodę aby termin ważności odczynników wynosił minimum 2 miesiące od daty dostawy?</w:t>
            </w:r>
          </w:p>
          <w:p w:rsidR="00111F52" w:rsidRDefault="00111F52" w:rsidP="00111F52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11F52" w:rsidRPr="00064B4A" w:rsidRDefault="00064B4A" w:rsidP="00111F52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 xml:space="preserve">Odpowiedź: </w:t>
            </w:r>
            <w:r w:rsidR="00111F52" w:rsidRPr="00064B4A">
              <w:rPr>
                <w:b/>
                <w:bCs/>
                <w:sz w:val="22"/>
                <w:szCs w:val="22"/>
              </w:rPr>
              <w:t>Zamawiający wymaga minimum 4 miesięcy terminu ważności od dostawy i jednocześnie informuję o modyfikacji załącznika nr 1 Wzór oferty XLS dla zadania nr 5</w:t>
            </w:r>
          </w:p>
          <w:p w:rsidR="00111F52" w:rsidRDefault="00111F52" w:rsidP="00111F52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wyrazi zgodę na zmianę terminu ważności oferowanych wyrobów z 6 m-</w:t>
            </w:r>
            <w:proofErr w:type="spellStart"/>
            <w:r w:rsidRPr="0054554D">
              <w:rPr>
                <w:sz w:val="22"/>
                <w:szCs w:val="22"/>
              </w:rPr>
              <w:t>cy</w:t>
            </w:r>
            <w:proofErr w:type="spellEnd"/>
            <w:r w:rsidRPr="0054554D">
              <w:rPr>
                <w:sz w:val="22"/>
                <w:szCs w:val="22"/>
              </w:rPr>
              <w:t xml:space="preserve"> na min. 4 m-ce?</w:t>
            </w:r>
          </w:p>
          <w:p w:rsidR="005E50F9" w:rsidRDefault="005E50F9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E50F9" w:rsidRPr="00064B4A" w:rsidRDefault="005E50F9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SIWZ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wyrazi zgodę na zmianę terminu dostawy i uruchomienia aparatów z 5 dni roboczych na min. 21 dni roboczych. Uzasadnienie: Oferent nie posiada magazynu oraz nie prowadzi produkcji na terenie Polski. Przedmiot zamówienia transportowany jest z Niemiec.</w:t>
            </w:r>
          </w:p>
          <w:p w:rsidR="00493DB5" w:rsidRDefault="00493DB5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493DB5" w:rsidRPr="00064B4A" w:rsidRDefault="00493DB5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 SIWZ bez zmian</w:t>
            </w:r>
          </w:p>
          <w:p w:rsidR="0054554D" w:rsidRDefault="0054554D" w:rsidP="0054554D">
            <w:pPr>
              <w:spacing w:after="60"/>
              <w:ind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6, załącznik nr 7- Zadanie nr 6 – Szczegółowy Opis Przedmiotu Zamówienia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Dotyczy pkt. 34 parametrów granicznych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Prosimy o wyrażenie zgody aby karty charakterystyk na nośniku CD mogły być dostarczone Zamawiającemu przez Wykonawcę, który wygra postępowanie wraz z podpisaną umową a nie na etapie składania ofert. Uzasadnienie: oferta przetargowa jest składana na platformę, wiec nie ma możliwości dostarczenia CD. Jednocześnie obszerność kart jest tak duża (pliki pdf.), że założenie na platformę może być niewykonalne.</w:t>
            </w:r>
          </w:p>
          <w:p w:rsidR="00963330" w:rsidRDefault="00963330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63330" w:rsidRPr="00064B4A" w:rsidRDefault="00963330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Zamawiający wymaga dostarczenie kart charakterystyk substancji niebezpiecznych z ich listą na nośniku CD wraz z instalacją aparatu. 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Dotyczy pkt 3 par. 5 projektu umowy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wyrazi zgodę na zmianę terminu dostaw pilnych z 24h na 72h? Uzasadnienie: Oferent nie posiada magazynu oraz nie prowadzi produkcji na terenie Polski. Przedmiot zamówienia transportowany jest z Niemiec.</w:t>
            </w:r>
          </w:p>
          <w:p w:rsidR="00963330" w:rsidRDefault="00963330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63330" w:rsidRPr="00064B4A" w:rsidRDefault="00963330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wzoru umowy w powyższej kwestii bez zmian</w:t>
            </w:r>
          </w:p>
          <w:p w:rsidR="0054554D" w:rsidRDefault="0054554D" w:rsidP="0054554D">
            <w:pPr>
              <w:spacing w:after="60"/>
              <w:ind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Dotyczy pkt 5 par. 5 projektu umowy oraz pkt. 1 par. 20 projektu umowy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wyrazi zgodę na zmianę terminu dostarczenia asortymentu wolnego od wad w terminie 3 dni roboczych od chwili rozpatrzenia reklamacji?</w:t>
            </w:r>
          </w:p>
          <w:p w:rsidR="00C149BE" w:rsidRDefault="00C149BE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149BE" w:rsidRPr="00064B4A" w:rsidRDefault="00C149BE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wzoru umowy w powyższej kwestii bez zmian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54554D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>Dotyczy wzoru umowy dla zadania nr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Dotyczy pkt 6 par. 5 projektu umowy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54554D">
              <w:rPr>
                <w:sz w:val="22"/>
                <w:szCs w:val="22"/>
              </w:rPr>
              <w:t>Czy Zamawiający wyrazi zgodę aby przyjęcie asortymentu przez Zamawiającego było potwierdzane w formie podpisu na liście przewozowym. Uzasadnienie: faktura wysyłana jest do Zamawiającego pocztą poleconą z biura w Warszawie. Do każdorazowej dostawy dołączony jest list przewozowy zawierający szczegółowy wykaz zamówionego asortymentu.</w:t>
            </w:r>
          </w:p>
          <w:p w:rsidR="00624960" w:rsidRDefault="00624960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624960" w:rsidRPr="00064B4A" w:rsidRDefault="00262327" w:rsidP="0054554D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informuję o modyfikacji wzoru umowy dla wszystkich zadań w paragrafie 5 ust 6</w:t>
            </w:r>
          </w:p>
          <w:p w:rsidR="0054554D" w:rsidRDefault="0054554D" w:rsidP="0054554D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54554D" w:rsidRPr="00064B4A" w:rsidRDefault="00FB6EDE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FB6EDE" w:rsidRDefault="00FB6EDE" w:rsidP="00FB6EDE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FB6EDE" w:rsidRPr="00FB6EDE" w:rsidRDefault="00FB6EDE" w:rsidP="00FB6EDE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Dotyczy pkt 15 par. 6 projektu umowy</w:t>
            </w:r>
          </w:p>
          <w:p w:rsidR="00FB6EDE" w:rsidRDefault="00FB6EDE" w:rsidP="00FB6EDE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Czy Zamawiający wyrazi zgodę na zawarcie umowy powierzenia przetwarzania danych osobowych zgodnie ze wzorem załączonym do niniejszych pytań?</w:t>
            </w:r>
          </w:p>
          <w:p w:rsidR="003517E7" w:rsidRDefault="003517E7" w:rsidP="00FB6EDE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517E7" w:rsidRPr="00064B4A" w:rsidRDefault="003517E7" w:rsidP="00FB6EDE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Zamawiający pozostawia zapisy wzoru umowy bez zmian</w:t>
            </w:r>
          </w:p>
          <w:p w:rsidR="00FB6EDE" w:rsidRDefault="00FB6EDE" w:rsidP="00FB6EDE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FB6EDE" w:rsidRPr="00064B4A" w:rsidRDefault="00FB6EDE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Dotyczy pkt 2 par. 6 projektu umowy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Czy Zamawiający wyrazi zgodę, aby w tym punkcie termin ważności podać odrębnie dla odczynników i analizatora (są to różne terminy).</w:t>
            </w:r>
          </w:p>
          <w:p w:rsidR="000B0293" w:rsidRDefault="000B0293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0B0293" w:rsidRPr="00064B4A" w:rsidRDefault="000B0293" w:rsidP="003D3DDB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 Zamawiający pozostawia zapisy wzoru umowy w powyższej kwestii bez zmian </w:t>
            </w:r>
          </w:p>
          <w:p w:rsidR="000B0293" w:rsidRDefault="000B0293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Dotyczy pkt 3 par. 6 projektu umowy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 xml:space="preserve">Czy Zamawiający wyrazi zgodę na odstąpienie od żądania dostarczenia wraz z pierwszą dostawą dokumentu zgłoszenia wyrobu do Prezesa </w:t>
            </w:r>
            <w:proofErr w:type="spellStart"/>
            <w:r w:rsidRPr="003D3DDB">
              <w:rPr>
                <w:sz w:val="22"/>
                <w:szCs w:val="22"/>
              </w:rPr>
              <w:t>URPLWMiPB</w:t>
            </w:r>
            <w:proofErr w:type="spellEnd"/>
            <w:r w:rsidRPr="003D3DDB">
              <w:rPr>
                <w:sz w:val="22"/>
                <w:szCs w:val="22"/>
              </w:rPr>
              <w:t>?</w:t>
            </w:r>
          </w:p>
          <w:p w:rsidR="00CE230E" w:rsidRDefault="00CE230E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E230E" w:rsidRPr="00064B4A" w:rsidRDefault="00CE230E" w:rsidP="003D3DDB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5C58FE" w:rsidRPr="005C58FE">
              <w:rPr>
                <w:b/>
                <w:bCs/>
                <w:sz w:val="22"/>
                <w:szCs w:val="22"/>
              </w:rPr>
              <w:t>Zamawiający pozostawia zapisy wzoru umowy bez zmian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Dotyczy pkt 3 par. 6 projektu umowy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W przypadku negatywnej odpowiedzi na pytanie nr 9 prosimy o wyrażenie zgody na możliwość dostarczenia tych dokumentów jednorazowo wraz z podpisaną umową. Uzasadnienie: wykonawca nie ma możliwości dołączenia tych dokumentów do dostawy. Towar bowiem jest transportowany z Niemiec.</w:t>
            </w:r>
          </w:p>
          <w:p w:rsidR="00CE230E" w:rsidRDefault="00CE230E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E230E" w:rsidRPr="00064B4A" w:rsidRDefault="00CE230E" w:rsidP="003D3DDB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Odpowiedź: W odpowiedzi na pytanie Zamawiający informuję o modyfikacji wzoru umowy dla wszystkich zadań w paragrafie 6 pkt. 3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Dotyczy pkt 3 par. 8 projektu umowy</w:t>
            </w: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Czy Zamawiający wyrazi zgodę, aby dostawa faktury nie była połączona wraz z dostawą towaru?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asortymentu.</w:t>
            </w:r>
          </w:p>
          <w:p w:rsidR="00161060" w:rsidRDefault="00161060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161060" w:rsidRPr="00064B4A" w:rsidRDefault="00161060" w:rsidP="003D3DDB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W odpowiedzi na pytanie Zamawiający informuję o modyfikacji wzoru umowy dla wszystkich zadań w paragrafie </w:t>
            </w:r>
            <w:r w:rsidR="00245518">
              <w:rPr>
                <w:b/>
                <w:bCs/>
                <w:sz w:val="22"/>
                <w:szCs w:val="22"/>
              </w:rPr>
              <w:t>5</w:t>
            </w:r>
            <w:r w:rsidRPr="00064B4A">
              <w:rPr>
                <w:b/>
                <w:bCs/>
                <w:sz w:val="22"/>
                <w:szCs w:val="22"/>
              </w:rPr>
              <w:t xml:space="preserve"> pkt. </w:t>
            </w:r>
            <w:r w:rsidR="00245518">
              <w:rPr>
                <w:b/>
                <w:bCs/>
                <w:sz w:val="22"/>
                <w:szCs w:val="22"/>
              </w:rPr>
              <w:t>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 xml:space="preserve">Dotyczy pkt 2 </w:t>
            </w:r>
            <w:proofErr w:type="spellStart"/>
            <w:r w:rsidRPr="003D3DDB">
              <w:rPr>
                <w:sz w:val="22"/>
                <w:szCs w:val="22"/>
              </w:rPr>
              <w:t>ppkt</w:t>
            </w:r>
            <w:proofErr w:type="spellEnd"/>
            <w:r w:rsidRPr="003D3DDB">
              <w:rPr>
                <w:sz w:val="22"/>
                <w:szCs w:val="22"/>
              </w:rPr>
              <w:t xml:space="preserve"> 1 par. 19 projektu umowy (w powiązaniu z pkt. 3 </w:t>
            </w:r>
            <w:proofErr w:type="spellStart"/>
            <w:r w:rsidRPr="003D3DDB">
              <w:rPr>
                <w:sz w:val="22"/>
                <w:szCs w:val="22"/>
              </w:rPr>
              <w:t>ppkt</w:t>
            </w:r>
            <w:proofErr w:type="spellEnd"/>
            <w:r w:rsidRPr="003D3DDB">
              <w:rPr>
                <w:sz w:val="22"/>
                <w:szCs w:val="22"/>
              </w:rPr>
              <w:t xml:space="preserve"> 6 par. 19 projektu umowy)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 xml:space="preserve">Prosimy o wykreślenie tego zapisu. Uzasadnienie: ceny brutto wynikają z ustawowej stawki VAT, a zwiększenie ilości w pozycjach danego zadania reguluje pkt.2 </w:t>
            </w:r>
            <w:proofErr w:type="spellStart"/>
            <w:r w:rsidRPr="003D3DDB">
              <w:rPr>
                <w:sz w:val="22"/>
                <w:szCs w:val="22"/>
              </w:rPr>
              <w:t>ppkt</w:t>
            </w:r>
            <w:proofErr w:type="spellEnd"/>
            <w:r w:rsidRPr="003D3DDB">
              <w:rPr>
                <w:sz w:val="22"/>
                <w:szCs w:val="22"/>
              </w:rPr>
              <w:t>. 11. par. 19 projektu umowy)</w:t>
            </w:r>
          </w:p>
          <w:p w:rsidR="00F173E3" w:rsidRDefault="00F173E3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F173E3" w:rsidRPr="00064B4A" w:rsidRDefault="00F173E3" w:rsidP="003D3DDB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5C58FE" w:rsidRPr="00064B4A">
              <w:rPr>
                <w:b/>
                <w:bCs/>
                <w:sz w:val="22"/>
                <w:szCs w:val="22"/>
              </w:rPr>
              <w:t>Zamawiający pozostawia zapisy wzoru umowy bez zmian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wzoru umowy dla zadania nr 6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 xml:space="preserve">Dotyczy pkt. 2 </w:t>
            </w:r>
            <w:proofErr w:type="spellStart"/>
            <w:r w:rsidRPr="003D3DDB">
              <w:rPr>
                <w:sz w:val="22"/>
                <w:szCs w:val="22"/>
              </w:rPr>
              <w:t>ppkt</w:t>
            </w:r>
            <w:proofErr w:type="spellEnd"/>
            <w:r w:rsidRPr="003D3DDB">
              <w:rPr>
                <w:sz w:val="22"/>
                <w:szCs w:val="22"/>
              </w:rPr>
              <w:t xml:space="preserve"> 8 par. 19 projektu umowy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3D3DDB">
              <w:rPr>
                <w:sz w:val="22"/>
                <w:szCs w:val="22"/>
              </w:rPr>
              <w:t>Czy Zamawiający wyrazi zgodę, aby dopuszczalna zmiana numeru katalogowego odbyła się bez konieczności sporządzania aneksu?</w:t>
            </w:r>
          </w:p>
          <w:p w:rsidR="00F173E3" w:rsidRDefault="00F173E3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F173E3" w:rsidP="00F173E3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</w:t>
            </w:r>
            <w:r w:rsidR="005C58FE" w:rsidRPr="00064B4A">
              <w:rPr>
                <w:b/>
                <w:bCs/>
                <w:sz w:val="22"/>
                <w:szCs w:val="22"/>
              </w:rPr>
              <w:t>Zamawiający pozostawia zapisy wzoru umowy bez zmian</w:t>
            </w:r>
          </w:p>
          <w:p w:rsidR="003D3DDB" w:rsidRDefault="003D3DDB" w:rsidP="003D3DDB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3D3DDB" w:rsidRPr="00064B4A" w:rsidRDefault="003D3DDB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6, załącznik nr 7</w:t>
            </w:r>
            <w:r w:rsidR="00CD4274" w:rsidRPr="00064B4A">
              <w:rPr>
                <w:b/>
                <w:bCs/>
                <w:sz w:val="22"/>
                <w:szCs w:val="22"/>
              </w:rPr>
              <w:t xml:space="preserve"> – Zadanie nr 6 – Szczegółowy Opis Przedmiotu Zamówienia</w:t>
            </w:r>
          </w:p>
          <w:p w:rsid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D4274" w:rsidRP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CD4274">
              <w:rPr>
                <w:sz w:val="22"/>
                <w:szCs w:val="22"/>
              </w:rPr>
              <w:t xml:space="preserve">Dotyczy pkt 7 Zestawienia parametrów wymaganych - “ Wydajność minimum 190 </w:t>
            </w:r>
            <w:proofErr w:type="spellStart"/>
            <w:r w:rsidRPr="00CD4274">
              <w:rPr>
                <w:sz w:val="22"/>
                <w:szCs w:val="22"/>
              </w:rPr>
              <w:t>ozn</w:t>
            </w:r>
            <w:proofErr w:type="spellEnd"/>
            <w:r w:rsidRPr="00CD4274">
              <w:rPr>
                <w:sz w:val="22"/>
                <w:szCs w:val="22"/>
              </w:rPr>
              <w:t>/h dla każdego z analizatorów”.</w:t>
            </w:r>
          </w:p>
          <w:p w:rsid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CD4274">
              <w:rPr>
                <w:sz w:val="22"/>
                <w:szCs w:val="22"/>
              </w:rPr>
              <w:t>Czy Zamawiający dopuści analizatory, z których każdy posiada wydajność maksymalną 200 oznaczeń na godzinę ?</w:t>
            </w:r>
          </w:p>
          <w:p w:rsidR="00F173E3" w:rsidRPr="00064B4A" w:rsidRDefault="00F173E3" w:rsidP="00CD4274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F173E3" w:rsidRPr="00064B4A" w:rsidRDefault="00F173E3" w:rsidP="00CD4274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Wydajność równa lub większa niż 190 </w:t>
            </w:r>
            <w:proofErr w:type="spellStart"/>
            <w:r w:rsidRPr="00064B4A">
              <w:rPr>
                <w:b/>
                <w:bCs/>
                <w:sz w:val="22"/>
                <w:szCs w:val="22"/>
              </w:rPr>
              <w:t>ozn</w:t>
            </w:r>
            <w:proofErr w:type="spellEnd"/>
            <w:r w:rsidRPr="00064B4A">
              <w:rPr>
                <w:b/>
                <w:bCs/>
                <w:sz w:val="22"/>
                <w:szCs w:val="22"/>
              </w:rPr>
              <w:t xml:space="preserve">/h </w:t>
            </w:r>
          </w:p>
          <w:p w:rsid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D4274" w:rsidRPr="00064B4A" w:rsidRDefault="00CD4274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>Dotyczy zadania nr 6, załącznik nr 7 – Zadanie nr 6 – Szczegółowy Opis Przedmiotu Zamówienia</w:t>
            </w:r>
          </w:p>
          <w:p w:rsid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CD4274" w:rsidRP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CD4274">
              <w:rPr>
                <w:sz w:val="22"/>
                <w:szCs w:val="22"/>
              </w:rPr>
              <w:t>Dotyczy pkt 12 Zestawienia parametrów wymaganych - „Odczynniki gotowe do użycia”.</w:t>
            </w:r>
          </w:p>
          <w:p w:rsidR="00CD4274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CD4274">
              <w:rPr>
                <w:sz w:val="22"/>
                <w:szCs w:val="22"/>
              </w:rPr>
              <w:t>Czy Zamawiający dopuści odczynniki, w których przypadku Dostawca zaleca, aby po przyjęciu dostawy od Dostawcy do magazynu laboratorium odwrócić 10-krotnie opakowania z odczynnikami w celu wymieszania odczynników ? W dalszej kolejności przed umieszczeniem odczynników w analizatorze nie jest już wymaganie żadne działanie.</w:t>
            </w:r>
          </w:p>
          <w:p w:rsidR="00F173E3" w:rsidRDefault="00F173E3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F173E3" w:rsidRPr="00064B4A" w:rsidRDefault="00F173E3" w:rsidP="00CD4274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 xml:space="preserve">Odpowiedź: </w:t>
            </w:r>
            <w:r w:rsidR="00214947" w:rsidRPr="00064B4A">
              <w:rPr>
                <w:b/>
                <w:bCs/>
                <w:sz w:val="22"/>
                <w:szCs w:val="22"/>
              </w:rPr>
              <w:t>Zamawiający dopuszcza powyższe rozwiązanie</w:t>
            </w:r>
          </w:p>
          <w:p w:rsidR="00CD4274" w:rsidRPr="0002156A" w:rsidRDefault="00CD4274" w:rsidP="00CD4274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</w:tc>
      </w:tr>
      <w:tr w:rsidR="00CD4274" w:rsidRPr="006A5DF1" w:rsidTr="003C133E">
        <w:tc>
          <w:tcPr>
            <w:tcW w:w="9356" w:type="dxa"/>
            <w:shd w:val="clear" w:color="auto" w:fill="auto"/>
          </w:tcPr>
          <w:p w:rsidR="00CD4274" w:rsidRPr="00064B4A" w:rsidRDefault="00975DDC" w:rsidP="0002156A">
            <w:pPr>
              <w:numPr>
                <w:ilvl w:val="0"/>
                <w:numId w:val="8"/>
              </w:numPr>
              <w:spacing w:after="60"/>
              <w:ind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lastRenderedPageBreak/>
              <w:t>Dotyczy zadania nr 4</w:t>
            </w:r>
          </w:p>
          <w:p w:rsidR="00975DDC" w:rsidRDefault="00975DDC" w:rsidP="00975DDC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75DDC" w:rsidRDefault="00975DDC" w:rsidP="00975DDC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  <w:r w:rsidRPr="00975DDC">
              <w:rPr>
                <w:sz w:val="22"/>
                <w:szCs w:val="22"/>
              </w:rPr>
              <w:t xml:space="preserve">Czy Zamawiający dopuści kontrolę pozytywną do testu RSV z certyfikatem CE IVD w postaci </w:t>
            </w:r>
            <w:proofErr w:type="spellStart"/>
            <w:r w:rsidRPr="00975DDC">
              <w:rPr>
                <w:sz w:val="22"/>
                <w:szCs w:val="22"/>
              </w:rPr>
              <w:t>wymazówki</w:t>
            </w:r>
            <w:proofErr w:type="spellEnd"/>
            <w:r w:rsidRPr="00975DDC">
              <w:rPr>
                <w:sz w:val="22"/>
                <w:szCs w:val="22"/>
              </w:rPr>
              <w:t xml:space="preserve"> ( procedura użycia zgodnie z załączoną metodyką)? 2. W przypadku dopuszczenia jaką ilość takich kontroli należy zaoferować?</w:t>
            </w:r>
          </w:p>
          <w:p w:rsidR="00214947" w:rsidRDefault="00214947" w:rsidP="00975DDC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214947" w:rsidRPr="00064B4A" w:rsidRDefault="00214947" w:rsidP="00975DDC">
            <w:pPr>
              <w:spacing w:after="60"/>
              <w:ind w:left="360" w:right="-72"/>
              <w:jc w:val="both"/>
              <w:rPr>
                <w:b/>
                <w:bCs/>
                <w:sz w:val="22"/>
                <w:szCs w:val="22"/>
              </w:rPr>
            </w:pPr>
            <w:r w:rsidRPr="00064B4A">
              <w:rPr>
                <w:b/>
                <w:bCs/>
                <w:sz w:val="22"/>
                <w:szCs w:val="22"/>
              </w:rPr>
              <w:t xml:space="preserve">Odpowiedź: Zamawiający dopuszcza kontrolę w postaci </w:t>
            </w:r>
            <w:proofErr w:type="spellStart"/>
            <w:r w:rsidRPr="00064B4A">
              <w:rPr>
                <w:b/>
                <w:bCs/>
                <w:sz w:val="22"/>
                <w:szCs w:val="22"/>
              </w:rPr>
              <w:t>wymazówek</w:t>
            </w:r>
            <w:proofErr w:type="spellEnd"/>
            <w:r w:rsidRPr="00064B4A">
              <w:rPr>
                <w:b/>
                <w:bCs/>
                <w:sz w:val="22"/>
                <w:szCs w:val="22"/>
              </w:rPr>
              <w:t xml:space="preserve">. Zamawiający wymaga ilości kontroli równą ilości oferowanych opakowań odczynnika. </w:t>
            </w:r>
          </w:p>
          <w:p w:rsidR="00975DDC" w:rsidRDefault="00975DDC" w:rsidP="00975DDC">
            <w:pPr>
              <w:spacing w:after="60"/>
              <w:ind w:left="360" w:right="-72"/>
              <w:jc w:val="both"/>
              <w:rPr>
                <w:sz w:val="22"/>
                <w:szCs w:val="22"/>
              </w:rPr>
            </w:pPr>
          </w:p>
          <w:p w:rsidR="00975DDC" w:rsidRDefault="00975DDC" w:rsidP="00C5301A">
            <w:pPr>
              <w:spacing w:after="60"/>
              <w:ind w:right="-72"/>
              <w:jc w:val="both"/>
              <w:rPr>
                <w:sz w:val="22"/>
                <w:szCs w:val="22"/>
              </w:rPr>
            </w:pPr>
          </w:p>
        </w:tc>
      </w:tr>
      <w:tr w:rsidR="0047317F" w:rsidRPr="006A5DF1" w:rsidTr="003C133E">
        <w:tc>
          <w:tcPr>
            <w:tcW w:w="9356" w:type="dxa"/>
            <w:shd w:val="clear" w:color="auto" w:fill="auto"/>
          </w:tcPr>
          <w:p w:rsidR="0047317F" w:rsidRPr="0002156A" w:rsidRDefault="0047317F" w:rsidP="003C133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02156A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Przewodniczący Komisji Przetargowej </w:t>
      </w:r>
    </w:p>
    <w:p w:rsidR="006D4AB3" w:rsidRPr="006A5DF1" w:rsidRDefault="0002156A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dr n. med. </w:t>
      </w:r>
      <w:r w:rsidR="0047317F" w:rsidRPr="0047317F">
        <w:rPr>
          <w:sz w:val="22"/>
          <w:szCs w:val="22"/>
        </w:rPr>
        <w:t>Małgorzata</w:t>
      </w:r>
      <w:r w:rsidR="006D4AB3" w:rsidRPr="006A5DF1">
        <w:rPr>
          <w:sz w:val="22"/>
          <w:szCs w:val="22"/>
        </w:rPr>
        <w:t xml:space="preserve"> </w:t>
      </w:r>
      <w:r w:rsidR="0047317F" w:rsidRPr="0047317F">
        <w:rPr>
          <w:sz w:val="22"/>
          <w:szCs w:val="22"/>
        </w:rPr>
        <w:t>Cicha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97" w:rsidRDefault="00304797">
      <w:r>
        <w:separator/>
      </w:r>
    </w:p>
  </w:endnote>
  <w:endnote w:type="continuationSeparator" w:id="0">
    <w:p w:rsidR="00304797" w:rsidRDefault="003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42AA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DBA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97" w:rsidRDefault="00304797">
      <w:r>
        <w:separator/>
      </w:r>
    </w:p>
  </w:footnote>
  <w:footnote w:type="continuationSeparator" w:id="0">
    <w:p w:rsidR="00304797" w:rsidRDefault="003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7F" w:rsidRDefault="00473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7F" w:rsidRDefault="00473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7F" w:rsidRDefault="00473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8042A5"/>
    <w:multiLevelType w:val="hybridMultilevel"/>
    <w:tmpl w:val="DFE28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53"/>
    <w:rsid w:val="0002156A"/>
    <w:rsid w:val="00031374"/>
    <w:rsid w:val="000602B3"/>
    <w:rsid w:val="00064B4A"/>
    <w:rsid w:val="00066032"/>
    <w:rsid w:val="000A1097"/>
    <w:rsid w:val="000B0293"/>
    <w:rsid w:val="000E1287"/>
    <w:rsid w:val="000E2A8F"/>
    <w:rsid w:val="00111F52"/>
    <w:rsid w:val="0012774F"/>
    <w:rsid w:val="00144B7A"/>
    <w:rsid w:val="00161060"/>
    <w:rsid w:val="00165504"/>
    <w:rsid w:val="00171408"/>
    <w:rsid w:val="00180C6E"/>
    <w:rsid w:val="00214947"/>
    <w:rsid w:val="00245518"/>
    <w:rsid w:val="00262327"/>
    <w:rsid w:val="002F2B71"/>
    <w:rsid w:val="002F5B73"/>
    <w:rsid w:val="00301EB5"/>
    <w:rsid w:val="00304797"/>
    <w:rsid w:val="003332FB"/>
    <w:rsid w:val="003517E7"/>
    <w:rsid w:val="003D3DDB"/>
    <w:rsid w:val="003D3F7C"/>
    <w:rsid w:val="00450FB2"/>
    <w:rsid w:val="0047317F"/>
    <w:rsid w:val="004848F3"/>
    <w:rsid w:val="00493DB5"/>
    <w:rsid w:val="004A75F2"/>
    <w:rsid w:val="005144A9"/>
    <w:rsid w:val="00517AF9"/>
    <w:rsid w:val="00520165"/>
    <w:rsid w:val="0054554D"/>
    <w:rsid w:val="00570782"/>
    <w:rsid w:val="005B0134"/>
    <w:rsid w:val="005B1B08"/>
    <w:rsid w:val="005C58FE"/>
    <w:rsid w:val="005E50F9"/>
    <w:rsid w:val="00624960"/>
    <w:rsid w:val="00632C3C"/>
    <w:rsid w:val="00662BDB"/>
    <w:rsid w:val="006A5DF1"/>
    <w:rsid w:val="006B7198"/>
    <w:rsid w:val="006D4AB3"/>
    <w:rsid w:val="006F3B81"/>
    <w:rsid w:val="007A62BB"/>
    <w:rsid w:val="007D7198"/>
    <w:rsid w:val="00870F9F"/>
    <w:rsid w:val="00897AB0"/>
    <w:rsid w:val="008A19BF"/>
    <w:rsid w:val="008A3553"/>
    <w:rsid w:val="00922BA7"/>
    <w:rsid w:val="00963330"/>
    <w:rsid w:val="00975DDC"/>
    <w:rsid w:val="00985213"/>
    <w:rsid w:val="00A43B66"/>
    <w:rsid w:val="00A905AC"/>
    <w:rsid w:val="00AA63B0"/>
    <w:rsid w:val="00AD1ED4"/>
    <w:rsid w:val="00B42AA2"/>
    <w:rsid w:val="00B90F8C"/>
    <w:rsid w:val="00BA6584"/>
    <w:rsid w:val="00BE00E5"/>
    <w:rsid w:val="00BE7BFD"/>
    <w:rsid w:val="00C149BE"/>
    <w:rsid w:val="00C370F2"/>
    <w:rsid w:val="00C42399"/>
    <w:rsid w:val="00C44EEC"/>
    <w:rsid w:val="00C5301A"/>
    <w:rsid w:val="00CD4274"/>
    <w:rsid w:val="00CE230E"/>
    <w:rsid w:val="00D22FFA"/>
    <w:rsid w:val="00D8461B"/>
    <w:rsid w:val="00D915F2"/>
    <w:rsid w:val="00DE058E"/>
    <w:rsid w:val="00DF32E8"/>
    <w:rsid w:val="00E21B49"/>
    <w:rsid w:val="00E2789F"/>
    <w:rsid w:val="00E72428"/>
    <w:rsid w:val="00EA14B3"/>
    <w:rsid w:val="00EA416E"/>
    <w:rsid w:val="00F173E3"/>
    <w:rsid w:val="00F83F39"/>
    <w:rsid w:val="00F96753"/>
    <w:rsid w:val="00FB6EDE"/>
    <w:rsid w:val="00FC5957"/>
    <w:rsid w:val="00FD265E"/>
    <w:rsid w:val="00FD2CEB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1F38A5"/>
  <w15:chartTrackingRefBased/>
  <w15:docId w15:val="{E11F6567-F224-4E56-8C43-B306FCF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9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2520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Marta Boguslawska</dc:creator>
  <cp:keywords/>
  <cp:lastModifiedBy>Marta Bogusławska</cp:lastModifiedBy>
  <cp:revision>2</cp:revision>
  <cp:lastPrinted>2021-01-22T13:22:00Z</cp:lastPrinted>
  <dcterms:created xsi:type="dcterms:W3CDTF">2021-01-22T13:42:00Z</dcterms:created>
  <dcterms:modified xsi:type="dcterms:W3CDTF">2021-01-22T13:42:00Z</dcterms:modified>
</cp:coreProperties>
</file>