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705DA" w14:textId="002B1C90" w:rsidR="0013572B" w:rsidRDefault="0013572B" w:rsidP="0013572B">
      <w:pPr>
        <w:pStyle w:val="Tytu"/>
        <w:jc w:val="left"/>
        <w:rPr>
          <w:rFonts w:cs="Tahoma"/>
          <w:smallCaps/>
          <w:spacing w:val="40"/>
          <w:sz w:val="18"/>
          <w:szCs w:val="18"/>
        </w:rPr>
      </w:pPr>
      <w:r>
        <w:rPr>
          <w:rFonts w:cs="Tahoma"/>
          <w:smallCaps/>
          <w:spacing w:val="40"/>
          <w:sz w:val="18"/>
          <w:szCs w:val="18"/>
        </w:rPr>
        <w:t>ZP/</w:t>
      </w:r>
      <w:r w:rsidR="008E7A14">
        <w:rPr>
          <w:rFonts w:cs="Tahoma"/>
          <w:smallCaps/>
          <w:spacing w:val="40"/>
          <w:sz w:val="18"/>
          <w:szCs w:val="18"/>
        </w:rPr>
        <w:t>32</w:t>
      </w:r>
      <w:r>
        <w:rPr>
          <w:rFonts w:cs="Tahoma"/>
          <w:smallCaps/>
          <w:spacing w:val="40"/>
          <w:sz w:val="18"/>
          <w:szCs w:val="18"/>
        </w:rPr>
        <w:t>/2020</w:t>
      </w:r>
    </w:p>
    <w:p w14:paraId="759D5E37" w14:textId="3FC20498" w:rsidR="000A5708" w:rsidRPr="0013572B" w:rsidRDefault="009408EE" w:rsidP="0013572B">
      <w:pPr>
        <w:pStyle w:val="Tytu"/>
        <w:rPr>
          <w:rFonts w:asciiTheme="minorHAnsi" w:hAnsiTheme="minorHAnsi" w:cstheme="minorHAnsi"/>
          <w:smallCaps/>
          <w:spacing w:val="40"/>
          <w:sz w:val="22"/>
          <w:szCs w:val="22"/>
        </w:rPr>
      </w:pPr>
      <w:r w:rsidRPr="0013572B">
        <w:rPr>
          <w:rFonts w:asciiTheme="minorHAnsi" w:hAnsiTheme="minorHAnsi" w:cstheme="minorHAnsi"/>
          <w:smallCaps/>
          <w:spacing w:val="40"/>
          <w:sz w:val="22"/>
          <w:szCs w:val="22"/>
        </w:rPr>
        <w:t>Umowa Dostawy</w:t>
      </w:r>
    </w:p>
    <w:p w14:paraId="3134629C" w14:textId="0CFB10CD" w:rsidR="000A5708" w:rsidRPr="0013572B" w:rsidRDefault="009408EE" w:rsidP="0013572B">
      <w:pPr>
        <w:pStyle w:val="Podtytu"/>
        <w:spacing w:before="0" w:after="0"/>
        <w:rPr>
          <w:rFonts w:asciiTheme="minorHAnsi" w:hAnsiTheme="minorHAnsi" w:cstheme="minorHAnsi"/>
          <w:sz w:val="22"/>
          <w:szCs w:val="22"/>
        </w:rPr>
      </w:pPr>
      <w:r w:rsidRPr="0013572B">
        <w:rPr>
          <w:rFonts w:asciiTheme="minorHAnsi" w:hAnsiTheme="minorHAnsi" w:cstheme="minorHAnsi"/>
          <w:smallCaps/>
          <w:spacing w:val="40"/>
          <w:sz w:val="22"/>
          <w:szCs w:val="22"/>
        </w:rPr>
        <w:t>Nr …/U/ZP/20</w:t>
      </w:r>
      <w:r w:rsidR="0013572B" w:rsidRPr="0013572B">
        <w:rPr>
          <w:rFonts w:asciiTheme="minorHAnsi" w:hAnsiTheme="minorHAnsi" w:cstheme="minorHAnsi"/>
          <w:smallCaps/>
          <w:spacing w:val="40"/>
          <w:sz w:val="22"/>
          <w:szCs w:val="22"/>
        </w:rPr>
        <w:t>20</w:t>
      </w:r>
    </w:p>
    <w:p w14:paraId="41B7D39D" w14:textId="16C02FD0" w:rsidR="000A5708" w:rsidRPr="0013572B" w:rsidRDefault="009408EE">
      <w:pPr>
        <w:pStyle w:val="Standard"/>
        <w:jc w:val="center"/>
        <w:rPr>
          <w:rFonts w:asciiTheme="minorHAnsi" w:hAnsiTheme="minorHAnsi" w:cstheme="minorHAnsi"/>
          <w:b/>
          <w:smallCaps/>
          <w:spacing w:val="40"/>
          <w:sz w:val="22"/>
          <w:szCs w:val="22"/>
        </w:rPr>
      </w:pPr>
      <w:r w:rsidRPr="0013572B">
        <w:rPr>
          <w:rFonts w:asciiTheme="minorHAnsi" w:hAnsiTheme="minorHAnsi" w:cstheme="minorHAnsi"/>
          <w:b/>
          <w:smallCaps/>
          <w:spacing w:val="40"/>
          <w:sz w:val="22"/>
          <w:szCs w:val="22"/>
        </w:rPr>
        <w:t>(projekt)</w:t>
      </w:r>
    </w:p>
    <w:p w14:paraId="65F6FFE6" w14:textId="77777777" w:rsidR="0013572B" w:rsidRPr="0013572B" w:rsidRDefault="0013572B">
      <w:pPr>
        <w:pStyle w:val="Standard"/>
        <w:jc w:val="center"/>
        <w:rPr>
          <w:rFonts w:asciiTheme="minorHAnsi" w:hAnsiTheme="minorHAnsi" w:cstheme="minorHAnsi"/>
          <w:b/>
          <w:smallCaps/>
          <w:spacing w:val="40"/>
          <w:sz w:val="22"/>
          <w:szCs w:val="22"/>
        </w:rPr>
      </w:pPr>
    </w:p>
    <w:p w14:paraId="155C65B9" w14:textId="17140047" w:rsidR="0013572B" w:rsidRDefault="009408EE">
      <w:pPr>
        <w:pStyle w:val="Standard"/>
        <w:jc w:val="both"/>
        <w:rPr>
          <w:rFonts w:asciiTheme="minorHAnsi" w:hAnsiTheme="minorHAnsi" w:cstheme="minorHAnsi"/>
          <w:sz w:val="22"/>
          <w:szCs w:val="22"/>
        </w:rPr>
      </w:pPr>
      <w:r w:rsidRPr="0013572B">
        <w:rPr>
          <w:rFonts w:asciiTheme="minorHAnsi" w:hAnsiTheme="minorHAnsi" w:cstheme="minorHAnsi"/>
          <w:sz w:val="22"/>
          <w:szCs w:val="22"/>
        </w:rPr>
        <w:t>Zawarta w dniu …..........</w:t>
      </w:r>
      <w:r w:rsidR="0013572B">
        <w:rPr>
          <w:rFonts w:asciiTheme="minorHAnsi" w:hAnsiTheme="minorHAnsi" w:cstheme="minorHAnsi"/>
          <w:sz w:val="22"/>
          <w:szCs w:val="22"/>
        </w:rPr>
        <w:t>....</w:t>
      </w:r>
      <w:r w:rsidRPr="0013572B">
        <w:rPr>
          <w:rFonts w:asciiTheme="minorHAnsi" w:hAnsiTheme="minorHAnsi" w:cstheme="minorHAnsi"/>
          <w:sz w:val="22"/>
          <w:szCs w:val="22"/>
        </w:rPr>
        <w:t>.......</w:t>
      </w:r>
      <w:r w:rsidRPr="0013572B">
        <w:rPr>
          <w:rFonts w:asciiTheme="minorHAnsi" w:hAnsiTheme="minorHAnsi" w:cstheme="minorHAnsi"/>
          <w:b/>
          <w:bCs/>
          <w:sz w:val="22"/>
          <w:szCs w:val="22"/>
        </w:rPr>
        <w:t xml:space="preserve"> </w:t>
      </w:r>
      <w:r w:rsidRPr="0013572B">
        <w:rPr>
          <w:rFonts w:asciiTheme="minorHAnsi" w:hAnsiTheme="minorHAnsi" w:cstheme="minorHAnsi"/>
          <w:sz w:val="22"/>
          <w:szCs w:val="22"/>
        </w:rPr>
        <w:t xml:space="preserve">w Krakowie pomiędzy </w:t>
      </w:r>
    </w:p>
    <w:p w14:paraId="4F36FEA0" w14:textId="77777777" w:rsidR="0013572B" w:rsidRPr="0013572B" w:rsidRDefault="0013572B" w:rsidP="0013572B">
      <w:pPr>
        <w:pStyle w:val="Standard"/>
        <w:jc w:val="both"/>
        <w:rPr>
          <w:rFonts w:asciiTheme="minorHAnsi" w:hAnsiTheme="minorHAnsi" w:cstheme="minorHAnsi"/>
          <w:bCs/>
          <w:sz w:val="22"/>
          <w:szCs w:val="22"/>
        </w:rPr>
      </w:pPr>
      <w:r w:rsidRPr="0013572B">
        <w:rPr>
          <w:rFonts w:asciiTheme="minorHAnsi" w:hAnsiTheme="minorHAnsi" w:cstheme="minorHAnsi"/>
          <w:b/>
          <w:sz w:val="22"/>
          <w:szCs w:val="22"/>
        </w:rPr>
        <w:t xml:space="preserve">Szpitalem Specjalistycznym im. Stefana Żeromskiego Samodzielnym Publicznym Zakładem Opieki Zdrowotnej w Krakowie, </w:t>
      </w:r>
      <w:r w:rsidRPr="0013572B">
        <w:rPr>
          <w:rFonts w:asciiTheme="minorHAnsi" w:hAnsiTheme="minorHAnsi" w:cstheme="minorHAnsi"/>
          <w:bCs/>
          <w:sz w:val="22"/>
          <w:szCs w:val="22"/>
        </w:rPr>
        <w:t>os. Na Skarpie 66, 31-913 Kraków, wpisanym do Rejestru Stowarzyszeń, innych</w:t>
      </w:r>
      <w:r w:rsidRPr="0013572B">
        <w:rPr>
          <w:rFonts w:asciiTheme="minorHAnsi" w:hAnsiTheme="minorHAnsi" w:cstheme="minorHAnsi"/>
          <w:b/>
          <w:sz w:val="22"/>
          <w:szCs w:val="22"/>
        </w:rPr>
        <w:t xml:space="preserve"> </w:t>
      </w:r>
      <w:r w:rsidRPr="0013572B">
        <w:rPr>
          <w:rFonts w:asciiTheme="minorHAnsi" w:hAnsiTheme="minorHAnsi" w:cstheme="minorHAnsi"/>
          <w:bCs/>
          <w:sz w:val="22"/>
          <w:szCs w:val="22"/>
        </w:rPr>
        <w:t xml:space="preserve">organizacji społecznych i zawodowych, fundacji oraz samodzielnych publicznych zakładów opieki zdrowotnej przez Sąd Rejonowy dla Krakowa – Śródmieścia w Krakowie, XI Wydział Gospodarczy Krajowego Rejestru Sądowego, pod numerem KRS 0000035552, NIP:678-26-80-028, REGON:000630161, zwanym dalej </w:t>
      </w:r>
      <w:r w:rsidRPr="0013572B">
        <w:rPr>
          <w:rFonts w:asciiTheme="minorHAnsi" w:hAnsiTheme="minorHAnsi" w:cstheme="minorHAnsi"/>
          <w:b/>
          <w:sz w:val="22"/>
          <w:szCs w:val="22"/>
        </w:rPr>
        <w:t>„Odbiorcą”,</w:t>
      </w:r>
      <w:r w:rsidRPr="0013572B">
        <w:rPr>
          <w:rFonts w:asciiTheme="minorHAnsi" w:hAnsiTheme="minorHAnsi" w:cstheme="minorHAnsi"/>
          <w:bCs/>
          <w:sz w:val="22"/>
          <w:szCs w:val="22"/>
        </w:rPr>
        <w:t xml:space="preserve"> w imieniu i na rzecz którego działa:</w:t>
      </w:r>
    </w:p>
    <w:p w14:paraId="0BD32BF3" w14:textId="77777777" w:rsidR="0013572B" w:rsidRPr="0013572B" w:rsidRDefault="0013572B" w:rsidP="0013572B">
      <w:pPr>
        <w:pStyle w:val="Standard"/>
        <w:jc w:val="both"/>
        <w:rPr>
          <w:rFonts w:asciiTheme="minorHAnsi" w:hAnsiTheme="minorHAnsi" w:cstheme="minorHAnsi"/>
          <w:bCs/>
          <w:sz w:val="22"/>
          <w:szCs w:val="22"/>
        </w:rPr>
      </w:pPr>
    </w:p>
    <w:p w14:paraId="3F49CB5D" w14:textId="77777777" w:rsidR="0013572B" w:rsidRPr="0013572B" w:rsidRDefault="0013572B" w:rsidP="0013572B">
      <w:pPr>
        <w:pStyle w:val="Standard"/>
        <w:jc w:val="both"/>
        <w:rPr>
          <w:rFonts w:asciiTheme="minorHAnsi" w:hAnsiTheme="minorHAnsi" w:cstheme="minorHAnsi"/>
          <w:b/>
          <w:sz w:val="22"/>
          <w:szCs w:val="22"/>
        </w:rPr>
      </w:pPr>
      <w:r w:rsidRPr="0013572B">
        <w:rPr>
          <w:rFonts w:asciiTheme="minorHAnsi" w:hAnsiTheme="minorHAnsi" w:cstheme="minorHAnsi"/>
          <w:b/>
          <w:sz w:val="22"/>
          <w:szCs w:val="22"/>
        </w:rPr>
        <w:t>Z-ca Dyrektora ds. Finansowych – mgr Dorota Gołąb - Bełtowicz</w:t>
      </w:r>
    </w:p>
    <w:p w14:paraId="5048CAE9" w14:textId="77777777" w:rsidR="0013572B" w:rsidRDefault="0013572B" w:rsidP="0013572B">
      <w:pPr>
        <w:pStyle w:val="Standard"/>
        <w:jc w:val="both"/>
        <w:rPr>
          <w:rFonts w:asciiTheme="minorHAnsi" w:hAnsiTheme="minorHAnsi" w:cstheme="minorHAnsi"/>
          <w:bCs/>
          <w:sz w:val="22"/>
          <w:szCs w:val="22"/>
        </w:rPr>
      </w:pPr>
      <w:r w:rsidRPr="0013572B">
        <w:rPr>
          <w:rFonts w:asciiTheme="minorHAnsi" w:hAnsiTheme="minorHAnsi" w:cstheme="minorHAnsi"/>
          <w:bCs/>
          <w:sz w:val="22"/>
          <w:szCs w:val="22"/>
        </w:rPr>
        <w:t>przy kontrasygnacie Głównego Księgowego –  mgr Jaromira Grąckiego</w:t>
      </w:r>
    </w:p>
    <w:p w14:paraId="03DAC369" w14:textId="0FB5E617" w:rsidR="000A5708" w:rsidRPr="0013572B" w:rsidRDefault="009408EE" w:rsidP="0013572B">
      <w:pPr>
        <w:pStyle w:val="Standard"/>
        <w:jc w:val="both"/>
        <w:rPr>
          <w:rFonts w:asciiTheme="minorHAnsi" w:hAnsiTheme="minorHAnsi" w:cstheme="minorHAnsi"/>
          <w:bCs/>
          <w:sz w:val="22"/>
          <w:szCs w:val="22"/>
        </w:rPr>
      </w:pPr>
      <w:r w:rsidRPr="0013572B">
        <w:rPr>
          <w:rFonts w:asciiTheme="minorHAnsi" w:hAnsiTheme="minorHAnsi" w:cstheme="minorHAnsi"/>
          <w:bCs/>
          <w:sz w:val="22"/>
          <w:szCs w:val="22"/>
        </w:rPr>
        <w:t>a</w:t>
      </w:r>
    </w:p>
    <w:p w14:paraId="7A87372F" w14:textId="1C5DE072" w:rsidR="000A5708" w:rsidRPr="0013572B" w:rsidRDefault="009408EE">
      <w:pPr>
        <w:pStyle w:val="Standard"/>
        <w:jc w:val="both"/>
        <w:rPr>
          <w:rFonts w:asciiTheme="minorHAnsi" w:hAnsiTheme="minorHAnsi" w:cstheme="minorHAnsi"/>
          <w:sz w:val="22"/>
          <w:szCs w:val="22"/>
        </w:rPr>
      </w:pPr>
      <w:r w:rsidRPr="0013572B">
        <w:rPr>
          <w:rFonts w:asciiTheme="minorHAnsi" w:hAnsiTheme="minorHAnsi" w:cstheme="minorHAnsi"/>
          <w:sz w:val="22"/>
          <w:szCs w:val="22"/>
        </w:rPr>
        <w:t>..........................................................</w:t>
      </w:r>
      <w:r w:rsidR="0013572B">
        <w:rPr>
          <w:rFonts w:asciiTheme="minorHAnsi" w:hAnsiTheme="minorHAnsi" w:cstheme="minorHAnsi"/>
          <w:sz w:val="22"/>
          <w:szCs w:val="22"/>
        </w:rPr>
        <w:t>...................................................................................</w:t>
      </w:r>
      <w:r w:rsidRPr="0013572B">
        <w:rPr>
          <w:rFonts w:asciiTheme="minorHAnsi" w:hAnsiTheme="minorHAnsi" w:cstheme="minorHAnsi"/>
          <w:sz w:val="22"/>
          <w:szCs w:val="22"/>
        </w:rPr>
        <w:t>.....................</w:t>
      </w:r>
    </w:p>
    <w:p w14:paraId="305CEE13" w14:textId="1D126435" w:rsidR="000A5708" w:rsidRPr="0013572B" w:rsidRDefault="009408EE">
      <w:pPr>
        <w:pStyle w:val="Standard"/>
        <w:jc w:val="both"/>
        <w:rPr>
          <w:rFonts w:asciiTheme="minorHAnsi" w:hAnsiTheme="minorHAnsi" w:cstheme="minorHAnsi"/>
          <w:sz w:val="22"/>
          <w:szCs w:val="22"/>
        </w:rPr>
      </w:pPr>
      <w:r w:rsidRPr="0013572B">
        <w:rPr>
          <w:rFonts w:asciiTheme="minorHAnsi" w:hAnsiTheme="minorHAnsi" w:cstheme="minorHAnsi"/>
          <w:sz w:val="22"/>
          <w:szCs w:val="22"/>
        </w:rPr>
        <w:t>wpisaną do Rejestru/ewidencji ................................... prowadzonego przez ............... pod numerem ......................................., NIP  ..........................................</w:t>
      </w:r>
      <w:r w:rsidR="0013572B">
        <w:rPr>
          <w:rFonts w:asciiTheme="minorHAnsi" w:hAnsiTheme="minorHAnsi" w:cstheme="minorHAnsi"/>
          <w:sz w:val="22"/>
          <w:szCs w:val="22"/>
        </w:rPr>
        <w:t>, REGON …………………………..</w:t>
      </w:r>
      <w:r w:rsidRPr="0013572B">
        <w:rPr>
          <w:rFonts w:asciiTheme="minorHAnsi" w:hAnsiTheme="minorHAnsi" w:cstheme="minorHAnsi"/>
          <w:sz w:val="22"/>
          <w:szCs w:val="22"/>
        </w:rPr>
        <w:t xml:space="preserve"> zwaną w dalszej treści umowy </w:t>
      </w:r>
      <w:r w:rsidRPr="0013572B">
        <w:rPr>
          <w:rFonts w:asciiTheme="minorHAnsi" w:hAnsiTheme="minorHAnsi" w:cstheme="minorHAnsi"/>
          <w:b/>
          <w:sz w:val="22"/>
          <w:szCs w:val="22"/>
        </w:rPr>
        <w:t>„Dostawcą”</w:t>
      </w:r>
      <w:r w:rsidRPr="0013572B">
        <w:rPr>
          <w:rFonts w:asciiTheme="minorHAnsi" w:hAnsiTheme="minorHAnsi" w:cstheme="minorHAnsi"/>
          <w:sz w:val="22"/>
          <w:szCs w:val="22"/>
        </w:rPr>
        <w:t>, w imieniu i na rzecz której działa/ją:</w:t>
      </w:r>
    </w:p>
    <w:p w14:paraId="78262D3C" w14:textId="77777777" w:rsidR="000A5708" w:rsidRPr="0013572B" w:rsidRDefault="009408EE">
      <w:pPr>
        <w:pStyle w:val="Standard"/>
        <w:jc w:val="both"/>
        <w:rPr>
          <w:rFonts w:asciiTheme="minorHAnsi" w:hAnsiTheme="minorHAnsi" w:cstheme="minorHAnsi"/>
          <w:sz w:val="22"/>
          <w:szCs w:val="22"/>
        </w:rPr>
      </w:pPr>
      <w:r w:rsidRPr="0013572B">
        <w:rPr>
          <w:rFonts w:asciiTheme="minorHAnsi" w:hAnsiTheme="minorHAnsi" w:cstheme="minorHAnsi"/>
          <w:sz w:val="22"/>
          <w:szCs w:val="22"/>
        </w:rPr>
        <w:t>...................................................................</w:t>
      </w:r>
    </w:p>
    <w:p w14:paraId="6BA24AEF" w14:textId="699022D3" w:rsidR="000A5708" w:rsidRPr="0013572B" w:rsidRDefault="009408EE">
      <w:pPr>
        <w:pStyle w:val="Standard"/>
        <w:jc w:val="both"/>
        <w:rPr>
          <w:rFonts w:asciiTheme="minorHAnsi" w:hAnsiTheme="minorHAnsi" w:cstheme="minorHAnsi"/>
          <w:sz w:val="22"/>
          <w:szCs w:val="22"/>
        </w:rPr>
      </w:pPr>
      <w:r w:rsidRPr="0013572B">
        <w:rPr>
          <w:rFonts w:asciiTheme="minorHAnsi" w:hAnsiTheme="minorHAnsi" w:cstheme="minorHAnsi"/>
          <w:sz w:val="22"/>
          <w:szCs w:val="22"/>
        </w:rPr>
        <w:t>....................................................</w:t>
      </w:r>
      <w:r w:rsidR="00D40B84">
        <w:rPr>
          <w:rFonts w:asciiTheme="minorHAnsi" w:hAnsiTheme="minorHAnsi" w:cstheme="minorHAnsi"/>
          <w:sz w:val="22"/>
          <w:szCs w:val="22"/>
        </w:rPr>
        <w:t>....</w:t>
      </w:r>
      <w:r w:rsidRPr="0013572B">
        <w:rPr>
          <w:rFonts w:asciiTheme="minorHAnsi" w:hAnsiTheme="minorHAnsi" w:cstheme="minorHAnsi"/>
          <w:sz w:val="22"/>
          <w:szCs w:val="22"/>
        </w:rPr>
        <w:t>...........</w:t>
      </w:r>
    </w:p>
    <w:p w14:paraId="4C21A1A5" w14:textId="50D77129" w:rsidR="000A5708" w:rsidRPr="0013572B" w:rsidRDefault="002F6414">
      <w:pPr>
        <w:pStyle w:val="Standard"/>
        <w:jc w:val="both"/>
        <w:rPr>
          <w:rFonts w:asciiTheme="minorHAnsi" w:hAnsiTheme="minorHAnsi" w:cstheme="minorHAnsi"/>
          <w:sz w:val="22"/>
          <w:szCs w:val="22"/>
        </w:rPr>
      </w:pPr>
      <w:r>
        <w:rPr>
          <w:rFonts w:asciiTheme="minorHAnsi" w:hAnsiTheme="minorHAnsi" w:cstheme="minorHAnsi"/>
          <w:sz w:val="22"/>
          <w:szCs w:val="22"/>
        </w:rPr>
        <w:t>z</w:t>
      </w:r>
      <w:r w:rsidR="00D40B84">
        <w:rPr>
          <w:rFonts w:asciiTheme="minorHAnsi" w:hAnsiTheme="minorHAnsi" w:cstheme="minorHAnsi"/>
          <w:sz w:val="22"/>
          <w:szCs w:val="22"/>
        </w:rPr>
        <w:t xml:space="preserve">wanych łącznie w dalszej części Umowy </w:t>
      </w:r>
      <w:r w:rsidR="00D40B84" w:rsidRPr="00D40B84">
        <w:rPr>
          <w:rFonts w:asciiTheme="minorHAnsi" w:hAnsiTheme="minorHAnsi" w:cstheme="minorHAnsi"/>
          <w:b/>
          <w:bCs/>
          <w:sz w:val="22"/>
          <w:szCs w:val="22"/>
        </w:rPr>
        <w:t>„Stronami”</w:t>
      </w:r>
      <w:r>
        <w:rPr>
          <w:rFonts w:asciiTheme="minorHAnsi" w:hAnsiTheme="minorHAnsi" w:cstheme="minorHAnsi"/>
          <w:b/>
          <w:bCs/>
          <w:sz w:val="22"/>
          <w:szCs w:val="22"/>
        </w:rPr>
        <w:t xml:space="preserve">, </w:t>
      </w:r>
      <w:r w:rsidRPr="002F6414">
        <w:rPr>
          <w:rFonts w:asciiTheme="minorHAnsi" w:hAnsiTheme="minorHAnsi" w:cstheme="minorHAnsi"/>
          <w:sz w:val="22"/>
          <w:szCs w:val="22"/>
        </w:rPr>
        <w:t>o następującej treści:</w:t>
      </w:r>
    </w:p>
    <w:p w14:paraId="4143034B" w14:textId="77777777" w:rsidR="000A5708" w:rsidRPr="0013572B" w:rsidRDefault="009408EE">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t>§ 1</w:t>
      </w:r>
    </w:p>
    <w:p w14:paraId="42E2319B" w14:textId="51B9DEF2" w:rsidR="000A5708" w:rsidRPr="0013572B" w:rsidRDefault="009408EE">
      <w:pPr>
        <w:pStyle w:val="Tekstpodstawowy21"/>
        <w:jc w:val="both"/>
        <w:rPr>
          <w:rFonts w:asciiTheme="minorHAnsi" w:hAnsiTheme="minorHAnsi" w:cstheme="minorHAnsi"/>
          <w:sz w:val="22"/>
          <w:szCs w:val="22"/>
        </w:rPr>
      </w:pPr>
      <w:r w:rsidRPr="0013572B">
        <w:rPr>
          <w:rFonts w:asciiTheme="minorHAnsi" w:hAnsiTheme="minorHAnsi" w:cstheme="minorHAnsi"/>
          <w:b w:val="0"/>
          <w:sz w:val="22"/>
          <w:szCs w:val="22"/>
        </w:rPr>
        <w:t xml:space="preserve">Zawarcie umowy następuje w wyniku udzielenia zamówienia publicznego na </w:t>
      </w:r>
      <w:r w:rsidRPr="00D67B02">
        <w:rPr>
          <w:rFonts w:asciiTheme="minorHAnsi" w:hAnsiTheme="minorHAnsi" w:cstheme="minorHAnsi"/>
          <w:bCs/>
          <w:sz w:val="22"/>
          <w:szCs w:val="22"/>
        </w:rPr>
        <w:t>„Zakup i dostawa preparatów dezynfek</w:t>
      </w:r>
      <w:r w:rsidR="0013572B" w:rsidRPr="00D67B02">
        <w:rPr>
          <w:rFonts w:asciiTheme="minorHAnsi" w:hAnsiTheme="minorHAnsi" w:cstheme="minorHAnsi"/>
          <w:bCs/>
          <w:sz w:val="22"/>
          <w:szCs w:val="22"/>
        </w:rPr>
        <w:t>ujących</w:t>
      </w:r>
      <w:r w:rsidRPr="00D67B02">
        <w:rPr>
          <w:rFonts w:asciiTheme="minorHAnsi" w:hAnsiTheme="minorHAnsi" w:cstheme="minorHAnsi"/>
          <w:bCs/>
          <w:sz w:val="22"/>
          <w:szCs w:val="22"/>
        </w:rPr>
        <w:t xml:space="preserve"> i higieniczno – pielęgnacyjnych”  </w:t>
      </w:r>
      <w:r w:rsidRPr="00D67B02">
        <w:rPr>
          <w:rFonts w:asciiTheme="minorHAnsi" w:hAnsiTheme="minorHAnsi" w:cstheme="minorHAnsi"/>
          <w:b w:val="0"/>
          <w:sz w:val="22"/>
          <w:szCs w:val="22"/>
        </w:rPr>
        <w:t>(ZP</w:t>
      </w:r>
      <w:r w:rsidR="0013572B" w:rsidRPr="00D67B02">
        <w:rPr>
          <w:rFonts w:asciiTheme="minorHAnsi" w:hAnsiTheme="minorHAnsi" w:cstheme="minorHAnsi"/>
          <w:b w:val="0"/>
          <w:sz w:val="22"/>
          <w:szCs w:val="22"/>
        </w:rPr>
        <w:t>/</w:t>
      </w:r>
      <w:r w:rsidR="008E7A14">
        <w:rPr>
          <w:rFonts w:asciiTheme="minorHAnsi" w:hAnsiTheme="minorHAnsi" w:cstheme="minorHAnsi"/>
          <w:b w:val="0"/>
          <w:sz w:val="22"/>
          <w:szCs w:val="22"/>
        </w:rPr>
        <w:t>32</w:t>
      </w:r>
      <w:r w:rsidR="0013572B" w:rsidRPr="00D67B02">
        <w:rPr>
          <w:rFonts w:asciiTheme="minorHAnsi" w:hAnsiTheme="minorHAnsi" w:cstheme="minorHAnsi"/>
          <w:b w:val="0"/>
          <w:sz w:val="22"/>
          <w:szCs w:val="22"/>
        </w:rPr>
        <w:t>/2020</w:t>
      </w:r>
      <w:r w:rsidRPr="00D67B02">
        <w:rPr>
          <w:rFonts w:asciiTheme="minorHAnsi" w:hAnsiTheme="minorHAnsi" w:cstheme="minorHAnsi"/>
          <w:b w:val="0"/>
          <w:sz w:val="22"/>
          <w:szCs w:val="22"/>
        </w:rPr>
        <w:t>)</w:t>
      </w:r>
      <w:r w:rsidRPr="0013572B">
        <w:rPr>
          <w:rFonts w:asciiTheme="minorHAnsi" w:hAnsiTheme="minorHAnsi" w:cstheme="minorHAnsi"/>
          <w:b w:val="0"/>
          <w:sz w:val="22"/>
          <w:szCs w:val="22"/>
        </w:rPr>
        <w:t xml:space="preserve">  grupa …… przeprowadzonego w trybie przetargu nieograniczonego zgodnie z dyspozycją art. 39 i nast. ustawy z dnia 29 stycznia 2004</w:t>
      </w:r>
      <w:r w:rsidR="00D67B02">
        <w:rPr>
          <w:rFonts w:asciiTheme="minorHAnsi" w:hAnsiTheme="minorHAnsi" w:cstheme="minorHAnsi"/>
          <w:b w:val="0"/>
          <w:sz w:val="22"/>
          <w:szCs w:val="22"/>
        </w:rPr>
        <w:t xml:space="preserve"> </w:t>
      </w:r>
      <w:r w:rsidRPr="0013572B">
        <w:rPr>
          <w:rFonts w:asciiTheme="minorHAnsi" w:hAnsiTheme="minorHAnsi" w:cstheme="minorHAnsi"/>
          <w:b w:val="0"/>
          <w:sz w:val="22"/>
          <w:szCs w:val="22"/>
        </w:rPr>
        <w:t xml:space="preserve">r. Prawo zamówień publicznych (tekst jednolity </w:t>
      </w:r>
      <w:r w:rsidR="00D67B02" w:rsidRPr="00D67B02">
        <w:rPr>
          <w:rFonts w:asciiTheme="minorHAnsi" w:eastAsia="Times New Roman" w:hAnsiTheme="minorHAnsi" w:cstheme="minorHAnsi"/>
          <w:b w:val="0"/>
          <w:sz w:val="22"/>
          <w:szCs w:val="22"/>
        </w:rPr>
        <w:t>Dz.  U.  z  2019  r. poz.  1843</w:t>
      </w:r>
      <w:r w:rsidR="00D67B02">
        <w:rPr>
          <w:rFonts w:asciiTheme="minorHAnsi" w:eastAsia="Times New Roman" w:hAnsiTheme="minorHAnsi" w:cstheme="minorHAnsi"/>
          <w:b w:val="0"/>
          <w:sz w:val="22"/>
          <w:szCs w:val="22"/>
        </w:rPr>
        <w:t xml:space="preserve"> z późn. zm.).</w:t>
      </w:r>
    </w:p>
    <w:p w14:paraId="5D6EA979" w14:textId="77777777" w:rsidR="00D67B02" w:rsidRDefault="00D67B02">
      <w:pPr>
        <w:pStyle w:val="Standard"/>
        <w:jc w:val="center"/>
        <w:rPr>
          <w:rFonts w:asciiTheme="minorHAnsi" w:hAnsiTheme="minorHAnsi" w:cstheme="minorHAnsi"/>
          <w:b/>
          <w:sz w:val="22"/>
          <w:szCs w:val="22"/>
        </w:rPr>
      </w:pPr>
    </w:p>
    <w:p w14:paraId="7A95ED95" w14:textId="73D214A3" w:rsidR="000A5708" w:rsidRPr="0013572B" w:rsidRDefault="009408EE">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t>§ 2</w:t>
      </w:r>
    </w:p>
    <w:p w14:paraId="64C86B02" w14:textId="7CFDFD86" w:rsidR="000A5708" w:rsidRPr="0013572B" w:rsidRDefault="009408EE">
      <w:pPr>
        <w:pStyle w:val="Tekstpodstawowywcity21"/>
        <w:ind w:hanging="283"/>
        <w:rPr>
          <w:rFonts w:asciiTheme="minorHAnsi" w:hAnsiTheme="minorHAnsi" w:cstheme="minorHAnsi"/>
          <w:sz w:val="22"/>
          <w:szCs w:val="22"/>
        </w:rPr>
      </w:pPr>
      <w:r w:rsidRPr="0013572B">
        <w:rPr>
          <w:rFonts w:asciiTheme="minorHAnsi" w:hAnsiTheme="minorHAnsi" w:cstheme="minorHAnsi"/>
          <w:sz w:val="22"/>
          <w:szCs w:val="22"/>
        </w:rPr>
        <w:t>1. Przedmiotem umowy jest dostawa środków dezynfekcyjnych i pielęgnacyjnych zwanych dalej wyrobami w ilościach i asortymencie wyszczególnionych w załączniku nr 1 do niniejszej umowy, zgodnie z ofertą przetargową z dnia …..............</w:t>
      </w:r>
      <w:r w:rsidR="00D67B02">
        <w:rPr>
          <w:rFonts w:asciiTheme="minorHAnsi" w:hAnsiTheme="minorHAnsi" w:cstheme="minorHAnsi"/>
          <w:sz w:val="22"/>
          <w:szCs w:val="22"/>
        </w:rPr>
        <w:t>...</w:t>
      </w:r>
      <w:r w:rsidRPr="0013572B">
        <w:rPr>
          <w:rFonts w:asciiTheme="minorHAnsi" w:hAnsiTheme="minorHAnsi" w:cstheme="minorHAnsi"/>
          <w:sz w:val="22"/>
          <w:szCs w:val="22"/>
        </w:rPr>
        <w:t xml:space="preserve"> r. </w:t>
      </w:r>
      <w:r w:rsidRPr="0013572B">
        <w:rPr>
          <w:rFonts w:asciiTheme="minorHAnsi" w:hAnsiTheme="minorHAnsi" w:cstheme="minorHAnsi"/>
          <w:color w:val="000000"/>
          <w:sz w:val="22"/>
          <w:szCs w:val="22"/>
        </w:rPr>
        <w:t>oraz postanowieniami niniejszej umowy.</w:t>
      </w:r>
    </w:p>
    <w:p w14:paraId="77BE0B8F" w14:textId="14590B0E" w:rsidR="000A5708" w:rsidRPr="0013572B" w:rsidRDefault="009408EE">
      <w:pPr>
        <w:pStyle w:val="Tekstpodstawowywcity21"/>
        <w:jc w:val="left"/>
        <w:rPr>
          <w:rFonts w:asciiTheme="minorHAnsi" w:hAnsiTheme="minorHAnsi" w:cstheme="minorHAnsi"/>
          <w:sz w:val="22"/>
          <w:szCs w:val="22"/>
        </w:rPr>
      </w:pPr>
      <w:r w:rsidRPr="0013572B">
        <w:rPr>
          <w:rFonts w:asciiTheme="minorHAnsi" w:hAnsiTheme="minorHAnsi" w:cstheme="minorHAnsi"/>
          <w:sz w:val="22"/>
          <w:szCs w:val="22"/>
        </w:rPr>
        <w:t>2. Wartość przedmiotu umowy w dniu jej zawarcia wynosi bez uwzględniania podatku VAT</w:t>
      </w:r>
      <w:r w:rsidR="00D67B02">
        <w:rPr>
          <w:rFonts w:asciiTheme="minorHAnsi" w:hAnsiTheme="minorHAnsi" w:cstheme="minorHAnsi"/>
          <w:sz w:val="22"/>
          <w:szCs w:val="22"/>
        </w:rPr>
        <w:t xml:space="preserve">  </w:t>
      </w:r>
      <w:r w:rsidRPr="0013572B">
        <w:rPr>
          <w:rFonts w:asciiTheme="minorHAnsi" w:hAnsiTheme="minorHAnsi" w:cstheme="minorHAnsi"/>
          <w:sz w:val="22"/>
          <w:szCs w:val="22"/>
        </w:rPr>
        <w:t>…</w:t>
      </w:r>
      <w:r w:rsidR="00D67B02">
        <w:rPr>
          <w:rFonts w:asciiTheme="minorHAnsi" w:hAnsiTheme="minorHAnsi" w:cstheme="minorHAnsi"/>
          <w:sz w:val="22"/>
          <w:szCs w:val="22"/>
        </w:rPr>
        <w:t>…….</w:t>
      </w:r>
      <w:r w:rsidRPr="0013572B">
        <w:rPr>
          <w:rFonts w:asciiTheme="minorHAnsi" w:hAnsiTheme="minorHAnsi" w:cstheme="minorHAnsi"/>
          <w:sz w:val="22"/>
          <w:szCs w:val="22"/>
        </w:rPr>
        <w:t>... zł (słownie:...............</w:t>
      </w:r>
      <w:r w:rsidR="00D67B02">
        <w:rPr>
          <w:rFonts w:asciiTheme="minorHAnsi" w:hAnsiTheme="minorHAnsi" w:cstheme="minorHAnsi"/>
          <w:sz w:val="22"/>
          <w:szCs w:val="22"/>
        </w:rPr>
        <w:t>.............</w:t>
      </w:r>
      <w:r w:rsidRPr="0013572B">
        <w:rPr>
          <w:rFonts w:asciiTheme="minorHAnsi" w:hAnsiTheme="minorHAnsi" w:cstheme="minorHAnsi"/>
          <w:sz w:val="22"/>
          <w:szCs w:val="22"/>
        </w:rPr>
        <w:t>).</w:t>
      </w:r>
    </w:p>
    <w:p w14:paraId="50CE5300" w14:textId="77777777" w:rsidR="000A5708" w:rsidRPr="0013572B" w:rsidRDefault="009408EE">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t>§ 3</w:t>
      </w:r>
    </w:p>
    <w:p w14:paraId="16531021" w14:textId="582D82E9" w:rsidR="000A5708" w:rsidRPr="0013572B" w:rsidRDefault="009408EE">
      <w:pPr>
        <w:pStyle w:val="Standard"/>
        <w:ind w:left="284" w:hanging="284"/>
        <w:jc w:val="both"/>
        <w:rPr>
          <w:rFonts w:asciiTheme="minorHAnsi" w:hAnsiTheme="minorHAnsi" w:cstheme="minorHAnsi"/>
          <w:sz w:val="22"/>
          <w:szCs w:val="22"/>
        </w:rPr>
      </w:pPr>
      <w:r w:rsidRPr="0013572B">
        <w:rPr>
          <w:rFonts w:asciiTheme="minorHAnsi" w:hAnsiTheme="minorHAnsi" w:cstheme="minorHAnsi"/>
          <w:sz w:val="22"/>
          <w:szCs w:val="22"/>
        </w:rPr>
        <w:t>1.</w:t>
      </w:r>
      <w:r w:rsidRPr="0013572B">
        <w:rPr>
          <w:rFonts w:asciiTheme="minorHAnsi" w:hAnsiTheme="minorHAnsi" w:cstheme="minorHAnsi"/>
          <w:sz w:val="22"/>
          <w:szCs w:val="22"/>
        </w:rPr>
        <w:tab/>
        <w:t>Dostawca zobowiązuje się do dostarczania Odbiorcy wyrobów w ilościach i asortymencie wyszczególnionych w  załączniku nr 1. W przypadku zakończenia produkcji lub wycofania z rynku wyrobu, o którym mowa w załączniku nr 1, lub wprowadzenia do obrotu wyrobu o lepszych parametrach, niż wyrób o którym mowa w załączniku nr 1</w:t>
      </w:r>
      <w:r w:rsidR="00A7536F">
        <w:rPr>
          <w:rFonts w:asciiTheme="minorHAnsi" w:hAnsiTheme="minorHAnsi" w:cstheme="minorHAnsi"/>
          <w:sz w:val="22"/>
          <w:szCs w:val="22"/>
        </w:rPr>
        <w:t>,</w:t>
      </w:r>
      <w:r w:rsidRPr="0013572B">
        <w:rPr>
          <w:rFonts w:asciiTheme="minorHAnsi" w:hAnsiTheme="minorHAnsi" w:cstheme="minorHAnsi"/>
          <w:sz w:val="22"/>
          <w:szCs w:val="22"/>
        </w:rPr>
        <w:t xml:space="preserve"> Odbiorca dopuszcza możliwość zmiany wyrobu, o którym mowa w załączniku nr 1, na nowy wyrób o tych samych bądź lepszych parametrach, po cenie jednostkowej określonej dla zastępowanego wyrobu w załączniku nr 1 oraz przewiduje możliwość zmiany umowy w tym zakresie, zgodnie z art. 144 ust. 1 ustawy z dnia 29 stycznia 2004 r. Prawo zamówień publicznych (tekst jednolity </w:t>
      </w:r>
      <w:r w:rsidR="00D67B02" w:rsidRPr="00D67B02">
        <w:rPr>
          <w:rFonts w:asciiTheme="minorHAnsi" w:eastAsia="Times New Roman" w:hAnsiTheme="minorHAnsi" w:cstheme="minorHAnsi"/>
          <w:sz w:val="22"/>
          <w:szCs w:val="22"/>
        </w:rPr>
        <w:t>Dz.  U.  z  2019  r. poz.  1843 z późn. zm.</w:t>
      </w:r>
      <w:r w:rsidRPr="0013572B">
        <w:rPr>
          <w:rFonts w:asciiTheme="minorHAnsi" w:hAnsiTheme="minorHAnsi" w:cstheme="minorHAnsi"/>
          <w:sz w:val="22"/>
          <w:szCs w:val="22"/>
        </w:rPr>
        <w:t>).</w:t>
      </w:r>
    </w:p>
    <w:p w14:paraId="0B9E6F66" w14:textId="77777777" w:rsidR="000A5708" w:rsidRPr="0013572B" w:rsidRDefault="009408EE">
      <w:pPr>
        <w:pStyle w:val="Standard"/>
        <w:ind w:left="284" w:hanging="283"/>
        <w:jc w:val="both"/>
        <w:rPr>
          <w:rFonts w:asciiTheme="minorHAnsi" w:hAnsiTheme="minorHAnsi" w:cstheme="minorHAnsi"/>
          <w:sz w:val="22"/>
          <w:szCs w:val="22"/>
        </w:rPr>
      </w:pPr>
      <w:r w:rsidRPr="0013572B">
        <w:rPr>
          <w:rFonts w:asciiTheme="minorHAnsi" w:hAnsiTheme="minorHAnsi" w:cstheme="minorHAnsi"/>
          <w:sz w:val="22"/>
          <w:szCs w:val="22"/>
        </w:rPr>
        <w:t>2.</w:t>
      </w:r>
      <w:r w:rsidRPr="0013572B">
        <w:rPr>
          <w:rFonts w:asciiTheme="minorHAnsi" w:hAnsiTheme="minorHAnsi" w:cstheme="minorHAnsi"/>
          <w:sz w:val="22"/>
          <w:szCs w:val="22"/>
        </w:rPr>
        <w:tab/>
        <w:t>Odbiorca zastrzega sobie prawo zamówienia mniejszej niż określona w ust. 1 ilości wyrobów w przypadku zmniejszenia się jego zapotrzebowania.</w:t>
      </w:r>
    </w:p>
    <w:p w14:paraId="58245260" w14:textId="2D4579E5" w:rsidR="000A5708" w:rsidRPr="0013572B" w:rsidRDefault="009408EE">
      <w:pPr>
        <w:pStyle w:val="Standard"/>
        <w:ind w:left="284" w:hanging="284"/>
        <w:jc w:val="both"/>
        <w:rPr>
          <w:rFonts w:asciiTheme="minorHAnsi" w:hAnsiTheme="minorHAnsi" w:cstheme="minorHAnsi"/>
          <w:sz w:val="22"/>
          <w:szCs w:val="22"/>
        </w:rPr>
      </w:pPr>
      <w:r w:rsidRPr="0013572B">
        <w:rPr>
          <w:rFonts w:asciiTheme="minorHAnsi" w:hAnsiTheme="minorHAnsi" w:cstheme="minorHAnsi"/>
          <w:sz w:val="22"/>
          <w:szCs w:val="22"/>
        </w:rPr>
        <w:t>3.</w:t>
      </w:r>
      <w:r w:rsidRPr="0013572B">
        <w:rPr>
          <w:rFonts w:asciiTheme="minorHAnsi" w:hAnsiTheme="minorHAnsi" w:cstheme="minorHAnsi"/>
          <w:sz w:val="22"/>
          <w:szCs w:val="22"/>
        </w:rPr>
        <w:tab/>
        <w:t xml:space="preserve">Nie zamówienie w okresie obowiązywania niniejszej umowy wyrobów w </w:t>
      </w:r>
      <w:r w:rsidRPr="000B653D">
        <w:rPr>
          <w:rFonts w:asciiTheme="minorHAnsi" w:hAnsiTheme="minorHAnsi" w:cstheme="minorHAnsi"/>
          <w:sz w:val="22"/>
          <w:szCs w:val="22"/>
        </w:rPr>
        <w:t xml:space="preserve">ilości </w:t>
      </w:r>
      <w:r w:rsidR="000B653D" w:rsidRPr="000B653D">
        <w:rPr>
          <w:rFonts w:asciiTheme="minorHAnsi" w:hAnsiTheme="minorHAnsi" w:cstheme="minorHAnsi"/>
          <w:sz w:val="22"/>
          <w:szCs w:val="22"/>
        </w:rPr>
        <w:t>20</w:t>
      </w:r>
      <w:r w:rsidR="00A7536F" w:rsidRPr="000B653D">
        <w:rPr>
          <w:rFonts w:asciiTheme="minorHAnsi" w:hAnsiTheme="minorHAnsi" w:cstheme="minorHAnsi"/>
          <w:sz w:val="22"/>
          <w:szCs w:val="22"/>
        </w:rPr>
        <w:t xml:space="preserve"> %</w:t>
      </w:r>
      <w:r w:rsidR="00A7536F">
        <w:rPr>
          <w:rFonts w:asciiTheme="minorHAnsi" w:hAnsiTheme="minorHAnsi" w:cstheme="minorHAnsi"/>
          <w:sz w:val="22"/>
          <w:szCs w:val="22"/>
        </w:rPr>
        <w:t xml:space="preserve"> </w:t>
      </w:r>
      <w:r w:rsidRPr="0013572B">
        <w:rPr>
          <w:rFonts w:asciiTheme="minorHAnsi" w:hAnsiTheme="minorHAnsi" w:cstheme="minorHAnsi"/>
          <w:sz w:val="22"/>
          <w:szCs w:val="22"/>
        </w:rPr>
        <w:t>określonej w ust. 1 nie stanowi podstawy do dochodzenia przez Dostawcę roszczeń o zamówienie pozostałej części wyrobów ani też innych roszczeń finansowych z tego tytułu.</w:t>
      </w:r>
    </w:p>
    <w:p w14:paraId="3769E059" w14:textId="77777777" w:rsidR="00D67B02" w:rsidRDefault="00D67B02">
      <w:pPr>
        <w:pStyle w:val="Standard"/>
        <w:jc w:val="center"/>
        <w:rPr>
          <w:rFonts w:asciiTheme="minorHAnsi" w:hAnsiTheme="minorHAnsi" w:cstheme="minorHAnsi"/>
          <w:b/>
          <w:sz w:val="22"/>
          <w:szCs w:val="22"/>
        </w:rPr>
      </w:pPr>
    </w:p>
    <w:p w14:paraId="7D4E9F4B" w14:textId="77777777" w:rsidR="00AA7A42" w:rsidRDefault="00AA7A42" w:rsidP="00AA7A42">
      <w:pPr>
        <w:pStyle w:val="Standard"/>
        <w:jc w:val="center"/>
        <w:rPr>
          <w:rFonts w:asciiTheme="minorHAnsi" w:hAnsiTheme="minorHAnsi" w:cstheme="minorHAnsi"/>
          <w:b/>
          <w:sz w:val="22"/>
          <w:szCs w:val="22"/>
        </w:rPr>
      </w:pPr>
    </w:p>
    <w:p w14:paraId="0479212B" w14:textId="31ED7281" w:rsidR="000A5708" w:rsidRPr="0013572B" w:rsidRDefault="009408EE" w:rsidP="00AA7A42">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lastRenderedPageBreak/>
        <w:t>§ 4</w:t>
      </w:r>
    </w:p>
    <w:p w14:paraId="35FA1E80" w14:textId="6F2B4A5D" w:rsidR="000A5708" w:rsidRPr="0013572B" w:rsidRDefault="009408EE" w:rsidP="00597146">
      <w:pPr>
        <w:pStyle w:val="Textbody"/>
        <w:numPr>
          <w:ilvl w:val="0"/>
          <w:numId w:val="28"/>
        </w:numPr>
        <w:spacing w:before="120" w:after="0"/>
        <w:ind w:left="284" w:hanging="284"/>
        <w:jc w:val="both"/>
        <w:rPr>
          <w:rFonts w:asciiTheme="minorHAnsi" w:hAnsiTheme="minorHAnsi" w:cstheme="minorHAnsi"/>
          <w:sz w:val="22"/>
          <w:szCs w:val="22"/>
        </w:rPr>
      </w:pPr>
      <w:r w:rsidRPr="0013572B">
        <w:rPr>
          <w:rFonts w:asciiTheme="minorHAnsi" w:hAnsiTheme="minorHAnsi" w:cstheme="minorHAnsi"/>
          <w:sz w:val="22"/>
          <w:szCs w:val="22"/>
        </w:rPr>
        <w:t>Ceny wyrobów zostały wyszczególnione  w załączniku nr 1 do niniejszej umowy.</w:t>
      </w:r>
    </w:p>
    <w:p w14:paraId="5B125792" w14:textId="6FF9BF0A" w:rsidR="009F193F" w:rsidRDefault="009408EE" w:rsidP="00597146">
      <w:pPr>
        <w:pStyle w:val="Textbody"/>
        <w:numPr>
          <w:ilvl w:val="0"/>
          <w:numId w:val="28"/>
        </w:numPr>
        <w:spacing w:before="120" w:after="0"/>
        <w:ind w:left="284" w:hanging="284"/>
        <w:jc w:val="both"/>
        <w:rPr>
          <w:rFonts w:asciiTheme="minorHAnsi" w:hAnsiTheme="minorHAnsi" w:cstheme="minorHAnsi"/>
          <w:sz w:val="22"/>
          <w:szCs w:val="22"/>
        </w:rPr>
      </w:pPr>
      <w:r w:rsidRPr="0013572B">
        <w:rPr>
          <w:rFonts w:asciiTheme="minorHAnsi" w:hAnsiTheme="minorHAnsi" w:cstheme="minorHAnsi"/>
          <w:sz w:val="22"/>
          <w:szCs w:val="22"/>
        </w:rPr>
        <w:t>Do podanych w załączniku nr 1 cen netto Dostawca będzie doliczał podatek VAT zgodnie z obowiązującymi przepisami. W dniu zawarcia umowy dostawa wyrobów, o których mowa w § 3 ust. 1, opodatkowana jest według …....... stawki podatku  VAT.</w:t>
      </w:r>
    </w:p>
    <w:p w14:paraId="22D8ECC1" w14:textId="7EA35575" w:rsidR="000A5708" w:rsidRPr="0013572B" w:rsidRDefault="009408EE" w:rsidP="00597146">
      <w:pPr>
        <w:pStyle w:val="Textbody"/>
        <w:numPr>
          <w:ilvl w:val="0"/>
          <w:numId w:val="28"/>
        </w:numPr>
        <w:spacing w:before="120" w:after="0"/>
        <w:ind w:left="284" w:hanging="284"/>
        <w:jc w:val="both"/>
        <w:rPr>
          <w:rFonts w:asciiTheme="minorHAnsi" w:hAnsiTheme="minorHAnsi" w:cstheme="minorHAnsi"/>
          <w:sz w:val="22"/>
          <w:szCs w:val="22"/>
        </w:rPr>
      </w:pPr>
      <w:r w:rsidRPr="0013572B">
        <w:rPr>
          <w:rFonts w:asciiTheme="minorHAnsi" w:hAnsiTheme="minorHAnsi" w:cstheme="minorHAnsi"/>
          <w:sz w:val="22"/>
          <w:szCs w:val="22"/>
        </w:rPr>
        <w:t>Wartość przedmiotu umowy z uwzględnieniem podatku VAT wynosi: ..............zł</w:t>
      </w:r>
      <w:r w:rsidR="00A7536F">
        <w:rPr>
          <w:rFonts w:asciiTheme="minorHAnsi" w:hAnsiTheme="minorHAnsi" w:cstheme="minorHAnsi"/>
          <w:sz w:val="22"/>
          <w:szCs w:val="22"/>
        </w:rPr>
        <w:t xml:space="preserve"> </w:t>
      </w:r>
      <w:r w:rsidRPr="0013572B">
        <w:rPr>
          <w:rFonts w:asciiTheme="minorHAnsi" w:hAnsiTheme="minorHAnsi" w:cstheme="minorHAnsi"/>
          <w:sz w:val="22"/>
          <w:szCs w:val="22"/>
        </w:rPr>
        <w:t>(słownie: …............................................) .</w:t>
      </w:r>
    </w:p>
    <w:p w14:paraId="76FF645A" w14:textId="77777777" w:rsidR="000A5708" w:rsidRPr="0013572B" w:rsidRDefault="009408EE">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t>§ 5</w:t>
      </w:r>
    </w:p>
    <w:p w14:paraId="61B6872C" w14:textId="326C9ACC" w:rsidR="00E74FC7" w:rsidRDefault="009408EE" w:rsidP="00E74FC7">
      <w:pPr>
        <w:pStyle w:val="Standard"/>
        <w:numPr>
          <w:ilvl w:val="0"/>
          <w:numId w:val="21"/>
        </w:numPr>
        <w:tabs>
          <w:tab w:val="left" w:pos="1142"/>
          <w:tab w:val="left" w:pos="1710"/>
        </w:tabs>
        <w:ind w:left="284" w:hanging="284"/>
        <w:jc w:val="both"/>
        <w:rPr>
          <w:rFonts w:asciiTheme="minorHAnsi" w:hAnsiTheme="minorHAnsi" w:cstheme="minorHAnsi"/>
          <w:sz w:val="22"/>
          <w:szCs w:val="22"/>
        </w:rPr>
      </w:pPr>
      <w:r w:rsidRPr="0013572B">
        <w:rPr>
          <w:rFonts w:asciiTheme="minorHAnsi" w:hAnsiTheme="minorHAnsi" w:cstheme="minorHAnsi"/>
          <w:sz w:val="22"/>
          <w:szCs w:val="22"/>
        </w:rPr>
        <w:t>Dostawca gwarantuje  niezmienność cen jednostkowych netto  w zakresie całości przedmiotu zamówienia objętego niniejszą umową z wyjątkiem zmiany cen w dół,  z zastrzeżeniem ust. 2 .</w:t>
      </w:r>
    </w:p>
    <w:p w14:paraId="01DED20A" w14:textId="65E748E1" w:rsidR="00E97041" w:rsidRPr="008E7A14" w:rsidRDefault="009408EE" w:rsidP="00597146">
      <w:pPr>
        <w:pStyle w:val="Standard"/>
        <w:numPr>
          <w:ilvl w:val="0"/>
          <w:numId w:val="21"/>
        </w:numPr>
        <w:tabs>
          <w:tab w:val="left" w:pos="1142"/>
          <w:tab w:val="left" w:pos="1710"/>
        </w:tabs>
        <w:spacing w:before="120"/>
        <w:ind w:left="284" w:hanging="284"/>
        <w:jc w:val="both"/>
        <w:rPr>
          <w:rFonts w:asciiTheme="minorHAnsi" w:hAnsiTheme="minorHAnsi" w:cstheme="minorHAnsi"/>
          <w:sz w:val="22"/>
          <w:szCs w:val="22"/>
        </w:rPr>
      </w:pPr>
      <w:r w:rsidRPr="008E7A14">
        <w:rPr>
          <w:rFonts w:asciiTheme="minorHAnsi" w:hAnsiTheme="minorHAnsi" w:cstheme="minorHAnsi"/>
          <w:sz w:val="22"/>
          <w:szCs w:val="22"/>
        </w:rPr>
        <w:t>Postanowienia ust. 1</w:t>
      </w:r>
      <w:r w:rsidR="002900EA" w:rsidRPr="008E7A14">
        <w:rPr>
          <w:rFonts w:asciiTheme="minorHAnsi" w:hAnsiTheme="minorHAnsi" w:cstheme="minorHAnsi"/>
          <w:sz w:val="22"/>
          <w:szCs w:val="22"/>
        </w:rPr>
        <w:t xml:space="preserve"> </w:t>
      </w:r>
      <w:r w:rsidRPr="008E7A14">
        <w:rPr>
          <w:rFonts w:asciiTheme="minorHAnsi" w:hAnsiTheme="minorHAnsi" w:cstheme="minorHAnsi"/>
          <w:sz w:val="22"/>
          <w:szCs w:val="22"/>
        </w:rPr>
        <w:t>nie dotyczą</w:t>
      </w:r>
      <w:r w:rsidR="00E97041" w:rsidRPr="008E7A14">
        <w:rPr>
          <w:rFonts w:asciiTheme="minorHAnsi" w:hAnsiTheme="minorHAnsi" w:cstheme="minorHAnsi"/>
          <w:sz w:val="22"/>
          <w:szCs w:val="22"/>
        </w:rPr>
        <w:t xml:space="preserve">:. </w:t>
      </w:r>
    </w:p>
    <w:p w14:paraId="78E91A39" w14:textId="5BCBC7B1" w:rsidR="00E97041" w:rsidRPr="008E7A14" w:rsidRDefault="00E97041" w:rsidP="00E97041">
      <w:pPr>
        <w:pStyle w:val="Standard"/>
        <w:numPr>
          <w:ilvl w:val="0"/>
          <w:numId w:val="24"/>
        </w:numPr>
        <w:tabs>
          <w:tab w:val="left" w:pos="1142"/>
          <w:tab w:val="left" w:pos="1710"/>
        </w:tabs>
        <w:jc w:val="both"/>
        <w:rPr>
          <w:rFonts w:asciiTheme="minorHAnsi" w:hAnsiTheme="minorHAnsi" w:cstheme="minorHAnsi"/>
          <w:sz w:val="22"/>
          <w:szCs w:val="22"/>
        </w:rPr>
      </w:pPr>
      <w:r w:rsidRPr="008E7A14">
        <w:rPr>
          <w:rFonts w:asciiTheme="minorHAnsi" w:hAnsiTheme="minorHAnsi" w:cstheme="minorHAnsi"/>
          <w:sz w:val="22"/>
          <w:szCs w:val="22"/>
        </w:rPr>
        <w:t xml:space="preserve">zmiany </w:t>
      </w:r>
      <w:r w:rsidR="009408EE" w:rsidRPr="008E7A14">
        <w:rPr>
          <w:rFonts w:asciiTheme="minorHAnsi" w:hAnsiTheme="minorHAnsi" w:cstheme="minorHAnsi"/>
          <w:sz w:val="22"/>
          <w:szCs w:val="22"/>
        </w:rPr>
        <w:t>cen urzędowych</w:t>
      </w:r>
      <w:r w:rsidRPr="008E7A14">
        <w:rPr>
          <w:rFonts w:asciiTheme="minorHAnsi" w:hAnsiTheme="minorHAnsi" w:cstheme="minorHAnsi"/>
          <w:sz w:val="22"/>
          <w:szCs w:val="22"/>
        </w:rPr>
        <w:t xml:space="preserve">, </w:t>
      </w:r>
    </w:p>
    <w:p w14:paraId="11F2D1A5" w14:textId="4E0AC100" w:rsidR="009F193F" w:rsidRPr="008E7A14" w:rsidRDefault="00E97041" w:rsidP="00E97041">
      <w:pPr>
        <w:pStyle w:val="Standard"/>
        <w:numPr>
          <w:ilvl w:val="0"/>
          <w:numId w:val="24"/>
        </w:numPr>
        <w:tabs>
          <w:tab w:val="left" w:pos="1142"/>
          <w:tab w:val="left" w:pos="1710"/>
        </w:tabs>
        <w:jc w:val="both"/>
        <w:rPr>
          <w:rFonts w:asciiTheme="minorHAnsi" w:hAnsiTheme="minorHAnsi" w:cstheme="minorHAnsi"/>
          <w:sz w:val="22"/>
          <w:szCs w:val="22"/>
        </w:rPr>
      </w:pPr>
      <w:r w:rsidRPr="008E7A14">
        <w:rPr>
          <w:rFonts w:asciiTheme="minorHAnsi" w:hAnsiTheme="minorHAnsi" w:cstheme="minorHAnsi"/>
          <w:sz w:val="22"/>
          <w:szCs w:val="22"/>
        </w:rPr>
        <w:t xml:space="preserve">okoliczności określonych w art. 142 ust. 5 </w:t>
      </w:r>
      <w:r w:rsidR="002471DA" w:rsidRPr="008E7A14">
        <w:rPr>
          <w:rFonts w:asciiTheme="minorHAnsi" w:hAnsiTheme="minorHAnsi" w:cstheme="minorHAnsi"/>
          <w:sz w:val="22"/>
          <w:szCs w:val="22"/>
        </w:rPr>
        <w:t>ustawy Prawo Zamówień Publicznych</w:t>
      </w:r>
      <w:r w:rsidRPr="008E7A14">
        <w:rPr>
          <w:rFonts w:asciiTheme="minorHAnsi" w:hAnsiTheme="minorHAnsi" w:cstheme="minorHAnsi"/>
          <w:sz w:val="22"/>
          <w:szCs w:val="22"/>
        </w:rPr>
        <w:t xml:space="preserve"> tj.</w:t>
      </w:r>
      <w:r w:rsidR="009F193F" w:rsidRPr="008E7A14">
        <w:rPr>
          <w:rFonts w:asciiTheme="minorHAnsi" w:hAnsiTheme="minorHAnsi" w:cstheme="minorHAnsi"/>
          <w:sz w:val="22"/>
          <w:szCs w:val="22"/>
        </w:rPr>
        <w:t xml:space="preserve"> zmiany</w:t>
      </w:r>
      <w:r w:rsidRPr="008E7A14">
        <w:rPr>
          <w:rFonts w:asciiTheme="minorHAnsi" w:hAnsiTheme="minorHAnsi" w:cstheme="minorHAnsi"/>
          <w:sz w:val="22"/>
          <w:szCs w:val="22"/>
        </w:rPr>
        <w:t>:</w:t>
      </w:r>
    </w:p>
    <w:p w14:paraId="74B6A024" w14:textId="46ADED8C" w:rsidR="009F193F" w:rsidRPr="008E7A14" w:rsidRDefault="009F193F" w:rsidP="009F193F">
      <w:pPr>
        <w:pStyle w:val="Standard"/>
        <w:numPr>
          <w:ilvl w:val="0"/>
          <w:numId w:val="26"/>
        </w:numPr>
        <w:tabs>
          <w:tab w:val="left" w:pos="1142"/>
          <w:tab w:val="left" w:pos="1710"/>
        </w:tabs>
        <w:jc w:val="both"/>
        <w:rPr>
          <w:rFonts w:asciiTheme="minorHAnsi" w:hAnsiTheme="minorHAnsi" w:cstheme="minorHAnsi"/>
          <w:sz w:val="22"/>
          <w:szCs w:val="22"/>
        </w:rPr>
      </w:pPr>
      <w:r w:rsidRPr="008E7A14">
        <w:rPr>
          <w:rFonts w:asciiTheme="minorHAnsi" w:hAnsiTheme="minorHAnsi" w:cstheme="minorHAnsi"/>
          <w:sz w:val="22"/>
          <w:szCs w:val="22"/>
        </w:rPr>
        <w:t>stawki podatku od towarów i usług,</w:t>
      </w:r>
    </w:p>
    <w:p w14:paraId="0160E95E" w14:textId="23E11313" w:rsidR="009F193F" w:rsidRPr="008E7A14" w:rsidRDefault="009F193F" w:rsidP="009F193F">
      <w:pPr>
        <w:pStyle w:val="Standard"/>
        <w:numPr>
          <w:ilvl w:val="0"/>
          <w:numId w:val="26"/>
        </w:numPr>
        <w:tabs>
          <w:tab w:val="left" w:pos="1142"/>
          <w:tab w:val="left" w:pos="1710"/>
        </w:tabs>
        <w:jc w:val="both"/>
        <w:rPr>
          <w:rFonts w:asciiTheme="minorHAnsi" w:hAnsiTheme="minorHAnsi" w:cstheme="minorHAnsi"/>
          <w:sz w:val="22"/>
          <w:szCs w:val="22"/>
        </w:rPr>
      </w:pPr>
      <w:r w:rsidRPr="008E7A14">
        <w:rPr>
          <w:rFonts w:asciiTheme="minorHAnsi" w:hAnsiTheme="minorHAnsi" w:cstheme="minorHAnsi"/>
          <w:sz w:val="22"/>
          <w:szCs w:val="22"/>
        </w:rPr>
        <w:t>wysokości minimalnego wynagrodzenia za pracę albo wysokości minimalnej stawki  godzinowej,  ustalonych  na  podstawie  przepisów  ustawy  z dnia 10 października 2002</w:t>
      </w:r>
      <w:r w:rsidR="003053C8" w:rsidRPr="008E7A14">
        <w:rPr>
          <w:rFonts w:asciiTheme="minorHAnsi" w:hAnsiTheme="minorHAnsi" w:cstheme="minorHAnsi"/>
          <w:sz w:val="22"/>
          <w:szCs w:val="22"/>
        </w:rPr>
        <w:t xml:space="preserve"> </w:t>
      </w:r>
      <w:r w:rsidRPr="008E7A14">
        <w:rPr>
          <w:rFonts w:asciiTheme="minorHAnsi" w:hAnsiTheme="minorHAnsi" w:cstheme="minorHAnsi"/>
          <w:sz w:val="22"/>
          <w:szCs w:val="22"/>
        </w:rPr>
        <w:t>r. o minimalnym wynagrodzeniu za pracę,</w:t>
      </w:r>
    </w:p>
    <w:p w14:paraId="75377791" w14:textId="77777777" w:rsidR="009F193F" w:rsidRPr="008E7A14" w:rsidRDefault="009F193F" w:rsidP="009F193F">
      <w:pPr>
        <w:pStyle w:val="Standard"/>
        <w:numPr>
          <w:ilvl w:val="0"/>
          <w:numId w:val="26"/>
        </w:numPr>
        <w:tabs>
          <w:tab w:val="left" w:pos="1142"/>
          <w:tab w:val="left" w:pos="1710"/>
        </w:tabs>
        <w:jc w:val="both"/>
        <w:rPr>
          <w:rFonts w:asciiTheme="minorHAnsi" w:hAnsiTheme="minorHAnsi" w:cstheme="minorHAnsi"/>
          <w:sz w:val="22"/>
          <w:szCs w:val="22"/>
        </w:rPr>
      </w:pPr>
      <w:r w:rsidRPr="008E7A14">
        <w:rPr>
          <w:rFonts w:asciiTheme="minorHAnsi" w:hAnsiTheme="minorHAnsi" w:cstheme="minorHAnsi"/>
          <w:sz w:val="22"/>
          <w:szCs w:val="22"/>
        </w:rPr>
        <w:t xml:space="preserve">zasad  podlegania  ubezpieczeniom  społecznym  lub  ubezpieczeniu zdrowotnemu lub wysokości stawki składki na ubezpieczenia społeczne lub zdrowotne, </w:t>
      </w:r>
    </w:p>
    <w:p w14:paraId="2F99ABC7" w14:textId="41C0FE1A" w:rsidR="009F193F" w:rsidRPr="008E7A14" w:rsidRDefault="009F193F" w:rsidP="009F193F">
      <w:pPr>
        <w:pStyle w:val="Standard"/>
        <w:numPr>
          <w:ilvl w:val="0"/>
          <w:numId w:val="26"/>
        </w:numPr>
        <w:tabs>
          <w:tab w:val="left" w:pos="1142"/>
          <w:tab w:val="left" w:pos="1710"/>
        </w:tabs>
        <w:jc w:val="both"/>
        <w:rPr>
          <w:rFonts w:asciiTheme="minorHAnsi" w:hAnsiTheme="minorHAnsi" w:cstheme="minorHAnsi"/>
          <w:sz w:val="22"/>
          <w:szCs w:val="22"/>
        </w:rPr>
      </w:pPr>
      <w:r w:rsidRPr="008E7A14">
        <w:rPr>
          <w:rFonts w:asciiTheme="minorHAnsi" w:hAnsiTheme="minorHAnsi" w:cstheme="minorHAnsi"/>
          <w:sz w:val="22"/>
          <w:szCs w:val="22"/>
        </w:rPr>
        <w:t>zasad    gromadzenia    i wysokości  wpłat  do  pracowniczych  planów kapitałowych,  o których  mowa  w ustawie   z dnia   4 października  2018</w:t>
      </w:r>
      <w:r w:rsidR="003053C8" w:rsidRPr="008E7A14">
        <w:rPr>
          <w:rFonts w:asciiTheme="minorHAnsi" w:hAnsiTheme="minorHAnsi" w:cstheme="minorHAnsi"/>
          <w:sz w:val="22"/>
          <w:szCs w:val="22"/>
        </w:rPr>
        <w:t xml:space="preserve"> </w:t>
      </w:r>
      <w:r w:rsidRPr="008E7A14">
        <w:rPr>
          <w:rFonts w:asciiTheme="minorHAnsi" w:hAnsiTheme="minorHAnsi" w:cstheme="minorHAnsi"/>
          <w:sz w:val="22"/>
          <w:szCs w:val="22"/>
        </w:rPr>
        <w:t>r. o pracowniczych planach kapitałowych,</w:t>
      </w:r>
    </w:p>
    <w:p w14:paraId="2543DA91" w14:textId="77777777" w:rsidR="009F193F" w:rsidRPr="008E7A14" w:rsidRDefault="009F193F" w:rsidP="009F193F">
      <w:pPr>
        <w:pStyle w:val="Standard"/>
        <w:tabs>
          <w:tab w:val="left" w:pos="1142"/>
          <w:tab w:val="left" w:pos="1710"/>
        </w:tabs>
        <w:ind w:left="644"/>
        <w:jc w:val="both"/>
        <w:rPr>
          <w:rFonts w:asciiTheme="minorHAnsi" w:hAnsiTheme="minorHAnsi" w:cstheme="minorHAnsi"/>
          <w:sz w:val="22"/>
          <w:szCs w:val="22"/>
        </w:rPr>
      </w:pPr>
      <w:r w:rsidRPr="008E7A14">
        <w:rPr>
          <w:rFonts w:asciiTheme="minorHAnsi" w:hAnsiTheme="minorHAnsi" w:cstheme="minorHAnsi"/>
          <w:sz w:val="22"/>
          <w:szCs w:val="22"/>
        </w:rPr>
        <w:t>jeżeli zmiany  te  będą  miały wpływ na koszty wykonania zamówienia przez Dostawcę.</w:t>
      </w:r>
    </w:p>
    <w:p w14:paraId="00E8AB74" w14:textId="6164B0E4" w:rsidR="009F193F" w:rsidRPr="008E7A14" w:rsidRDefault="009F193F" w:rsidP="00597146">
      <w:pPr>
        <w:pStyle w:val="Standard"/>
        <w:numPr>
          <w:ilvl w:val="0"/>
          <w:numId w:val="21"/>
        </w:numPr>
        <w:tabs>
          <w:tab w:val="left" w:pos="1142"/>
          <w:tab w:val="left" w:pos="1710"/>
        </w:tabs>
        <w:spacing w:before="120"/>
        <w:ind w:left="284" w:hanging="284"/>
        <w:jc w:val="both"/>
        <w:rPr>
          <w:rFonts w:asciiTheme="minorHAnsi" w:hAnsiTheme="minorHAnsi" w:cstheme="minorHAnsi"/>
          <w:sz w:val="22"/>
          <w:szCs w:val="22"/>
        </w:rPr>
      </w:pPr>
      <w:r w:rsidRPr="008E7A14">
        <w:rPr>
          <w:rFonts w:asciiTheme="minorHAnsi" w:hAnsiTheme="minorHAnsi" w:cstheme="minorHAnsi"/>
          <w:sz w:val="22"/>
          <w:szCs w:val="22"/>
        </w:rPr>
        <w:t>W sytuacji, o której mowa w ust. 2</w:t>
      </w:r>
      <w:r w:rsidR="000423AF" w:rsidRPr="008E7A14">
        <w:rPr>
          <w:rFonts w:asciiTheme="minorHAnsi" w:hAnsiTheme="minorHAnsi" w:cstheme="minorHAnsi"/>
          <w:sz w:val="22"/>
          <w:szCs w:val="22"/>
        </w:rPr>
        <w:t xml:space="preserve">, </w:t>
      </w:r>
      <w:r w:rsidR="00F342D9" w:rsidRPr="008E7A14">
        <w:rPr>
          <w:rFonts w:asciiTheme="minorHAnsi" w:hAnsiTheme="minorHAnsi" w:cstheme="minorHAnsi"/>
          <w:sz w:val="22"/>
          <w:szCs w:val="22"/>
        </w:rPr>
        <w:t xml:space="preserve">pkt 1 i </w:t>
      </w:r>
      <w:r w:rsidR="000423AF" w:rsidRPr="008E7A14">
        <w:rPr>
          <w:rFonts w:asciiTheme="minorHAnsi" w:hAnsiTheme="minorHAnsi" w:cstheme="minorHAnsi"/>
          <w:sz w:val="22"/>
          <w:szCs w:val="22"/>
        </w:rPr>
        <w:t>pkt 2, lit. a</w:t>
      </w:r>
      <w:r w:rsidR="00F342D9" w:rsidRPr="008E7A14">
        <w:rPr>
          <w:rFonts w:asciiTheme="minorHAnsi" w:hAnsiTheme="minorHAnsi" w:cstheme="minorHAnsi"/>
          <w:sz w:val="22"/>
          <w:szCs w:val="22"/>
        </w:rPr>
        <w:t>)</w:t>
      </w:r>
      <w:r w:rsidRPr="008E7A14">
        <w:rPr>
          <w:rFonts w:asciiTheme="minorHAnsi" w:hAnsiTheme="minorHAnsi" w:cstheme="minorHAnsi"/>
          <w:sz w:val="22"/>
          <w:szCs w:val="22"/>
        </w:rPr>
        <w:t xml:space="preserve"> niniejszego paragrafu, zmiana nie wymaga zawarcie przez Strony aneksu do umowy. W przypadku ustawowej zmiany podatku VAT, cena netto pozostaje bez zmian, zmianie ulega cena brutto proporcjonalnie do wprowadzonej zmiany stawki podatku VAT,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Powyższe zmiany  obowiązywać  będą od daty wejścia w życie  aktów prawnych wprowadzających  powyższe zmiany.  </w:t>
      </w:r>
    </w:p>
    <w:p w14:paraId="663018B4" w14:textId="77777777" w:rsidR="00F342D9" w:rsidRPr="008E7A14" w:rsidRDefault="00F342D9" w:rsidP="00F342D9">
      <w:pPr>
        <w:pStyle w:val="Standard"/>
        <w:numPr>
          <w:ilvl w:val="0"/>
          <w:numId w:val="21"/>
        </w:numPr>
        <w:tabs>
          <w:tab w:val="left" w:pos="1142"/>
          <w:tab w:val="left" w:pos="1710"/>
        </w:tabs>
        <w:spacing w:before="120"/>
        <w:ind w:left="284" w:hanging="284"/>
        <w:jc w:val="both"/>
        <w:rPr>
          <w:rFonts w:asciiTheme="minorHAnsi" w:hAnsiTheme="minorHAnsi" w:cstheme="minorHAnsi"/>
          <w:sz w:val="22"/>
          <w:szCs w:val="22"/>
        </w:rPr>
      </w:pPr>
      <w:r w:rsidRPr="008E7A14">
        <w:rPr>
          <w:rFonts w:asciiTheme="minorHAnsi" w:hAnsiTheme="minorHAnsi" w:cstheme="minorHAnsi"/>
          <w:sz w:val="22"/>
          <w:szCs w:val="22"/>
        </w:rPr>
        <w:t>W sytuacji, o której mowa w ust. 2, pkt 2, lit. b), c) i d) niniejszego paragrafu warunkiem dokonania waloryzacji będzie skierowanie do Zamawiającego pisemnego wniosku Wykonawcy zawierającego uzasadnienie i szczegółowy sposób wyliczenia nowych cen oraz szczegółowe uzasadnienie wpływu zmian, o których mowa wyżej na wynagrodzenie Wykonawcy (np.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2 lit. b), lub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2 lit. c).</w:t>
      </w:r>
    </w:p>
    <w:p w14:paraId="37D7ACED" w14:textId="77777777" w:rsidR="00F342D9" w:rsidRPr="008E7A14" w:rsidRDefault="00CC2ECE" w:rsidP="000423AF">
      <w:pPr>
        <w:pStyle w:val="Standard"/>
        <w:numPr>
          <w:ilvl w:val="0"/>
          <w:numId w:val="31"/>
        </w:numPr>
        <w:tabs>
          <w:tab w:val="left" w:pos="1142"/>
          <w:tab w:val="left" w:pos="1710"/>
        </w:tabs>
        <w:spacing w:before="120"/>
        <w:ind w:left="284"/>
        <w:jc w:val="both"/>
        <w:rPr>
          <w:rFonts w:asciiTheme="minorHAnsi" w:hAnsiTheme="minorHAnsi" w:cstheme="minorHAnsi"/>
          <w:sz w:val="22"/>
          <w:szCs w:val="22"/>
        </w:rPr>
      </w:pPr>
      <w:r w:rsidRPr="008E7A14">
        <w:rPr>
          <w:rFonts w:asciiTheme="minorHAnsi" w:hAnsiTheme="minorHAnsi" w:cstheme="minorHAnsi"/>
          <w:sz w:val="22"/>
          <w:szCs w:val="22"/>
        </w:rPr>
        <w:t xml:space="preserve">W celu wprowadzenia zmian, o których mowa w niniejszym ustępie Wykonawca przygotuje, a następnie prześle na adres e-mailowy: </w:t>
      </w:r>
      <w:r w:rsidR="00F342D9" w:rsidRPr="008E7A14">
        <w:rPr>
          <w:rFonts w:asciiTheme="minorHAnsi" w:hAnsiTheme="minorHAnsi" w:cstheme="minorHAnsi"/>
          <w:sz w:val="22"/>
          <w:szCs w:val="22"/>
        </w:rPr>
        <w:t xml:space="preserve">zpubl@zeromski-szpital.pl </w:t>
      </w:r>
      <w:r w:rsidRPr="008E7A14">
        <w:rPr>
          <w:rFonts w:asciiTheme="minorHAnsi" w:hAnsiTheme="minorHAnsi" w:cstheme="minorHAnsi"/>
          <w:sz w:val="22"/>
          <w:szCs w:val="22"/>
        </w:rPr>
        <w:t xml:space="preserve">projekt stosownego aneksu do umowy w terminie do 30 dni od daty wejścia w życie przepisów wprowadzających zmiany. </w:t>
      </w:r>
    </w:p>
    <w:p w14:paraId="3468CCFA" w14:textId="7D3F0FD9" w:rsidR="00CC2ECE" w:rsidRPr="008E7A14" w:rsidRDefault="00CC2ECE" w:rsidP="000423AF">
      <w:pPr>
        <w:pStyle w:val="Standard"/>
        <w:numPr>
          <w:ilvl w:val="0"/>
          <w:numId w:val="31"/>
        </w:numPr>
        <w:tabs>
          <w:tab w:val="left" w:pos="1142"/>
          <w:tab w:val="left" w:pos="1710"/>
        </w:tabs>
        <w:spacing w:before="120"/>
        <w:ind w:left="284"/>
        <w:jc w:val="both"/>
        <w:rPr>
          <w:rFonts w:asciiTheme="minorHAnsi" w:hAnsiTheme="minorHAnsi" w:cstheme="minorHAnsi"/>
          <w:sz w:val="22"/>
          <w:szCs w:val="22"/>
        </w:rPr>
      </w:pPr>
      <w:r w:rsidRPr="008E7A14">
        <w:rPr>
          <w:rFonts w:asciiTheme="minorHAnsi" w:hAnsiTheme="minorHAnsi" w:cstheme="minorHAnsi"/>
          <w:sz w:val="22"/>
          <w:szCs w:val="22"/>
        </w:rPr>
        <w:t xml:space="preserve">W przypadku niewykazania przez Wykonawcę wpływu zmian, o których mowa w </w:t>
      </w:r>
      <w:r w:rsidR="00F342D9" w:rsidRPr="008E7A14">
        <w:rPr>
          <w:rFonts w:asciiTheme="minorHAnsi" w:hAnsiTheme="minorHAnsi" w:cstheme="minorHAnsi"/>
          <w:sz w:val="22"/>
          <w:szCs w:val="22"/>
        </w:rPr>
        <w:t xml:space="preserve">ust. 2, pkt 2, lit. b), </w:t>
      </w:r>
      <w:r w:rsidR="00F342D9" w:rsidRPr="008E7A14">
        <w:rPr>
          <w:rFonts w:asciiTheme="minorHAnsi" w:hAnsiTheme="minorHAnsi" w:cstheme="minorHAnsi"/>
          <w:sz w:val="22"/>
          <w:szCs w:val="22"/>
        </w:rPr>
        <w:lastRenderedPageBreak/>
        <w:t xml:space="preserve">c) i d) </w:t>
      </w:r>
      <w:r w:rsidRPr="008E7A14">
        <w:rPr>
          <w:rFonts w:asciiTheme="minorHAnsi" w:hAnsiTheme="minorHAnsi" w:cstheme="minorHAnsi"/>
          <w:sz w:val="22"/>
          <w:szCs w:val="22"/>
        </w:rPr>
        <w:t xml:space="preserve">niniejszego paragrafu na wzrost wynagrodzenia Dostawcy, Odbiorca ma prawo odmówić waloryzacji wynagrodzenia Dostawcy do czasu przedstawienia wymaganego uzasadnienia oraz dokumentów potwierdzających żądania Dostawcy. </w:t>
      </w:r>
    </w:p>
    <w:p w14:paraId="4176E3C7" w14:textId="77777777" w:rsidR="00F342D9" w:rsidRPr="008E7A14" w:rsidRDefault="00F342D9" w:rsidP="00CC2ECE">
      <w:pPr>
        <w:pStyle w:val="Standard"/>
        <w:tabs>
          <w:tab w:val="left" w:pos="1276"/>
        </w:tabs>
        <w:jc w:val="center"/>
        <w:rPr>
          <w:rFonts w:asciiTheme="minorHAnsi" w:hAnsiTheme="minorHAnsi" w:cstheme="minorHAnsi"/>
          <w:b/>
          <w:sz w:val="22"/>
          <w:szCs w:val="22"/>
        </w:rPr>
      </w:pPr>
    </w:p>
    <w:p w14:paraId="79C956B6" w14:textId="29FF47EC" w:rsidR="000A5708" w:rsidRPr="008E7A14" w:rsidRDefault="009408EE" w:rsidP="00CC2ECE">
      <w:pPr>
        <w:pStyle w:val="Standard"/>
        <w:tabs>
          <w:tab w:val="left" w:pos="1276"/>
        </w:tabs>
        <w:jc w:val="center"/>
        <w:rPr>
          <w:rFonts w:asciiTheme="minorHAnsi" w:hAnsiTheme="minorHAnsi" w:cstheme="minorHAnsi"/>
          <w:sz w:val="22"/>
          <w:szCs w:val="22"/>
        </w:rPr>
      </w:pPr>
      <w:r w:rsidRPr="008E7A14">
        <w:rPr>
          <w:rFonts w:asciiTheme="minorHAnsi" w:hAnsiTheme="minorHAnsi" w:cstheme="minorHAnsi"/>
          <w:b/>
          <w:sz w:val="22"/>
          <w:szCs w:val="22"/>
        </w:rPr>
        <w:t>§ 6</w:t>
      </w:r>
    </w:p>
    <w:p w14:paraId="3C108525" w14:textId="510A0450" w:rsidR="000A5708" w:rsidRPr="0013572B" w:rsidRDefault="009408EE" w:rsidP="00D11949">
      <w:pPr>
        <w:pStyle w:val="Standard"/>
        <w:numPr>
          <w:ilvl w:val="0"/>
          <w:numId w:val="12"/>
        </w:numPr>
        <w:spacing w:before="120"/>
        <w:ind w:left="283" w:hanging="357"/>
        <w:jc w:val="both"/>
        <w:rPr>
          <w:rFonts w:asciiTheme="minorHAnsi" w:hAnsiTheme="minorHAnsi" w:cstheme="minorHAnsi"/>
          <w:sz w:val="22"/>
          <w:szCs w:val="22"/>
        </w:rPr>
      </w:pPr>
      <w:r w:rsidRPr="0013572B">
        <w:rPr>
          <w:rFonts w:asciiTheme="minorHAnsi" w:hAnsiTheme="minorHAnsi" w:cstheme="minorHAnsi"/>
          <w:sz w:val="22"/>
          <w:szCs w:val="22"/>
        </w:rPr>
        <w:t xml:space="preserve">Dostawy zamawianych wyrobów będą realizowane sukcesywnie na podstawie zamówień składanych w zależności od bieżącego zapotrzebowania Odbiorcy. Zamówienia będą składane pisemnie za pośrednictwem faksu lub e-maila. </w:t>
      </w:r>
      <w:r w:rsidRPr="000B653D">
        <w:rPr>
          <w:rFonts w:asciiTheme="minorHAnsi" w:hAnsiTheme="minorHAnsi" w:cstheme="minorHAnsi"/>
          <w:sz w:val="22"/>
          <w:szCs w:val="22"/>
        </w:rPr>
        <w:t>Osobą uprawnioną do składania zamówień w imieniu Szpitala jest Kierownik Apteki Szpitalnej/ jego zastępca lub Kierownik Sekcji Zaopatrzeniowo – Gospodarczej bądź pracownik ww. Sekcji lub Kierownik Centralnej Sterylizatornii lub jego zastępca.</w:t>
      </w:r>
    </w:p>
    <w:p w14:paraId="40B747CC" w14:textId="285CC0FC" w:rsidR="000A5708" w:rsidRPr="000B653D" w:rsidRDefault="009408EE" w:rsidP="00D11949">
      <w:pPr>
        <w:pStyle w:val="Standard"/>
        <w:numPr>
          <w:ilvl w:val="0"/>
          <w:numId w:val="12"/>
        </w:numPr>
        <w:spacing w:before="120"/>
        <w:ind w:left="283" w:hanging="357"/>
        <w:jc w:val="both"/>
        <w:rPr>
          <w:rFonts w:asciiTheme="minorHAnsi" w:hAnsiTheme="minorHAnsi" w:cstheme="minorHAnsi"/>
          <w:sz w:val="22"/>
          <w:szCs w:val="22"/>
        </w:rPr>
      </w:pPr>
      <w:r w:rsidRPr="000B653D">
        <w:rPr>
          <w:rFonts w:asciiTheme="minorHAnsi" w:hAnsiTheme="minorHAnsi" w:cstheme="minorHAnsi"/>
          <w:sz w:val="22"/>
          <w:szCs w:val="22"/>
        </w:rPr>
        <w:t xml:space="preserve">Dostawy zamówionych partii wyrobów  odbywać się będą w terminie …........ (max </w:t>
      </w:r>
      <w:r w:rsidR="000B653D" w:rsidRPr="000B653D">
        <w:rPr>
          <w:rFonts w:asciiTheme="minorHAnsi" w:hAnsiTheme="minorHAnsi" w:cstheme="minorHAnsi"/>
          <w:sz w:val="22"/>
          <w:szCs w:val="22"/>
        </w:rPr>
        <w:t>4 dni vide kryteria oceny ofert</w:t>
      </w:r>
      <w:r w:rsidRPr="000B653D">
        <w:rPr>
          <w:rFonts w:asciiTheme="minorHAnsi" w:hAnsiTheme="minorHAnsi" w:cstheme="minorHAnsi"/>
          <w:sz w:val="22"/>
          <w:szCs w:val="22"/>
        </w:rPr>
        <w:t>) dni roboczych</w:t>
      </w:r>
      <w:r w:rsidR="002A4CD4" w:rsidRPr="000B653D">
        <w:rPr>
          <w:rFonts w:asciiTheme="minorHAnsi" w:hAnsiTheme="minorHAnsi" w:cstheme="minorHAnsi"/>
          <w:sz w:val="22"/>
          <w:szCs w:val="22"/>
        </w:rPr>
        <w:t xml:space="preserve"> </w:t>
      </w:r>
      <w:r w:rsidRPr="000B653D">
        <w:rPr>
          <w:rFonts w:asciiTheme="minorHAnsi" w:hAnsiTheme="minorHAnsi" w:cstheme="minorHAnsi"/>
          <w:sz w:val="22"/>
          <w:szCs w:val="22"/>
        </w:rPr>
        <w:t>od daty  złożenia zamówienia</w:t>
      </w:r>
      <w:r w:rsidR="000B653D">
        <w:rPr>
          <w:rStyle w:val="Domylnaczcionkaakapitu3"/>
          <w:rFonts w:asciiTheme="minorHAnsi" w:eastAsia="Calibri-Light, 'MS Mincho'" w:hAnsiTheme="minorHAnsi" w:cstheme="minorHAnsi"/>
          <w:sz w:val="22"/>
          <w:szCs w:val="22"/>
          <w:lang w:eastAsia="ar-SA" w:bidi="ar-SA"/>
        </w:rPr>
        <w:t>.</w:t>
      </w:r>
      <w:r w:rsidRPr="000B653D">
        <w:rPr>
          <w:rStyle w:val="Domylnaczcionkaakapitu3"/>
          <w:rFonts w:asciiTheme="minorHAnsi" w:eastAsia="Calibri-Light, 'MS Mincho'" w:hAnsiTheme="minorHAnsi" w:cstheme="minorHAnsi"/>
          <w:sz w:val="22"/>
          <w:szCs w:val="22"/>
          <w:lang w:eastAsia="ar-SA" w:bidi="ar-SA"/>
        </w:rPr>
        <w:t xml:space="preserve"> </w:t>
      </w:r>
    </w:p>
    <w:p w14:paraId="01CF351D" w14:textId="21E20C62" w:rsidR="000A5708" w:rsidRPr="00E74FC7" w:rsidRDefault="009408EE" w:rsidP="00D11949">
      <w:pPr>
        <w:pStyle w:val="Standard"/>
        <w:numPr>
          <w:ilvl w:val="0"/>
          <w:numId w:val="12"/>
        </w:numPr>
        <w:spacing w:before="120"/>
        <w:ind w:left="283" w:hanging="357"/>
        <w:jc w:val="both"/>
        <w:rPr>
          <w:rFonts w:asciiTheme="minorHAnsi" w:hAnsiTheme="minorHAnsi" w:cstheme="minorHAnsi"/>
          <w:sz w:val="22"/>
          <w:szCs w:val="22"/>
        </w:rPr>
      </w:pPr>
      <w:r w:rsidRPr="00E74FC7">
        <w:rPr>
          <w:rFonts w:asciiTheme="minorHAnsi" w:hAnsiTheme="minorHAnsi" w:cstheme="minorHAnsi"/>
          <w:sz w:val="22"/>
          <w:szCs w:val="22"/>
        </w:rPr>
        <w:t xml:space="preserve">Dostawca zobowiązuje się </w:t>
      </w:r>
      <w:r w:rsidRPr="000B653D">
        <w:rPr>
          <w:rFonts w:asciiTheme="minorHAnsi" w:hAnsiTheme="minorHAnsi" w:cstheme="minorHAnsi"/>
          <w:sz w:val="22"/>
          <w:szCs w:val="22"/>
        </w:rPr>
        <w:t>do dołączenia do umowy w wersji elektronicznej na płycie CD</w:t>
      </w:r>
      <w:r w:rsidRPr="000B653D">
        <w:rPr>
          <w:rFonts w:asciiTheme="minorHAnsi" w:hAnsiTheme="minorHAnsi" w:cstheme="minorHAnsi"/>
          <w:sz w:val="22"/>
          <w:szCs w:val="22"/>
        </w:rPr>
        <w:br/>
        <w:t>aktualnych ulotek informacyjnych preparatów, aktualnych kart charakterystyki/ mieszaniny niebezpiecznej w  języku polskim dla każdej pozycji ujętej w załączniku nr 1 do umowy.</w:t>
      </w:r>
    </w:p>
    <w:p w14:paraId="2B5F2684" w14:textId="77777777" w:rsidR="002A4CD4" w:rsidRDefault="002A4CD4" w:rsidP="002A4CD4">
      <w:pPr>
        <w:pStyle w:val="Standard"/>
        <w:jc w:val="center"/>
        <w:rPr>
          <w:rFonts w:asciiTheme="minorHAnsi" w:hAnsiTheme="minorHAnsi" w:cstheme="minorHAnsi"/>
          <w:b/>
          <w:sz w:val="22"/>
          <w:szCs w:val="22"/>
        </w:rPr>
      </w:pPr>
    </w:p>
    <w:p w14:paraId="05353BA2" w14:textId="6F0B9BA6" w:rsidR="000A5708" w:rsidRPr="0013572B" w:rsidRDefault="009408EE" w:rsidP="002A4CD4">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t>§ 7</w:t>
      </w:r>
    </w:p>
    <w:p w14:paraId="663D5BC4" w14:textId="77777777" w:rsidR="000A5708" w:rsidRPr="0013572B" w:rsidRDefault="009408EE" w:rsidP="00AA7A42">
      <w:pPr>
        <w:pStyle w:val="Standard"/>
        <w:ind w:left="284" w:hanging="284"/>
        <w:jc w:val="both"/>
        <w:rPr>
          <w:rFonts w:asciiTheme="minorHAnsi" w:hAnsiTheme="minorHAnsi" w:cstheme="minorHAnsi"/>
          <w:sz w:val="22"/>
          <w:szCs w:val="22"/>
        </w:rPr>
      </w:pPr>
      <w:r w:rsidRPr="0013572B">
        <w:rPr>
          <w:rFonts w:asciiTheme="minorHAnsi" w:hAnsiTheme="minorHAnsi" w:cstheme="minorHAnsi"/>
          <w:sz w:val="22"/>
          <w:szCs w:val="22"/>
        </w:rPr>
        <w:t>1.</w:t>
      </w:r>
      <w:r w:rsidRPr="0013572B">
        <w:rPr>
          <w:rFonts w:asciiTheme="minorHAnsi" w:hAnsiTheme="minorHAnsi" w:cstheme="minorHAnsi"/>
          <w:sz w:val="22"/>
          <w:szCs w:val="22"/>
        </w:rPr>
        <w:tab/>
        <w:t>Dostawa zamówionych wyrobów odbywać się będzie transportem organizowanym przez Dostawcę.</w:t>
      </w:r>
    </w:p>
    <w:p w14:paraId="5AF65B96" w14:textId="77777777" w:rsidR="000A5708" w:rsidRPr="0013572B" w:rsidRDefault="009408EE" w:rsidP="00AA7A42">
      <w:pPr>
        <w:pStyle w:val="Standard"/>
        <w:ind w:left="284" w:hanging="284"/>
        <w:jc w:val="both"/>
        <w:rPr>
          <w:rFonts w:asciiTheme="minorHAnsi" w:hAnsiTheme="minorHAnsi" w:cstheme="minorHAnsi"/>
          <w:sz w:val="22"/>
          <w:szCs w:val="22"/>
        </w:rPr>
      </w:pPr>
      <w:r w:rsidRPr="0013572B">
        <w:rPr>
          <w:rFonts w:asciiTheme="minorHAnsi" w:hAnsiTheme="minorHAnsi" w:cstheme="minorHAnsi"/>
          <w:sz w:val="22"/>
          <w:szCs w:val="22"/>
        </w:rPr>
        <w:t>2.</w:t>
      </w:r>
      <w:r w:rsidRPr="0013572B">
        <w:rPr>
          <w:rFonts w:asciiTheme="minorHAnsi" w:hAnsiTheme="minorHAnsi" w:cstheme="minorHAnsi"/>
          <w:sz w:val="22"/>
          <w:szCs w:val="22"/>
        </w:rPr>
        <w:tab/>
        <w:t>Do obowiązków Dostawcy należy rozładunek dostarczonych wyrobów w miejscu wskazanym przez Odbiorcę i przekazanie ich odpowiedzialnemu pracownikowi Odbiorcy.</w:t>
      </w:r>
    </w:p>
    <w:p w14:paraId="41184D38" w14:textId="77777777" w:rsidR="00AA7A42" w:rsidRDefault="009408EE" w:rsidP="00AA7A42">
      <w:pPr>
        <w:pStyle w:val="Standard"/>
        <w:ind w:left="284" w:hanging="284"/>
        <w:jc w:val="both"/>
        <w:rPr>
          <w:rFonts w:asciiTheme="minorHAnsi" w:hAnsiTheme="minorHAnsi" w:cstheme="minorHAnsi"/>
          <w:sz w:val="22"/>
          <w:szCs w:val="22"/>
        </w:rPr>
      </w:pPr>
      <w:r w:rsidRPr="0013572B">
        <w:rPr>
          <w:rFonts w:asciiTheme="minorHAnsi" w:hAnsiTheme="minorHAnsi" w:cstheme="minorHAnsi"/>
          <w:sz w:val="22"/>
          <w:szCs w:val="22"/>
        </w:rPr>
        <w:t>3.</w:t>
      </w:r>
      <w:r w:rsidRPr="0013572B">
        <w:rPr>
          <w:rFonts w:asciiTheme="minorHAnsi" w:hAnsiTheme="minorHAnsi" w:cstheme="minorHAnsi"/>
          <w:sz w:val="22"/>
          <w:szCs w:val="22"/>
        </w:rPr>
        <w:tab/>
      </w:r>
      <w:r w:rsidRPr="000B653D">
        <w:rPr>
          <w:rFonts w:asciiTheme="minorHAnsi" w:hAnsiTheme="minorHAnsi" w:cstheme="minorHAnsi"/>
          <w:sz w:val="22"/>
          <w:szCs w:val="22"/>
        </w:rPr>
        <w:t>Dostawca zobowiązuje się dostarczać zamówione partie wyrobów, z rozładowaniem do Magazynu Apteki Szpitalnej w Krakowie dla grup: …....., dla pozostałych grup: …..... do Magazynu Szpitala, os.</w:t>
      </w:r>
      <w:r w:rsidR="00AA7A42">
        <w:rPr>
          <w:rFonts w:asciiTheme="minorHAnsi" w:hAnsiTheme="minorHAnsi" w:cstheme="minorHAnsi"/>
          <w:sz w:val="22"/>
          <w:szCs w:val="22"/>
        </w:rPr>
        <w:t xml:space="preserve"> </w:t>
      </w:r>
      <w:r w:rsidRPr="000B653D">
        <w:rPr>
          <w:rFonts w:asciiTheme="minorHAnsi" w:hAnsiTheme="minorHAnsi" w:cstheme="minorHAnsi"/>
          <w:sz w:val="22"/>
          <w:szCs w:val="22"/>
        </w:rPr>
        <w:t>Na Skarpie 66 w godzinach od 8.00 do 12.00</w:t>
      </w:r>
      <w:r w:rsidRPr="0013572B">
        <w:rPr>
          <w:rFonts w:asciiTheme="minorHAnsi" w:hAnsiTheme="minorHAnsi" w:cstheme="minorHAnsi"/>
          <w:sz w:val="22"/>
          <w:szCs w:val="22"/>
        </w:rPr>
        <w:t xml:space="preserve"> </w:t>
      </w:r>
    </w:p>
    <w:p w14:paraId="382481E7" w14:textId="3E68447D" w:rsidR="000A5708" w:rsidRPr="0013572B" w:rsidRDefault="009408EE" w:rsidP="00AA7A42">
      <w:pPr>
        <w:pStyle w:val="Standard"/>
        <w:ind w:left="284" w:hanging="284"/>
        <w:jc w:val="both"/>
        <w:rPr>
          <w:rFonts w:asciiTheme="minorHAnsi" w:hAnsiTheme="minorHAnsi" w:cstheme="minorHAnsi"/>
          <w:sz w:val="22"/>
          <w:szCs w:val="22"/>
        </w:rPr>
      </w:pPr>
      <w:r w:rsidRPr="0013572B">
        <w:rPr>
          <w:rFonts w:asciiTheme="minorHAnsi" w:hAnsiTheme="minorHAnsi" w:cstheme="minorHAnsi"/>
          <w:sz w:val="22"/>
          <w:szCs w:val="22"/>
        </w:rPr>
        <w:t xml:space="preserve">   </w:t>
      </w:r>
      <w:r w:rsidRPr="0013572B">
        <w:rPr>
          <w:rFonts w:asciiTheme="minorHAnsi" w:hAnsiTheme="minorHAnsi" w:cstheme="minorHAnsi"/>
          <w:b/>
          <w:sz w:val="22"/>
          <w:szCs w:val="22"/>
        </w:rPr>
        <w:br/>
      </w:r>
      <w:r w:rsidRPr="0013572B">
        <w:rPr>
          <w:rFonts w:asciiTheme="minorHAnsi" w:hAnsiTheme="minorHAnsi" w:cstheme="minorHAnsi"/>
          <w:b/>
          <w:sz w:val="22"/>
          <w:szCs w:val="22"/>
        </w:rPr>
        <w:tab/>
      </w:r>
      <w:r w:rsidRPr="0013572B">
        <w:rPr>
          <w:rFonts w:asciiTheme="minorHAnsi" w:hAnsiTheme="minorHAnsi" w:cstheme="minorHAnsi"/>
          <w:b/>
          <w:sz w:val="22"/>
          <w:szCs w:val="22"/>
        </w:rPr>
        <w:tab/>
      </w:r>
      <w:r w:rsidRPr="0013572B">
        <w:rPr>
          <w:rFonts w:asciiTheme="minorHAnsi" w:hAnsiTheme="minorHAnsi" w:cstheme="minorHAnsi"/>
          <w:b/>
          <w:sz w:val="22"/>
          <w:szCs w:val="22"/>
        </w:rPr>
        <w:tab/>
      </w:r>
      <w:r w:rsidRPr="0013572B">
        <w:rPr>
          <w:rFonts w:asciiTheme="minorHAnsi" w:hAnsiTheme="minorHAnsi" w:cstheme="minorHAnsi"/>
          <w:b/>
          <w:sz w:val="22"/>
          <w:szCs w:val="22"/>
        </w:rPr>
        <w:tab/>
      </w:r>
      <w:r w:rsidRPr="0013572B">
        <w:rPr>
          <w:rFonts w:asciiTheme="minorHAnsi" w:hAnsiTheme="minorHAnsi" w:cstheme="minorHAnsi"/>
          <w:b/>
          <w:sz w:val="22"/>
          <w:szCs w:val="22"/>
        </w:rPr>
        <w:tab/>
      </w:r>
      <w:r w:rsidRPr="0013572B">
        <w:rPr>
          <w:rFonts w:asciiTheme="minorHAnsi" w:hAnsiTheme="minorHAnsi" w:cstheme="minorHAnsi"/>
          <w:b/>
          <w:sz w:val="22"/>
          <w:szCs w:val="22"/>
        </w:rPr>
        <w:tab/>
        <w:t xml:space="preserve">   § 8</w:t>
      </w:r>
    </w:p>
    <w:p w14:paraId="6B9850C9" w14:textId="42CF7A99" w:rsidR="000A5708" w:rsidRPr="0013572B" w:rsidRDefault="009408EE" w:rsidP="00AA7A42">
      <w:pPr>
        <w:pStyle w:val="Standard"/>
        <w:numPr>
          <w:ilvl w:val="0"/>
          <w:numId w:val="5"/>
        </w:numPr>
        <w:tabs>
          <w:tab w:val="left" w:pos="360"/>
        </w:tabs>
        <w:ind w:left="284" w:hanging="284"/>
        <w:jc w:val="both"/>
        <w:rPr>
          <w:rFonts w:asciiTheme="minorHAnsi" w:hAnsiTheme="minorHAnsi" w:cstheme="minorHAnsi"/>
          <w:sz w:val="22"/>
          <w:szCs w:val="22"/>
        </w:rPr>
      </w:pPr>
      <w:r w:rsidRPr="0013572B">
        <w:rPr>
          <w:rFonts w:asciiTheme="minorHAnsi" w:hAnsiTheme="minorHAnsi" w:cstheme="minorHAnsi"/>
          <w:sz w:val="22"/>
          <w:szCs w:val="22"/>
        </w:rPr>
        <w:t>Dostarczane przez Dostawcę wyroby posiadały będą okres przydatności do użycia nie krótszy niż 12 miesięcy licząc od daty dostarczenia do Magazynu.</w:t>
      </w:r>
    </w:p>
    <w:p w14:paraId="4D600F01" w14:textId="77777777" w:rsidR="000A5708" w:rsidRPr="0013572B" w:rsidRDefault="009408EE" w:rsidP="00AA7A42">
      <w:pPr>
        <w:pStyle w:val="Standard"/>
        <w:numPr>
          <w:ilvl w:val="0"/>
          <w:numId w:val="5"/>
        </w:numPr>
        <w:tabs>
          <w:tab w:val="left" w:pos="540"/>
        </w:tabs>
        <w:ind w:left="270" w:hanging="260"/>
        <w:jc w:val="both"/>
        <w:rPr>
          <w:rFonts w:asciiTheme="minorHAnsi" w:hAnsiTheme="minorHAnsi" w:cstheme="minorHAnsi"/>
          <w:sz w:val="22"/>
          <w:szCs w:val="22"/>
        </w:rPr>
      </w:pPr>
      <w:r w:rsidRPr="0013572B">
        <w:rPr>
          <w:rFonts w:asciiTheme="minorHAnsi" w:hAnsiTheme="minorHAnsi" w:cstheme="minorHAnsi"/>
          <w:sz w:val="22"/>
          <w:szCs w:val="22"/>
        </w:rPr>
        <w:t>Dostarczone przez Dostawcę wyroby będą posiadały informację o wyrobie oraz o okresie przydatności do użycia na opakowaniu w języku polskim.</w:t>
      </w:r>
    </w:p>
    <w:p w14:paraId="284C28B9" w14:textId="77777777" w:rsidR="00D40B84" w:rsidRDefault="00D40B84" w:rsidP="00AA7A42">
      <w:pPr>
        <w:pStyle w:val="Standard"/>
        <w:jc w:val="both"/>
        <w:rPr>
          <w:rFonts w:asciiTheme="minorHAnsi" w:hAnsiTheme="minorHAnsi" w:cstheme="minorHAnsi"/>
          <w:b/>
          <w:sz w:val="22"/>
          <w:szCs w:val="22"/>
        </w:rPr>
      </w:pPr>
    </w:p>
    <w:p w14:paraId="792C6710" w14:textId="724DA8A8" w:rsidR="000A5708" w:rsidRPr="0013572B" w:rsidRDefault="009408EE">
      <w:pPr>
        <w:pStyle w:val="Standard"/>
        <w:jc w:val="center"/>
        <w:rPr>
          <w:rFonts w:asciiTheme="minorHAnsi" w:hAnsiTheme="minorHAnsi" w:cstheme="minorHAnsi"/>
          <w:b/>
          <w:sz w:val="22"/>
          <w:szCs w:val="22"/>
        </w:rPr>
      </w:pPr>
      <w:r w:rsidRPr="0013572B">
        <w:rPr>
          <w:rFonts w:asciiTheme="minorHAnsi" w:hAnsiTheme="minorHAnsi" w:cstheme="minorHAnsi"/>
          <w:b/>
          <w:sz w:val="22"/>
          <w:szCs w:val="22"/>
        </w:rPr>
        <w:t>§ 9</w:t>
      </w:r>
    </w:p>
    <w:p w14:paraId="1E5A4F1E" w14:textId="2BC00CB0" w:rsidR="00BB0FD1" w:rsidRDefault="009408EE" w:rsidP="00AA7A42">
      <w:pPr>
        <w:pStyle w:val="Standard"/>
        <w:numPr>
          <w:ilvl w:val="1"/>
          <w:numId w:val="5"/>
        </w:numPr>
        <w:ind w:left="284" w:hanging="284"/>
        <w:jc w:val="both"/>
        <w:rPr>
          <w:rFonts w:asciiTheme="minorHAnsi" w:hAnsiTheme="minorHAnsi" w:cstheme="minorHAnsi"/>
          <w:sz w:val="22"/>
          <w:szCs w:val="22"/>
        </w:rPr>
      </w:pPr>
      <w:r w:rsidRPr="0013572B">
        <w:rPr>
          <w:rFonts w:asciiTheme="minorHAnsi" w:hAnsiTheme="minorHAnsi" w:cstheme="minorHAnsi"/>
          <w:sz w:val="22"/>
          <w:szCs w:val="22"/>
        </w:rPr>
        <w:t>Dostawca oświadcza, że oferowane wyroby są dopuszczone do obrotu i używania zgodnie z obowiązującymi przepisami, w szczególności oferowane:</w:t>
      </w:r>
    </w:p>
    <w:p w14:paraId="1F99E73D" w14:textId="4CB7B152" w:rsidR="00BB0FD1" w:rsidRPr="00F8395D" w:rsidRDefault="00BB0FD1" w:rsidP="00AA7A42">
      <w:pPr>
        <w:pStyle w:val="Standard"/>
        <w:numPr>
          <w:ilvl w:val="0"/>
          <w:numId w:val="14"/>
        </w:numPr>
        <w:jc w:val="both"/>
        <w:rPr>
          <w:rFonts w:asciiTheme="minorHAnsi" w:hAnsiTheme="minorHAnsi" w:cstheme="minorHAnsi"/>
          <w:sz w:val="22"/>
          <w:szCs w:val="22"/>
        </w:rPr>
      </w:pPr>
      <w:r w:rsidRPr="00F8395D">
        <w:rPr>
          <w:rFonts w:asciiTheme="minorHAnsi" w:hAnsiTheme="minorHAnsi" w:cstheme="minorHAnsi"/>
          <w:sz w:val="22"/>
          <w:szCs w:val="22"/>
        </w:rPr>
        <w:t>produkty lecznicze posiadają aktualne pozwolenie na  dopuszczenie do obrotu produktu leczniczego, zgodnie z przepisami obowiązującymi na terytorium Rzeczpospolitej Polskiej</w:t>
      </w:r>
    </w:p>
    <w:p w14:paraId="7A056269" w14:textId="61C56EE4" w:rsidR="000A5708" w:rsidRPr="00F8395D" w:rsidRDefault="009408EE" w:rsidP="00AA7A42">
      <w:pPr>
        <w:pStyle w:val="Standard"/>
        <w:numPr>
          <w:ilvl w:val="0"/>
          <w:numId w:val="14"/>
        </w:numPr>
        <w:jc w:val="both"/>
        <w:rPr>
          <w:rFonts w:asciiTheme="minorHAnsi" w:hAnsiTheme="minorHAnsi" w:cstheme="minorHAnsi"/>
          <w:sz w:val="22"/>
          <w:szCs w:val="22"/>
        </w:rPr>
      </w:pPr>
      <w:r w:rsidRPr="00F8395D">
        <w:rPr>
          <w:rFonts w:asciiTheme="minorHAnsi" w:eastAsia="TimesNewRomanPSMT, 'Times New R" w:hAnsiTheme="minorHAnsi" w:cstheme="minorHAnsi"/>
          <w:sz w:val="22"/>
          <w:szCs w:val="22"/>
        </w:rPr>
        <w:t xml:space="preserve">wyroby medyczne, </w:t>
      </w:r>
      <w:r w:rsidRPr="00F8395D">
        <w:rPr>
          <w:rFonts w:asciiTheme="minorHAnsi" w:hAnsiTheme="minorHAnsi" w:cstheme="minorHAnsi"/>
          <w:sz w:val="22"/>
          <w:szCs w:val="22"/>
        </w:rPr>
        <w:t>zgodnie z ustawą z dnia 20 maja 2010 r. o wyrobach medycznych (Dz. U. Nr 201</w:t>
      </w:r>
      <w:r w:rsidR="000B653D" w:rsidRPr="00F8395D">
        <w:rPr>
          <w:rFonts w:asciiTheme="minorHAnsi" w:hAnsiTheme="minorHAnsi" w:cstheme="minorHAnsi"/>
          <w:sz w:val="22"/>
          <w:szCs w:val="22"/>
        </w:rPr>
        <w:t>9</w:t>
      </w:r>
      <w:r w:rsidRPr="00F8395D">
        <w:rPr>
          <w:rFonts w:asciiTheme="minorHAnsi" w:hAnsiTheme="minorHAnsi" w:cstheme="minorHAnsi"/>
          <w:sz w:val="22"/>
          <w:szCs w:val="22"/>
        </w:rPr>
        <w:t xml:space="preserve"> r. poz. </w:t>
      </w:r>
      <w:r w:rsidR="000B653D" w:rsidRPr="00F8395D">
        <w:rPr>
          <w:rFonts w:asciiTheme="minorHAnsi" w:hAnsiTheme="minorHAnsi" w:cstheme="minorHAnsi"/>
          <w:sz w:val="22"/>
          <w:szCs w:val="22"/>
        </w:rPr>
        <w:t>175</w:t>
      </w:r>
      <w:r w:rsidRPr="00F8395D">
        <w:rPr>
          <w:rFonts w:asciiTheme="minorHAnsi" w:hAnsiTheme="minorHAnsi" w:cstheme="minorHAnsi"/>
          <w:sz w:val="22"/>
          <w:szCs w:val="22"/>
        </w:rPr>
        <w:t xml:space="preserve"> z późn. zm.),</w:t>
      </w:r>
    </w:p>
    <w:p w14:paraId="3B9D5AC5" w14:textId="5C74198F" w:rsidR="000A5708" w:rsidRPr="00F8395D" w:rsidRDefault="009408EE" w:rsidP="00AA7A42">
      <w:pPr>
        <w:pStyle w:val="Standard"/>
        <w:widowControl/>
        <w:numPr>
          <w:ilvl w:val="0"/>
          <w:numId w:val="14"/>
        </w:numPr>
        <w:suppressAutoHyphens w:val="0"/>
        <w:jc w:val="both"/>
        <w:rPr>
          <w:rFonts w:asciiTheme="minorHAnsi" w:hAnsiTheme="minorHAnsi" w:cstheme="minorHAnsi"/>
          <w:sz w:val="22"/>
          <w:szCs w:val="22"/>
        </w:rPr>
      </w:pPr>
      <w:r w:rsidRPr="00F8395D">
        <w:rPr>
          <w:rFonts w:asciiTheme="minorHAnsi" w:hAnsiTheme="minorHAnsi" w:cstheme="minorHAnsi"/>
          <w:sz w:val="22"/>
          <w:szCs w:val="22"/>
        </w:rPr>
        <w:t>produkty biobójcze, zgodnie z ustawą z dnia  9 października 2015 r. o produktach biobójczych (Dz. U. z 201</w:t>
      </w:r>
      <w:r w:rsidR="000B653D" w:rsidRPr="00F8395D">
        <w:rPr>
          <w:rFonts w:asciiTheme="minorHAnsi" w:hAnsiTheme="minorHAnsi" w:cstheme="minorHAnsi"/>
          <w:sz w:val="22"/>
          <w:szCs w:val="22"/>
        </w:rPr>
        <w:t>8</w:t>
      </w:r>
      <w:r w:rsidRPr="00F8395D">
        <w:rPr>
          <w:rFonts w:asciiTheme="minorHAnsi" w:hAnsiTheme="minorHAnsi" w:cstheme="minorHAnsi"/>
          <w:sz w:val="22"/>
          <w:szCs w:val="22"/>
        </w:rPr>
        <w:t xml:space="preserve"> r. poz. </w:t>
      </w:r>
      <w:r w:rsidR="000B653D" w:rsidRPr="00F8395D">
        <w:rPr>
          <w:rFonts w:asciiTheme="minorHAnsi" w:hAnsiTheme="minorHAnsi" w:cstheme="minorHAnsi"/>
          <w:sz w:val="22"/>
          <w:szCs w:val="22"/>
        </w:rPr>
        <w:t>2231</w:t>
      </w:r>
      <w:r w:rsidRPr="00F8395D">
        <w:rPr>
          <w:rFonts w:asciiTheme="minorHAnsi" w:hAnsiTheme="minorHAnsi" w:cstheme="minorHAnsi"/>
          <w:sz w:val="22"/>
          <w:szCs w:val="22"/>
        </w:rPr>
        <w:t xml:space="preserve"> z późn. zm.)</w:t>
      </w:r>
    </w:p>
    <w:p w14:paraId="1EAFFE87" w14:textId="291EF77C" w:rsidR="000A5708" w:rsidRPr="00F8395D" w:rsidRDefault="005B3670" w:rsidP="00AA7A42">
      <w:pPr>
        <w:pStyle w:val="Standard"/>
        <w:numPr>
          <w:ilvl w:val="0"/>
          <w:numId w:val="14"/>
        </w:numPr>
        <w:jc w:val="both"/>
        <w:rPr>
          <w:rFonts w:asciiTheme="minorHAnsi" w:hAnsiTheme="minorHAnsi" w:cstheme="minorHAnsi"/>
          <w:sz w:val="22"/>
          <w:szCs w:val="22"/>
        </w:rPr>
      </w:pPr>
      <w:r w:rsidRPr="00F8395D">
        <w:rPr>
          <w:rFonts w:asciiTheme="minorHAnsi" w:hAnsiTheme="minorHAnsi" w:cstheme="minorHAnsi"/>
          <w:sz w:val="22"/>
          <w:szCs w:val="22"/>
        </w:rPr>
        <w:t>kosmetyki</w:t>
      </w:r>
      <w:r w:rsidR="009408EE" w:rsidRPr="00F8395D">
        <w:rPr>
          <w:rFonts w:asciiTheme="minorHAnsi" w:hAnsiTheme="minorHAnsi" w:cstheme="minorHAnsi"/>
          <w:sz w:val="22"/>
          <w:szCs w:val="22"/>
        </w:rPr>
        <w:t>, zgodnie</w:t>
      </w:r>
      <w:r w:rsidRPr="00F8395D">
        <w:rPr>
          <w:rFonts w:asciiTheme="minorHAnsi" w:hAnsiTheme="minorHAnsi" w:cstheme="minorHAnsi"/>
          <w:sz w:val="22"/>
          <w:szCs w:val="22"/>
        </w:rPr>
        <w:t xml:space="preserve"> Rozporządzenie</w:t>
      </w:r>
      <w:r w:rsidR="00F8395D" w:rsidRPr="00F8395D">
        <w:rPr>
          <w:rFonts w:asciiTheme="minorHAnsi" w:hAnsiTheme="minorHAnsi" w:cstheme="minorHAnsi"/>
          <w:sz w:val="22"/>
          <w:szCs w:val="22"/>
        </w:rPr>
        <w:t>m</w:t>
      </w:r>
      <w:r w:rsidRPr="00F8395D">
        <w:rPr>
          <w:rFonts w:asciiTheme="minorHAnsi" w:hAnsiTheme="minorHAnsi" w:cstheme="minorHAnsi"/>
          <w:sz w:val="22"/>
          <w:szCs w:val="22"/>
        </w:rPr>
        <w:t xml:space="preserve"> Parlamentu Europejskiego I Rady (We) Nr 1223/2009</w:t>
      </w:r>
      <w:r w:rsidR="009408EE" w:rsidRPr="00F8395D">
        <w:rPr>
          <w:rFonts w:asciiTheme="minorHAnsi" w:hAnsiTheme="minorHAnsi" w:cstheme="minorHAnsi"/>
          <w:sz w:val="22"/>
          <w:szCs w:val="22"/>
        </w:rPr>
        <w:t xml:space="preserve"> z dnia 30 listopada 2009</w:t>
      </w:r>
      <w:r w:rsidR="00F8395D" w:rsidRPr="00F8395D">
        <w:rPr>
          <w:rFonts w:asciiTheme="minorHAnsi" w:hAnsiTheme="minorHAnsi" w:cstheme="minorHAnsi"/>
          <w:sz w:val="22"/>
          <w:szCs w:val="22"/>
        </w:rPr>
        <w:t xml:space="preserve"> </w:t>
      </w:r>
      <w:r w:rsidR="009408EE" w:rsidRPr="00F8395D">
        <w:rPr>
          <w:rFonts w:asciiTheme="minorHAnsi" w:hAnsiTheme="minorHAnsi" w:cstheme="minorHAnsi"/>
          <w:sz w:val="22"/>
          <w:szCs w:val="22"/>
        </w:rPr>
        <w:t>r., przepisami Unii Europejskiej i posiadają wymagane dokumenty.</w:t>
      </w:r>
    </w:p>
    <w:p w14:paraId="60C4350B" w14:textId="51859E6E" w:rsidR="000A5708" w:rsidRPr="0013572B" w:rsidRDefault="009408EE" w:rsidP="00AA7A42">
      <w:pPr>
        <w:pStyle w:val="Standard"/>
        <w:numPr>
          <w:ilvl w:val="1"/>
          <w:numId w:val="5"/>
        </w:numPr>
        <w:autoSpaceDE w:val="0"/>
        <w:ind w:left="284" w:hanging="284"/>
        <w:jc w:val="both"/>
        <w:rPr>
          <w:rFonts w:asciiTheme="minorHAnsi" w:hAnsiTheme="minorHAnsi" w:cstheme="minorHAnsi"/>
          <w:sz w:val="22"/>
          <w:szCs w:val="22"/>
        </w:rPr>
      </w:pPr>
      <w:r w:rsidRPr="0013572B">
        <w:rPr>
          <w:rFonts w:asciiTheme="minorHAnsi" w:hAnsiTheme="minorHAnsi" w:cstheme="minorHAnsi"/>
          <w:sz w:val="22"/>
          <w:szCs w:val="22"/>
        </w:rPr>
        <w:t xml:space="preserve">Dostawca zobowiązuje się do przedstawienia </w:t>
      </w:r>
      <w:r w:rsidR="00D40B84">
        <w:rPr>
          <w:rFonts w:asciiTheme="minorHAnsi" w:hAnsiTheme="minorHAnsi" w:cstheme="minorHAnsi"/>
          <w:sz w:val="22"/>
          <w:szCs w:val="22"/>
        </w:rPr>
        <w:t>w/w</w:t>
      </w:r>
      <w:r w:rsidRPr="0013572B">
        <w:rPr>
          <w:rFonts w:asciiTheme="minorHAnsi" w:hAnsiTheme="minorHAnsi" w:cstheme="minorHAnsi"/>
          <w:sz w:val="22"/>
          <w:szCs w:val="22"/>
        </w:rPr>
        <w:t xml:space="preserve"> dokumentów na każde żądanie Odbiorcy w wyznaczonym terminie.</w:t>
      </w:r>
    </w:p>
    <w:p w14:paraId="6233C315" w14:textId="77777777" w:rsidR="000A5708" w:rsidRPr="0013572B" w:rsidRDefault="009408EE" w:rsidP="00AA7A42">
      <w:pPr>
        <w:pStyle w:val="Standard"/>
        <w:jc w:val="center"/>
        <w:rPr>
          <w:rFonts w:asciiTheme="minorHAnsi" w:hAnsiTheme="minorHAnsi" w:cstheme="minorHAnsi"/>
          <w:b/>
          <w:sz w:val="22"/>
          <w:szCs w:val="22"/>
        </w:rPr>
      </w:pPr>
      <w:r w:rsidRPr="0013572B">
        <w:rPr>
          <w:rFonts w:asciiTheme="minorHAnsi" w:hAnsiTheme="minorHAnsi" w:cstheme="minorHAnsi"/>
          <w:b/>
          <w:sz w:val="22"/>
          <w:szCs w:val="22"/>
        </w:rPr>
        <w:t>§ 10</w:t>
      </w:r>
    </w:p>
    <w:p w14:paraId="76CFDF88" w14:textId="4844D0AB" w:rsidR="000A5708" w:rsidRPr="0013572B" w:rsidRDefault="009408EE" w:rsidP="00AA7A42">
      <w:pPr>
        <w:pStyle w:val="Standard"/>
        <w:numPr>
          <w:ilvl w:val="0"/>
          <w:numId w:val="15"/>
        </w:numPr>
        <w:ind w:left="284" w:hanging="284"/>
        <w:jc w:val="both"/>
        <w:rPr>
          <w:rFonts w:asciiTheme="minorHAnsi" w:hAnsiTheme="minorHAnsi" w:cstheme="minorHAnsi"/>
          <w:sz w:val="22"/>
          <w:szCs w:val="22"/>
        </w:rPr>
      </w:pPr>
      <w:r w:rsidRPr="0013572B">
        <w:rPr>
          <w:rFonts w:asciiTheme="minorHAnsi" w:hAnsiTheme="minorHAnsi" w:cstheme="minorHAnsi"/>
          <w:sz w:val="22"/>
          <w:szCs w:val="22"/>
        </w:rPr>
        <w:t xml:space="preserve">Płatność należności z tytułu dostawy wyrobów będzie dokonywana po podpisaniu przez </w:t>
      </w:r>
      <w:r w:rsidR="002F6414">
        <w:rPr>
          <w:rFonts w:asciiTheme="minorHAnsi" w:hAnsiTheme="minorHAnsi" w:cstheme="minorHAnsi"/>
          <w:sz w:val="22"/>
          <w:szCs w:val="22"/>
        </w:rPr>
        <w:t>S</w:t>
      </w:r>
      <w:r w:rsidRPr="0013572B">
        <w:rPr>
          <w:rFonts w:asciiTheme="minorHAnsi" w:hAnsiTheme="minorHAnsi" w:cstheme="minorHAnsi"/>
          <w:sz w:val="22"/>
          <w:szCs w:val="22"/>
        </w:rPr>
        <w:t>trony dokumentów potwierdzających realizację dostawy, na podstawie faktury, w terminie 60 dni od daty dostarczenia tych dokumentów Odbiorcy.</w:t>
      </w:r>
    </w:p>
    <w:p w14:paraId="1FBF5B9F" w14:textId="13061BB9" w:rsidR="000A5708" w:rsidRDefault="009408EE" w:rsidP="00AA7A42">
      <w:pPr>
        <w:pStyle w:val="Standard"/>
        <w:numPr>
          <w:ilvl w:val="0"/>
          <w:numId w:val="15"/>
        </w:numPr>
        <w:ind w:left="284" w:hanging="284"/>
        <w:jc w:val="both"/>
        <w:rPr>
          <w:rFonts w:asciiTheme="minorHAnsi" w:hAnsiTheme="minorHAnsi" w:cstheme="minorHAnsi"/>
          <w:sz w:val="22"/>
          <w:szCs w:val="22"/>
        </w:rPr>
      </w:pPr>
      <w:r w:rsidRPr="0013572B">
        <w:rPr>
          <w:rFonts w:asciiTheme="minorHAnsi" w:hAnsiTheme="minorHAnsi" w:cstheme="minorHAnsi"/>
          <w:sz w:val="22"/>
          <w:szCs w:val="22"/>
        </w:rPr>
        <w:t>Dostawca zobowiązuje się dostarczyć  Odbiorcy wraz z fakturą również fakturę w formie elektronicznej w formacie  „ DATAFARM”, jeżeli ma takie możliwości techniczne.</w:t>
      </w:r>
    </w:p>
    <w:p w14:paraId="6C623563" w14:textId="34DC3826" w:rsidR="002F6414" w:rsidRPr="002F6414" w:rsidRDefault="002F6414" w:rsidP="00AA7A42">
      <w:pPr>
        <w:pStyle w:val="Akapitzlist"/>
        <w:numPr>
          <w:ilvl w:val="0"/>
          <w:numId w:val="15"/>
        </w:numPr>
        <w:ind w:left="284" w:hanging="284"/>
        <w:jc w:val="both"/>
        <w:rPr>
          <w:rFonts w:asciiTheme="minorHAnsi" w:eastAsia="Lucida Sans Unicode" w:hAnsiTheme="minorHAnsi" w:cstheme="minorHAnsi"/>
          <w:sz w:val="22"/>
          <w:szCs w:val="22"/>
        </w:rPr>
      </w:pPr>
      <w:r w:rsidRPr="002F6414">
        <w:rPr>
          <w:rFonts w:asciiTheme="minorHAnsi" w:eastAsia="Lucida Sans Unicode" w:hAnsiTheme="minorHAnsi" w:cstheme="minorHAnsi"/>
          <w:sz w:val="22"/>
          <w:szCs w:val="22"/>
        </w:rPr>
        <w:t xml:space="preserve">Dostawca ma możliwość wysyłania ustrukturyzowanych faktur elektronicznych do Zamawiającego </w:t>
      </w:r>
      <w:r w:rsidRPr="002F6414">
        <w:rPr>
          <w:rFonts w:asciiTheme="minorHAnsi" w:eastAsia="Lucida Sans Unicode" w:hAnsiTheme="minorHAnsi" w:cstheme="minorHAnsi"/>
          <w:sz w:val="22"/>
          <w:szCs w:val="22"/>
        </w:rPr>
        <w:lastRenderedPageBreak/>
        <w:t>za pośrednictwem Platformy Elektronicznego Fakturowania (platforma dostępna pod adresem www: efaktura.gov.pl).</w:t>
      </w:r>
    </w:p>
    <w:p w14:paraId="0B2A95F1" w14:textId="69FA0D54" w:rsidR="000A5708" w:rsidRPr="0013572B" w:rsidRDefault="009408EE" w:rsidP="00AA7A42">
      <w:pPr>
        <w:pStyle w:val="Standard"/>
        <w:numPr>
          <w:ilvl w:val="0"/>
          <w:numId w:val="15"/>
        </w:numPr>
        <w:tabs>
          <w:tab w:val="left" w:pos="858"/>
        </w:tabs>
        <w:ind w:left="284" w:hanging="284"/>
        <w:jc w:val="both"/>
        <w:rPr>
          <w:rFonts w:asciiTheme="minorHAnsi" w:hAnsiTheme="minorHAnsi" w:cstheme="minorHAnsi"/>
          <w:sz w:val="22"/>
          <w:szCs w:val="22"/>
        </w:rPr>
      </w:pPr>
      <w:r w:rsidRPr="0013572B">
        <w:rPr>
          <w:rFonts w:asciiTheme="minorHAnsi" w:hAnsiTheme="minorHAnsi" w:cstheme="minorHAnsi"/>
          <w:sz w:val="22"/>
          <w:szCs w:val="22"/>
        </w:rPr>
        <w:t>Dostawca zobowiązuje się do sygnowania faktury numerem umowy.</w:t>
      </w:r>
    </w:p>
    <w:p w14:paraId="7BC6F459" w14:textId="38DE38CA" w:rsidR="000A5708" w:rsidRPr="0013572B" w:rsidRDefault="009408EE" w:rsidP="00AA7A42">
      <w:pPr>
        <w:pStyle w:val="Standard"/>
        <w:numPr>
          <w:ilvl w:val="0"/>
          <w:numId w:val="15"/>
        </w:numPr>
        <w:tabs>
          <w:tab w:val="left" w:pos="858"/>
        </w:tabs>
        <w:ind w:left="284" w:hanging="284"/>
        <w:jc w:val="both"/>
        <w:rPr>
          <w:rFonts w:asciiTheme="minorHAnsi" w:hAnsiTheme="minorHAnsi" w:cstheme="minorHAnsi"/>
          <w:sz w:val="22"/>
          <w:szCs w:val="22"/>
        </w:rPr>
      </w:pPr>
      <w:r w:rsidRPr="0013572B">
        <w:rPr>
          <w:rFonts w:asciiTheme="minorHAnsi" w:hAnsiTheme="minorHAnsi" w:cstheme="minorHAnsi"/>
          <w:sz w:val="22"/>
          <w:szCs w:val="22"/>
        </w:rPr>
        <w:t>Płatność należności będzie dokonywana przelewem na rachunek bankowy Dostawcy wskazany przez niego na fakturze.</w:t>
      </w:r>
    </w:p>
    <w:p w14:paraId="1A98E435" w14:textId="77777777" w:rsidR="000A5708" w:rsidRPr="0013572B" w:rsidRDefault="009408EE" w:rsidP="00AA7A42">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t>§ 11</w:t>
      </w:r>
    </w:p>
    <w:p w14:paraId="7677920D" w14:textId="539CDE20" w:rsidR="000A5708" w:rsidRPr="0013572B" w:rsidRDefault="009408EE" w:rsidP="00AA7A42">
      <w:pPr>
        <w:pStyle w:val="Textbody"/>
        <w:numPr>
          <w:ilvl w:val="0"/>
          <w:numId w:val="22"/>
        </w:numPr>
        <w:spacing w:after="0"/>
        <w:ind w:left="284" w:hanging="284"/>
        <w:jc w:val="both"/>
        <w:rPr>
          <w:rFonts w:asciiTheme="minorHAnsi" w:hAnsiTheme="minorHAnsi" w:cstheme="minorHAnsi"/>
          <w:sz w:val="22"/>
          <w:szCs w:val="22"/>
        </w:rPr>
      </w:pPr>
      <w:r w:rsidRPr="0013572B">
        <w:rPr>
          <w:rFonts w:asciiTheme="minorHAnsi" w:hAnsiTheme="minorHAnsi" w:cstheme="minorHAnsi"/>
          <w:sz w:val="22"/>
          <w:szCs w:val="22"/>
        </w:rPr>
        <w:t>Odbiorca w chwili odbioru wyrobów jest zobowiązany do zbadania, czy dostawa jest pod względem ilościowym i jakościowym zgodna z załączonymi dokumentami. Zbadanie obejmuje przeliczenie ilości opakowań zbiorczych i ustalenie ich stanu, a w razie uszkodzenia opakowania zbiorczego sprawdzenie stanu jego zawartości.</w:t>
      </w:r>
    </w:p>
    <w:p w14:paraId="642B03E4" w14:textId="577D3946" w:rsidR="000A5708" w:rsidRPr="0013572B" w:rsidRDefault="009408EE" w:rsidP="00AA7A42">
      <w:pPr>
        <w:pStyle w:val="Textbody"/>
        <w:numPr>
          <w:ilvl w:val="0"/>
          <w:numId w:val="22"/>
        </w:numPr>
        <w:spacing w:after="0"/>
        <w:ind w:left="284" w:hanging="284"/>
        <w:jc w:val="both"/>
        <w:rPr>
          <w:rFonts w:asciiTheme="minorHAnsi" w:hAnsiTheme="minorHAnsi" w:cstheme="minorHAnsi"/>
          <w:sz w:val="22"/>
          <w:szCs w:val="22"/>
        </w:rPr>
      </w:pPr>
      <w:r w:rsidRPr="0013572B">
        <w:rPr>
          <w:rFonts w:asciiTheme="minorHAnsi" w:hAnsiTheme="minorHAnsi" w:cstheme="minorHAnsi"/>
          <w:sz w:val="22"/>
          <w:szCs w:val="22"/>
        </w:rPr>
        <w:t xml:space="preserve">Reklamacje ilościowe zgłaszane będą Dostawcy </w:t>
      </w:r>
      <w:r w:rsidRPr="00D11949">
        <w:rPr>
          <w:rFonts w:asciiTheme="minorHAnsi" w:hAnsiTheme="minorHAnsi" w:cstheme="minorHAnsi"/>
          <w:sz w:val="22"/>
          <w:szCs w:val="22"/>
        </w:rPr>
        <w:t>pisemnie faxem</w:t>
      </w:r>
      <w:r w:rsidR="00D11949">
        <w:rPr>
          <w:rFonts w:asciiTheme="minorHAnsi" w:hAnsiTheme="minorHAnsi" w:cstheme="minorHAnsi"/>
          <w:sz w:val="22"/>
          <w:szCs w:val="22"/>
        </w:rPr>
        <w:t xml:space="preserve"> lub </w:t>
      </w:r>
      <w:r w:rsidR="009D101B">
        <w:rPr>
          <w:rFonts w:asciiTheme="minorHAnsi" w:hAnsiTheme="minorHAnsi" w:cstheme="minorHAnsi"/>
          <w:sz w:val="22"/>
          <w:szCs w:val="22"/>
        </w:rPr>
        <w:t>e-</w:t>
      </w:r>
      <w:r w:rsidR="00D11949">
        <w:rPr>
          <w:rFonts w:asciiTheme="minorHAnsi" w:hAnsiTheme="minorHAnsi" w:cstheme="minorHAnsi"/>
          <w:sz w:val="22"/>
          <w:szCs w:val="22"/>
        </w:rPr>
        <w:t>mailem</w:t>
      </w:r>
      <w:r w:rsidRPr="0013572B">
        <w:rPr>
          <w:rFonts w:asciiTheme="minorHAnsi" w:hAnsiTheme="minorHAnsi" w:cstheme="minorHAnsi"/>
          <w:sz w:val="22"/>
          <w:szCs w:val="22"/>
        </w:rPr>
        <w:t xml:space="preserve"> w terminie 3 dni roboczych od daty odbioru dostarczonych wyrobów.</w:t>
      </w:r>
    </w:p>
    <w:p w14:paraId="614135BE" w14:textId="18BC7862" w:rsidR="000A5708" w:rsidRPr="0013572B" w:rsidRDefault="009408EE" w:rsidP="00AA7A42">
      <w:pPr>
        <w:pStyle w:val="Standard"/>
        <w:numPr>
          <w:ilvl w:val="0"/>
          <w:numId w:val="22"/>
        </w:numPr>
        <w:ind w:left="284" w:hanging="284"/>
        <w:jc w:val="both"/>
        <w:rPr>
          <w:rFonts w:asciiTheme="minorHAnsi" w:hAnsiTheme="minorHAnsi" w:cstheme="minorHAnsi"/>
          <w:sz w:val="22"/>
          <w:szCs w:val="22"/>
        </w:rPr>
      </w:pPr>
      <w:r w:rsidRPr="0013572B">
        <w:rPr>
          <w:rFonts w:asciiTheme="minorHAnsi" w:hAnsiTheme="minorHAnsi" w:cstheme="minorHAnsi"/>
          <w:sz w:val="22"/>
          <w:szCs w:val="22"/>
        </w:rPr>
        <w:t xml:space="preserve">W razie stwierdzenia wad ukrytych w dostarczonych wyrobach lub stwierdzenia, że dostarczone wyroby nie są zgodne z ofertą wskazana w § 2 ust. 1 umowy, a także w razie stwierdzenia uszkodzenia ich w czasie transportu Odbiorca wyśle Dostawcy </w:t>
      </w:r>
      <w:r w:rsidRPr="00D11949">
        <w:rPr>
          <w:rFonts w:asciiTheme="minorHAnsi" w:hAnsiTheme="minorHAnsi" w:cstheme="minorHAnsi"/>
          <w:sz w:val="22"/>
          <w:szCs w:val="22"/>
        </w:rPr>
        <w:t>niezwłocznie, faxem</w:t>
      </w:r>
      <w:r w:rsidR="00D11949">
        <w:rPr>
          <w:rFonts w:asciiTheme="minorHAnsi" w:hAnsiTheme="minorHAnsi" w:cstheme="minorHAnsi"/>
          <w:sz w:val="22"/>
          <w:szCs w:val="22"/>
        </w:rPr>
        <w:t xml:space="preserve"> lub </w:t>
      </w:r>
      <w:r w:rsidR="009D101B">
        <w:rPr>
          <w:rFonts w:asciiTheme="minorHAnsi" w:hAnsiTheme="minorHAnsi" w:cstheme="minorHAnsi"/>
          <w:sz w:val="22"/>
          <w:szCs w:val="22"/>
        </w:rPr>
        <w:t>e-</w:t>
      </w:r>
      <w:r w:rsidR="00D11949">
        <w:rPr>
          <w:rFonts w:asciiTheme="minorHAnsi" w:hAnsiTheme="minorHAnsi" w:cstheme="minorHAnsi"/>
          <w:sz w:val="22"/>
          <w:szCs w:val="22"/>
        </w:rPr>
        <w:t>mailem</w:t>
      </w:r>
      <w:r w:rsidRPr="0013572B">
        <w:rPr>
          <w:rFonts w:asciiTheme="minorHAnsi" w:hAnsiTheme="minorHAnsi" w:cstheme="minorHAnsi"/>
          <w:sz w:val="22"/>
          <w:szCs w:val="22"/>
        </w:rPr>
        <w:t>, zawiadomienie wraz z protokołem stwierdzającym uszkodzenie.</w:t>
      </w:r>
    </w:p>
    <w:p w14:paraId="1DB793CA" w14:textId="7D336EBE" w:rsidR="000A5708" w:rsidRPr="0013572B" w:rsidRDefault="009408EE" w:rsidP="00AA7A42">
      <w:pPr>
        <w:pStyle w:val="Standard"/>
        <w:numPr>
          <w:ilvl w:val="0"/>
          <w:numId w:val="22"/>
        </w:numPr>
        <w:ind w:left="284" w:hanging="284"/>
        <w:jc w:val="both"/>
        <w:rPr>
          <w:rFonts w:asciiTheme="minorHAnsi" w:hAnsiTheme="minorHAnsi" w:cstheme="minorHAnsi"/>
          <w:sz w:val="22"/>
          <w:szCs w:val="22"/>
        </w:rPr>
      </w:pPr>
      <w:r w:rsidRPr="0013572B">
        <w:rPr>
          <w:rFonts w:asciiTheme="minorHAnsi" w:hAnsiTheme="minorHAnsi" w:cstheme="minorHAnsi"/>
          <w:sz w:val="22"/>
          <w:szCs w:val="22"/>
        </w:rPr>
        <w:t>Dostawca zobowiązuje się rozpatrzyć reklamację i dostarczyć brakujące wyroby lub wyroby wolne od wad w terminie 3 dni roboczych od dnia potwierdzenia wad stwierdzonych przez Odbiorcę.</w:t>
      </w:r>
    </w:p>
    <w:p w14:paraId="29891CBF" w14:textId="77777777" w:rsidR="002F6414" w:rsidRDefault="002F6414" w:rsidP="00AA7A42">
      <w:pPr>
        <w:pStyle w:val="Standard"/>
        <w:jc w:val="both"/>
        <w:rPr>
          <w:rFonts w:asciiTheme="minorHAnsi" w:hAnsiTheme="minorHAnsi" w:cstheme="minorHAnsi"/>
          <w:b/>
          <w:sz w:val="22"/>
          <w:szCs w:val="22"/>
        </w:rPr>
      </w:pPr>
    </w:p>
    <w:p w14:paraId="26AD7717" w14:textId="7D4A6171" w:rsidR="000A5708" w:rsidRPr="0013572B" w:rsidRDefault="009408EE" w:rsidP="00AA7A42">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t>§ 12</w:t>
      </w:r>
    </w:p>
    <w:p w14:paraId="67BE6480" w14:textId="77777777" w:rsidR="000A5708" w:rsidRPr="0013572B" w:rsidRDefault="009408EE" w:rsidP="00AA7A42">
      <w:pPr>
        <w:pStyle w:val="Standard"/>
        <w:ind w:left="284" w:hanging="284"/>
        <w:jc w:val="both"/>
        <w:rPr>
          <w:rFonts w:asciiTheme="minorHAnsi" w:hAnsiTheme="minorHAnsi" w:cstheme="minorHAnsi"/>
          <w:sz w:val="22"/>
          <w:szCs w:val="22"/>
        </w:rPr>
      </w:pPr>
      <w:r w:rsidRPr="0013572B">
        <w:rPr>
          <w:rFonts w:asciiTheme="minorHAnsi" w:hAnsiTheme="minorHAnsi" w:cstheme="minorHAnsi"/>
          <w:sz w:val="22"/>
          <w:szCs w:val="22"/>
        </w:rPr>
        <w:t>1.</w:t>
      </w:r>
      <w:r w:rsidRPr="0013572B">
        <w:rPr>
          <w:rFonts w:asciiTheme="minorHAnsi" w:hAnsiTheme="minorHAnsi" w:cstheme="minorHAnsi"/>
          <w:sz w:val="22"/>
          <w:szCs w:val="22"/>
        </w:rPr>
        <w:tab/>
        <w:t>Strony ustalają odpowiedzialność za niewykonanie lub nienależyte wykonanie umowy w formie kar umownych.</w:t>
      </w:r>
    </w:p>
    <w:p w14:paraId="0E2276B8" w14:textId="77777777" w:rsidR="000A5708" w:rsidRPr="0013572B" w:rsidRDefault="009408EE" w:rsidP="00AA7A42">
      <w:pPr>
        <w:pStyle w:val="Standard"/>
        <w:ind w:left="284" w:hanging="284"/>
        <w:jc w:val="both"/>
        <w:rPr>
          <w:rFonts w:asciiTheme="minorHAnsi" w:hAnsiTheme="minorHAnsi" w:cstheme="minorHAnsi"/>
          <w:sz w:val="22"/>
          <w:szCs w:val="22"/>
        </w:rPr>
      </w:pPr>
      <w:r w:rsidRPr="0013572B">
        <w:rPr>
          <w:rFonts w:asciiTheme="minorHAnsi" w:hAnsiTheme="minorHAnsi" w:cstheme="minorHAnsi"/>
          <w:sz w:val="22"/>
          <w:szCs w:val="22"/>
        </w:rPr>
        <w:t>2.</w:t>
      </w:r>
      <w:r w:rsidRPr="0013572B">
        <w:rPr>
          <w:rFonts w:asciiTheme="minorHAnsi" w:hAnsiTheme="minorHAnsi" w:cstheme="minorHAnsi"/>
          <w:sz w:val="22"/>
          <w:szCs w:val="22"/>
        </w:rPr>
        <w:tab/>
        <w:t>Dostawca zapłaci Odbiorcy kary:</w:t>
      </w:r>
    </w:p>
    <w:p w14:paraId="5B3119C1" w14:textId="1D205ADC" w:rsidR="000A5708" w:rsidRPr="0013572B" w:rsidRDefault="009408EE" w:rsidP="00AA7A42">
      <w:pPr>
        <w:pStyle w:val="Textbody"/>
        <w:numPr>
          <w:ilvl w:val="0"/>
          <w:numId w:val="16"/>
        </w:numPr>
        <w:spacing w:after="0"/>
        <w:ind w:left="709"/>
        <w:jc w:val="both"/>
        <w:rPr>
          <w:rFonts w:asciiTheme="minorHAnsi" w:hAnsiTheme="minorHAnsi" w:cstheme="minorHAnsi"/>
          <w:sz w:val="22"/>
          <w:szCs w:val="22"/>
        </w:rPr>
      </w:pPr>
      <w:r w:rsidRPr="0013572B">
        <w:rPr>
          <w:rFonts w:asciiTheme="minorHAnsi" w:hAnsiTheme="minorHAnsi" w:cstheme="minorHAnsi"/>
          <w:sz w:val="22"/>
          <w:szCs w:val="22"/>
        </w:rPr>
        <w:t>w wysokości 10% wartości przedmiotu umowy, o której mowa w § 4 ust. 3, w przypadku  odstąpienia od umowy z powodu okoliczności, za które odpowiada Dostawca, przy czym w przypadku częściowej realizacji umowy kara zostanie obniżona proporcjonalnie do stopnia wykonania umowy, do dnia odstąpienia przez Dostawcę,</w:t>
      </w:r>
    </w:p>
    <w:p w14:paraId="05B5E1B3" w14:textId="674354FD" w:rsidR="000A5708" w:rsidRPr="0013572B" w:rsidRDefault="009408EE" w:rsidP="00AA7A42">
      <w:pPr>
        <w:pStyle w:val="Textbody"/>
        <w:numPr>
          <w:ilvl w:val="0"/>
          <w:numId w:val="16"/>
        </w:numPr>
        <w:spacing w:after="0"/>
        <w:ind w:left="709"/>
        <w:jc w:val="both"/>
        <w:rPr>
          <w:rFonts w:asciiTheme="minorHAnsi" w:hAnsiTheme="minorHAnsi" w:cstheme="minorHAnsi"/>
          <w:sz w:val="22"/>
          <w:szCs w:val="22"/>
        </w:rPr>
      </w:pPr>
      <w:r w:rsidRPr="0013572B">
        <w:rPr>
          <w:rFonts w:asciiTheme="minorHAnsi" w:hAnsiTheme="minorHAnsi" w:cstheme="minorHAnsi"/>
          <w:sz w:val="22"/>
          <w:szCs w:val="22"/>
        </w:rPr>
        <w:t>w wysokości 0,5 % wartości zamawianej partii wyrobów za każdy dzień zwłoki w jej dostarczeniu w terminie określonym w § 6 ust. 2,</w:t>
      </w:r>
    </w:p>
    <w:p w14:paraId="2DA048AD" w14:textId="1C142222" w:rsidR="000A5708" w:rsidRPr="0013572B" w:rsidRDefault="009408EE" w:rsidP="00AA7A42">
      <w:pPr>
        <w:pStyle w:val="Standard"/>
        <w:numPr>
          <w:ilvl w:val="0"/>
          <w:numId w:val="16"/>
        </w:numPr>
        <w:ind w:left="709"/>
        <w:jc w:val="both"/>
        <w:rPr>
          <w:rFonts w:asciiTheme="minorHAnsi" w:hAnsiTheme="minorHAnsi" w:cstheme="minorHAnsi"/>
          <w:sz w:val="22"/>
          <w:szCs w:val="22"/>
        </w:rPr>
      </w:pPr>
      <w:r w:rsidRPr="0013572B">
        <w:rPr>
          <w:rFonts w:asciiTheme="minorHAnsi" w:hAnsiTheme="minorHAnsi" w:cstheme="minorHAnsi"/>
          <w:sz w:val="22"/>
          <w:szCs w:val="22"/>
        </w:rPr>
        <w:t>w wysokości 0,5 % wartości reklamowanej partii wyrobów za każdy dzień zwłoki w dostawie wyrobów w terminie określonym w § 11 ust. 4 umowy.</w:t>
      </w:r>
    </w:p>
    <w:p w14:paraId="7910D49C" w14:textId="04ED8C6C" w:rsidR="000A5708" w:rsidRDefault="009408EE" w:rsidP="00F96FF1">
      <w:pPr>
        <w:pStyle w:val="Standard"/>
        <w:numPr>
          <w:ilvl w:val="0"/>
          <w:numId w:val="5"/>
        </w:numPr>
        <w:ind w:left="426"/>
        <w:jc w:val="both"/>
        <w:rPr>
          <w:rFonts w:asciiTheme="minorHAnsi" w:hAnsiTheme="minorHAnsi" w:cstheme="minorHAnsi"/>
          <w:sz w:val="22"/>
          <w:szCs w:val="22"/>
        </w:rPr>
      </w:pPr>
      <w:r w:rsidRPr="0013572B">
        <w:rPr>
          <w:rFonts w:asciiTheme="minorHAnsi" w:hAnsiTheme="minorHAnsi" w:cstheme="minorHAnsi"/>
          <w:sz w:val="22"/>
          <w:szCs w:val="22"/>
        </w:rPr>
        <w:t>Strony mogą na zasadach ogólnych dochodzić odszkodowań przewyższających kary umowne.</w:t>
      </w:r>
    </w:p>
    <w:p w14:paraId="6E030541" w14:textId="3EE13ACB" w:rsidR="00F96FF1" w:rsidRPr="00F96FF1" w:rsidRDefault="00F96FF1" w:rsidP="00F96FF1">
      <w:pPr>
        <w:pStyle w:val="Standard"/>
        <w:numPr>
          <w:ilvl w:val="0"/>
          <w:numId w:val="5"/>
        </w:numPr>
        <w:ind w:left="426"/>
        <w:jc w:val="both"/>
        <w:rPr>
          <w:rFonts w:asciiTheme="minorHAnsi" w:hAnsiTheme="minorHAnsi" w:cstheme="minorHAnsi"/>
          <w:color w:val="FF0000"/>
          <w:sz w:val="22"/>
          <w:szCs w:val="22"/>
        </w:rPr>
      </w:pPr>
      <w:r w:rsidRPr="00F96FF1">
        <w:rPr>
          <w:rFonts w:asciiTheme="minorHAnsi" w:hAnsiTheme="minorHAnsi" w:cstheme="minorHAnsi"/>
          <w:color w:val="FF0000"/>
          <w:sz w:val="22"/>
          <w:szCs w:val="22"/>
        </w:rPr>
        <w:t>Zamawiający – po rozważeniu wszystkich istotnych okoliczności – może odstąpić od dochodzenia kar lub odszkodowań określonych w umowie z tytułu opóźnienia w dostawie wyrobów objętych niniejszą umową o ile opóźnienie to wystąpi z przyczyn niezależnych od Wykonawcy, a spowodowanych epidemi</w:t>
      </w:r>
      <w:r w:rsidR="002F5E54">
        <w:rPr>
          <w:rFonts w:asciiTheme="minorHAnsi" w:hAnsiTheme="minorHAnsi" w:cstheme="minorHAnsi"/>
          <w:color w:val="FF0000"/>
          <w:sz w:val="22"/>
          <w:szCs w:val="22"/>
        </w:rPr>
        <w:t>ą</w:t>
      </w:r>
      <w:r w:rsidRPr="00F96FF1">
        <w:rPr>
          <w:rFonts w:asciiTheme="minorHAnsi" w:hAnsiTheme="minorHAnsi" w:cstheme="minorHAnsi"/>
          <w:color w:val="FF0000"/>
          <w:sz w:val="22"/>
          <w:szCs w:val="22"/>
        </w:rPr>
        <w:t xml:space="preserve"> Covid-19. Wykonawca zobowiązany jest do przedstawiania Zamawiającemu wpływu okoliczności związanych z wystąpieniem COVID-19 na należyte, w tym do przedstawienia wszystkich dokumentów potwierdzających fakty, na które powołuje się Wykonawca.</w:t>
      </w:r>
    </w:p>
    <w:p w14:paraId="56C3A98A" w14:textId="77777777" w:rsidR="002F6414" w:rsidRDefault="002F6414" w:rsidP="00AA7A42">
      <w:pPr>
        <w:pStyle w:val="Standard"/>
        <w:jc w:val="both"/>
        <w:rPr>
          <w:rFonts w:asciiTheme="minorHAnsi" w:hAnsiTheme="minorHAnsi" w:cstheme="minorHAnsi"/>
          <w:b/>
          <w:sz w:val="22"/>
          <w:szCs w:val="22"/>
        </w:rPr>
      </w:pPr>
    </w:p>
    <w:p w14:paraId="15B9549E" w14:textId="0C20860F" w:rsidR="000A5708" w:rsidRPr="0013572B" w:rsidRDefault="009408EE" w:rsidP="00AA7A42">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t>§ 13</w:t>
      </w:r>
    </w:p>
    <w:p w14:paraId="01EFF344" w14:textId="5E50180D" w:rsidR="000A5708" w:rsidRPr="00440E70" w:rsidRDefault="009408EE" w:rsidP="00AA7A42">
      <w:pPr>
        <w:pStyle w:val="Tekstpodstawowy21"/>
        <w:numPr>
          <w:ilvl w:val="2"/>
          <w:numId w:val="5"/>
        </w:numPr>
        <w:tabs>
          <w:tab w:val="left" w:pos="5050"/>
        </w:tabs>
        <w:ind w:left="284" w:hanging="284"/>
        <w:jc w:val="both"/>
        <w:rPr>
          <w:rFonts w:asciiTheme="minorHAnsi" w:hAnsiTheme="minorHAnsi" w:cstheme="minorHAnsi"/>
          <w:sz w:val="22"/>
          <w:szCs w:val="22"/>
        </w:rPr>
      </w:pPr>
      <w:r w:rsidRPr="0013572B">
        <w:rPr>
          <w:rFonts w:asciiTheme="minorHAnsi" w:hAnsiTheme="minorHAnsi" w:cstheme="minorHAnsi"/>
          <w:b w:val="0"/>
          <w:sz w:val="22"/>
          <w:szCs w:val="22"/>
        </w:rPr>
        <w:t>Umowa niniejsza została zawarta na czas oznaczony, tj. od  ……………………………. do ………………………..</w:t>
      </w:r>
    </w:p>
    <w:p w14:paraId="6D541E37" w14:textId="35604259" w:rsidR="000A5708" w:rsidRPr="00440E70" w:rsidRDefault="009408EE" w:rsidP="00AA7A42">
      <w:pPr>
        <w:pStyle w:val="Tekstpodstawowy21"/>
        <w:numPr>
          <w:ilvl w:val="2"/>
          <w:numId w:val="5"/>
        </w:numPr>
        <w:tabs>
          <w:tab w:val="left" w:pos="5050"/>
        </w:tabs>
        <w:ind w:left="284" w:hanging="284"/>
        <w:jc w:val="both"/>
        <w:rPr>
          <w:rFonts w:asciiTheme="minorHAnsi" w:hAnsiTheme="minorHAnsi" w:cstheme="minorHAnsi"/>
          <w:sz w:val="22"/>
          <w:szCs w:val="22"/>
        </w:rPr>
      </w:pPr>
      <w:r w:rsidRPr="00440E70">
        <w:rPr>
          <w:rFonts w:asciiTheme="minorHAnsi" w:hAnsiTheme="minorHAnsi" w:cstheme="minorHAnsi"/>
          <w:b w:val="0"/>
          <w:sz w:val="22"/>
          <w:szCs w:val="22"/>
        </w:rPr>
        <w:t xml:space="preserve">Odbiorca dopuszcza możliwość przedłużenia terminu obowiązywania niniejszej umowy na podstawie jednostronnego oświadczenia, złożonego Dostawcy przed upływem terminu określonego w § 13 ust. 1 o czas niezbędny na zrealizowanie umowy w całym jej zakresie przedmiotowym, o którym mowa w załączniku nr 1 do umowy, z tym że czas wydłużenia czasu trwania umowy może wynosić </w:t>
      </w:r>
      <w:r w:rsidRPr="00F8395D">
        <w:rPr>
          <w:rFonts w:asciiTheme="minorHAnsi" w:hAnsiTheme="minorHAnsi" w:cstheme="minorHAnsi"/>
          <w:b w:val="0"/>
          <w:sz w:val="22"/>
          <w:szCs w:val="22"/>
        </w:rPr>
        <w:t>maksymalnie 4 miesiące.</w:t>
      </w:r>
      <w:r w:rsidRPr="00440E70">
        <w:rPr>
          <w:rFonts w:asciiTheme="minorHAnsi" w:hAnsiTheme="minorHAnsi" w:cstheme="minorHAnsi"/>
          <w:b w:val="0"/>
          <w:sz w:val="22"/>
          <w:szCs w:val="22"/>
        </w:rPr>
        <w:t xml:space="preserve">  </w:t>
      </w:r>
    </w:p>
    <w:p w14:paraId="4F180BC2" w14:textId="77777777" w:rsidR="000A5708" w:rsidRPr="0013572B" w:rsidRDefault="009408EE" w:rsidP="00AA7A42">
      <w:pPr>
        <w:pStyle w:val="Standard"/>
        <w:jc w:val="center"/>
        <w:rPr>
          <w:rFonts w:asciiTheme="minorHAnsi" w:hAnsiTheme="minorHAnsi" w:cstheme="minorHAnsi"/>
          <w:b/>
          <w:sz w:val="22"/>
          <w:szCs w:val="22"/>
        </w:rPr>
      </w:pPr>
      <w:r w:rsidRPr="0013572B">
        <w:rPr>
          <w:rFonts w:asciiTheme="minorHAnsi" w:hAnsiTheme="minorHAnsi" w:cstheme="minorHAnsi"/>
          <w:b/>
          <w:sz w:val="22"/>
          <w:szCs w:val="22"/>
        </w:rPr>
        <w:t>§ 14</w:t>
      </w:r>
    </w:p>
    <w:p w14:paraId="6887F1E8" w14:textId="03AF6AB6" w:rsidR="000A5708" w:rsidRPr="0013572B" w:rsidRDefault="009408EE" w:rsidP="00AA7A42">
      <w:pPr>
        <w:pStyle w:val="Textbody"/>
        <w:numPr>
          <w:ilvl w:val="0"/>
          <w:numId w:val="10"/>
        </w:numPr>
        <w:ind w:left="284" w:hanging="284"/>
        <w:jc w:val="both"/>
        <w:rPr>
          <w:rFonts w:asciiTheme="minorHAnsi" w:hAnsiTheme="minorHAnsi" w:cstheme="minorHAnsi"/>
          <w:sz w:val="22"/>
          <w:szCs w:val="22"/>
        </w:rPr>
      </w:pPr>
      <w:r w:rsidRPr="0013572B">
        <w:rPr>
          <w:rFonts w:asciiTheme="minorHAnsi" w:hAnsiTheme="minorHAnsi" w:cstheme="minorHAnsi"/>
          <w:sz w:val="22"/>
          <w:szCs w:val="22"/>
        </w:rPr>
        <w:t>Odbiorcy przysługuje prawo rozwiązania umowy w trybie natychmiastowym oraz prawo naliczenia kary umownej w wysokości obliczonej jak w § 12 ust. 2 pkt. 1 w przypadku:</w:t>
      </w:r>
    </w:p>
    <w:p w14:paraId="425848B8" w14:textId="11013A1A" w:rsidR="000A5708" w:rsidRPr="0013572B" w:rsidRDefault="009408EE" w:rsidP="00AA7A42">
      <w:pPr>
        <w:pStyle w:val="Standard"/>
        <w:numPr>
          <w:ilvl w:val="0"/>
          <w:numId w:val="18"/>
        </w:numPr>
        <w:tabs>
          <w:tab w:val="left" w:pos="1650"/>
          <w:tab w:val="left" w:pos="18146"/>
        </w:tabs>
        <w:jc w:val="both"/>
        <w:rPr>
          <w:rFonts w:asciiTheme="minorHAnsi" w:hAnsiTheme="minorHAnsi" w:cstheme="minorHAnsi"/>
          <w:sz w:val="22"/>
          <w:szCs w:val="22"/>
        </w:rPr>
      </w:pPr>
      <w:r w:rsidRPr="0013572B">
        <w:rPr>
          <w:rFonts w:asciiTheme="minorHAnsi" w:hAnsiTheme="minorHAnsi" w:cstheme="minorHAnsi"/>
          <w:sz w:val="22"/>
          <w:szCs w:val="22"/>
        </w:rPr>
        <w:t xml:space="preserve">dwukrotnego stwierdzenia przez Odbiorcę, że dostarczone wyroby nie są zgodne z ofertą </w:t>
      </w:r>
      <w:r w:rsidRPr="0013572B">
        <w:rPr>
          <w:rFonts w:asciiTheme="minorHAnsi" w:hAnsiTheme="minorHAnsi" w:cstheme="minorHAnsi"/>
          <w:sz w:val="22"/>
          <w:szCs w:val="22"/>
        </w:rPr>
        <w:lastRenderedPageBreak/>
        <w:t>wskazan</w:t>
      </w:r>
      <w:r w:rsidR="00440E70">
        <w:rPr>
          <w:rFonts w:asciiTheme="minorHAnsi" w:hAnsiTheme="minorHAnsi" w:cstheme="minorHAnsi"/>
          <w:sz w:val="22"/>
          <w:szCs w:val="22"/>
        </w:rPr>
        <w:t>ą</w:t>
      </w:r>
      <w:r w:rsidRPr="0013572B">
        <w:rPr>
          <w:rFonts w:asciiTheme="minorHAnsi" w:hAnsiTheme="minorHAnsi" w:cstheme="minorHAnsi"/>
          <w:sz w:val="22"/>
          <w:szCs w:val="22"/>
        </w:rPr>
        <w:t xml:space="preserve"> w  § 2 ust. 1,</w:t>
      </w:r>
    </w:p>
    <w:p w14:paraId="4FEA82D9" w14:textId="46C740B2" w:rsidR="000A5708" w:rsidRPr="0013572B" w:rsidRDefault="009408EE" w:rsidP="00AA7A42">
      <w:pPr>
        <w:pStyle w:val="Standard"/>
        <w:numPr>
          <w:ilvl w:val="0"/>
          <w:numId w:val="18"/>
        </w:numPr>
        <w:tabs>
          <w:tab w:val="left" w:pos="1650"/>
          <w:tab w:val="left" w:pos="18146"/>
        </w:tabs>
        <w:jc w:val="both"/>
        <w:rPr>
          <w:rFonts w:asciiTheme="minorHAnsi" w:hAnsiTheme="minorHAnsi" w:cstheme="minorHAnsi"/>
          <w:sz w:val="22"/>
          <w:szCs w:val="22"/>
        </w:rPr>
      </w:pPr>
      <w:r w:rsidRPr="0013572B">
        <w:rPr>
          <w:rFonts w:asciiTheme="minorHAnsi" w:hAnsiTheme="minorHAnsi" w:cstheme="minorHAnsi"/>
          <w:sz w:val="22"/>
          <w:szCs w:val="22"/>
        </w:rPr>
        <w:t xml:space="preserve">dwukrotnego nie zrealizowania przez Dostawcę zamówienia w terminie...... (max </w:t>
      </w:r>
      <w:r w:rsidR="00440E70">
        <w:rPr>
          <w:rFonts w:asciiTheme="minorHAnsi" w:hAnsiTheme="minorHAnsi" w:cstheme="minorHAnsi"/>
          <w:sz w:val="22"/>
          <w:szCs w:val="22"/>
        </w:rPr>
        <w:t>3</w:t>
      </w:r>
      <w:r w:rsidRPr="0013572B">
        <w:rPr>
          <w:rFonts w:asciiTheme="minorHAnsi" w:hAnsiTheme="minorHAnsi" w:cstheme="minorHAnsi"/>
          <w:sz w:val="22"/>
          <w:szCs w:val="22"/>
        </w:rPr>
        <w:t>) dni od daty jego złożenia albo 3-dniowej zwłoki w dostarczeniu wyrobów w ramach reklamacji,</w:t>
      </w:r>
    </w:p>
    <w:p w14:paraId="72AAAE06" w14:textId="77777777" w:rsidR="000A5708" w:rsidRPr="0013572B" w:rsidRDefault="009408EE" w:rsidP="00AA7A42">
      <w:pPr>
        <w:pStyle w:val="Standard"/>
        <w:numPr>
          <w:ilvl w:val="0"/>
          <w:numId w:val="18"/>
        </w:numPr>
        <w:tabs>
          <w:tab w:val="left" w:pos="1650"/>
          <w:tab w:val="left" w:pos="18146"/>
        </w:tabs>
        <w:jc w:val="both"/>
        <w:rPr>
          <w:rFonts w:asciiTheme="minorHAnsi" w:hAnsiTheme="minorHAnsi" w:cstheme="minorHAnsi"/>
          <w:bCs/>
          <w:sz w:val="22"/>
          <w:szCs w:val="22"/>
        </w:rPr>
      </w:pPr>
      <w:r w:rsidRPr="0013572B">
        <w:rPr>
          <w:rFonts w:asciiTheme="minorHAnsi" w:hAnsiTheme="minorHAnsi" w:cstheme="minorHAnsi"/>
          <w:bCs/>
          <w:sz w:val="22"/>
          <w:szCs w:val="22"/>
        </w:rPr>
        <w:t>dwukrotnego stwierdzenia niewykonania przez Dostawcę zobowiązania przewidzianego w § 6 ust. 3, § 9 oraz w § 16 ust. 2.</w:t>
      </w:r>
    </w:p>
    <w:p w14:paraId="6E64D358" w14:textId="77777777" w:rsidR="00440E70" w:rsidRDefault="00440E70" w:rsidP="00AA7A42">
      <w:pPr>
        <w:pStyle w:val="Standard"/>
        <w:jc w:val="both"/>
        <w:rPr>
          <w:rFonts w:asciiTheme="minorHAnsi" w:hAnsiTheme="minorHAnsi" w:cstheme="minorHAnsi"/>
          <w:b/>
          <w:sz w:val="22"/>
          <w:szCs w:val="22"/>
        </w:rPr>
      </w:pPr>
    </w:p>
    <w:p w14:paraId="2A886327" w14:textId="77777777" w:rsidR="00AE583F" w:rsidRDefault="00AE583F" w:rsidP="00AA7A42">
      <w:pPr>
        <w:pStyle w:val="Standard"/>
        <w:jc w:val="center"/>
        <w:rPr>
          <w:rFonts w:asciiTheme="minorHAnsi" w:hAnsiTheme="minorHAnsi" w:cstheme="minorHAnsi"/>
          <w:b/>
          <w:sz w:val="22"/>
          <w:szCs w:val="22"/>
        </w:rPr>
      </w:pPr>
    </w:p>
    <w:p w14:paraId="18E30B4D" w14:textId="2B530235" w:rsidR="000A5708" w:rsidRPr="0013572B" w:rsidRDefault="009408EE" w:rsidP="00AA7A42">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t>§ 15</w:t>
      </w:r>
    </w:p>
    <w:p w14:paraId="59354AD5" w14:textId="77777777" w:rsidR="000A5708" w:rsidRPr="0013572B" w:rsidRDefault="009408EE" w:rsidP="00AA7A42">
      <w:pPr>
        <w:pStyle w:val="Standard"/>
        <w:jc w:val="both"/>
        <w:rPr>
          <w:rFonts w:asciiTheme="minorHAnsi" w:hAnsiTheme="minorHAnsi" w:cstheme="minorHAnsi"/>
          <w:sz w:val="22"/>
          <w:szCs w:val="22"/>
        </w:rPr>
      </w:pPr>
      <w:r w:rsidRPr="0013572B">
        <w:rPr>
          <w:rFonts w:asciiTheme="minorHAnsi" w:hAnsiTheme="minorHAnsi" w:cstheme="minorHAnsi"/>
          <w:sz w:val="22"/>
          <w:szCs w:val="22"/>
        </w:rPr>
        <w:t>W razie wystąpienia istotnej zmiany okoliczności powodującej, że wykonanie umowy nie leży w interesie publicznym, czego nie można było przewidzieć w chwili zawarcia umowy, Odbiorca może odstąpić od umowy w terminie 30 dni od powzięcia wiadomości o tych okolicznościach. W takim przypadku Dostawca może żądać jedynie wynagrodzenia należnego mu z tytułu wykonania części umowy.</w:t>
      </w:r>
    </w:p>
    <w:p w14:paraId="6C84C09E" w14:textId="77777777" w:rsidR="000A5708" w:rsidRPr="0013572B" w:rsidRDefault="009408EE" w:rsidP="00AA7A42">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t>§ 16</w:t>
      </w:r>
    </w:p>
    <w:p w14:paraId="3BDE552D" w14:textId="42AFB067" w:rsidR="000A5708" w:rsidRPr="0013572B" w:rsidRDefault="009408EE" w:rsidP="00AA7A42">
      <w:pPr>
        <w:pStyle w:val="Tekstpodstawowy21"/>
        <w:numPr>
          <w:ilvl w:val="1"/>
          <w:numId w:val="19"/>
        </w:numPr>
        <w:tabs>
          <w:tab w:val="left" w:pos="838"/>
        </w:tabs>
        <w:ind w:left="426"/>
        <w:jc w:val="both"/>
        <w:rPr>
          <w:rFonts w:asciiTheme="minorHAnsi" w:hAnsiTheme="minorHAnsi" w:cstheme="minorHAnsi"/>
          <w:b w:val="0"/>
          <w:sz w:val="22"/>
          <w:szCs w:val="22"/>
        </w:rPr>
      </w:pPr>
      <w:r w:rsidRPr="0013572B">
        <w:rPr>
          <w:rFonts w:asciiTheme="minorHAnsi" w:hAnsiTheme="minorHAnsi" w:cstheme="minorHAnsi"/>
          <w:b w:val="0"/>
          <w:sz w:val="22"/>
          <w:szCs w:val="22"/>
        </w:rPr>
        <w:t>Prawa i obowiązki wynikające z treści niniejszej umowy nie mogą być przenoszone na osoby trzecie bez uprzedniej pisemnej zgody Odbiorcy na dokonanie takiej czynności. Podkreśla się, że powyższe dotyczy także przelewu wierzytelności Dostawcy przysługujących mu względem Odbiorcy, w szczególności w formie cesji, faktoringu lub innych czynności o takim skutku.</w:t>
      </w:r>
    </w:p>
    <w:p w14:paraId="5B7668DA" w14:textId="0509B96B" w:rsidR="000A5708" w:rsidRPr="0013572B" w:rsidRDefault="009408EE" w:rsidP="00AA7A42">
      <w:pPr>
        <w:pStyle w:val="Tekstpodstawowy21"/>
        <w:numPr>
          <w:ilvl w:val="1"/>
          <w:numId w:val="19"/>
        </w:numPr>
        <w:tabs>
          <w:tab w:val="left" w:pos="858"/>
        </w:tabs>
        <w:ind w:left="426"/>
        <w:jc w:val="both"/>
        <w:rPr>
          <w:rFonts w:asciiTheme="minorHAnsi" w:hAnsiTheme="minorHAnsi" w:cstheme="minorHAnsi"/>
          <w:sz w:val="22"/>
          <w:szCs w:val="22"/>
        </w:rPr>
      </w:pPr>
      <w:r w:rsidRPr="0013572B">
        <w:rPr>
          <w:rFonts w:asciiTheme="minorHAnsi" w:hAnsiTheme="minorHAnsi" w:cstheme="minorHAnsi"/>
          <w:b w:val="0"/>
          <w:sz w:val="22"/>
          <w:szCs w:val="22"/>
        </w:rPr>
        <w:t>Dostawca zobowiązuje się umieszczać na wystawianych przez siebie fakturach  informacji o wynikającym z treści ust. 1 zakazie przelewu wierzytelności, której dotyczy faktura, bez uprzedniej pisemnej zgody Odbiorcy.</w:t>
      </w:r>
    </w:p>
    <w:p w14:paraId="68A1544D" w14:textId="77777777" w:rsidR="000A5708" w:rsidRPr="0013572B" w:rsidRDefault="009408EE" w:rsidP="00AA7A42">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t>§ 17</w:t>
      </w:r>
    </w:p>
    <w:p w14:paraId="36B434CD" w14:textId="77FED7A6" w:rsidR="00440E70" w:rsidRPr="00F8395D" w:rsidRDefault="009408EE" w:rsidP="00AA7A42">
      <w:pPr>
        <w:pStyle w:val="Standard"/>
        <w:numPr>
          <w:ilvl w:val="0"/>
          <w:numId w:val="20"/>
        </w:numPr>
        <w:tabs>
          <w:tab w:val="left" w:pos="0"/>
        </w:tabs>
        <w:ind w:left="426"/>
        <w:jc w:val="both"/>
        <w:rPr>
          <w:rFonts w:asciiTheme="minorHAnsi" w:hAnsiTheme="minorHAnsi" w:cstheme="minorHAnsi"/>
          <w:sz w:val="22"/>
          <w:szCs w:val="22"/>
        </w:rPr>
      </w:pPr>
      <w:r w:rsidRPr="00F8395D">
        <w:rPr>
          <w:rFonts w:asciiTheme="minorHAnsi" w:hAnsiTheme="minorHAnsi" w:cstheme="minorHAnsi"/>
          <w:sz w:val="22"/>
          <w:szCs w:val="22"/>
        </w:rPr>
        <w:t>Osobą odpowiedzialn</w:t>
      </w:r>
      <w:r w:rsidR="00440E70" w:rsidRPr="00F8395D">
        <w:rPr>
          <w:rFonts w:asciiTheme="minorHAnsi" w:hAnsiTheme="minorHAnsi" w:cstheme="minorHAnsi"/>
          <w:sz w:val="22"/>
          <w:szCs w:val="22"/>
        </w:rPr>
        <w:t>ą</w:t>
      </w:r>
      <w:r w:rsidRPr="00F8395D">
        <w:rPr>
          <w:rFonts w:asciiTheme="minorHAnsi" w:hAnsiTheme="minorHAnsi" w:cstheme="minorHAnsi"/>
          <w:sz w:val="22"/>
          <w:szCs w:val="22"/>
        </w:rPr>
        <w:t xml:space="preserve"> za realizację umowy ze strony Odbiorcy jest w zakresie GRUP: …...... - Kierownik Apteki Szpitalnej, w zakresie GRUP: …......  Kierownik Sekcji Zaopatrzeniowo – Gospodarczej, w zakresie GRUP: …... Kierownik Centralnej Sterylizatornii.</w:t>
      </w:r>
    </w:p>
    <w:p w14:paraId="1B4E3C55" w14:textId="77777777" w:rsidR="00AA7A42" w:rsidRDefault="009408EE" w:rsidP="00AA7A42">
      <w:pPr>
        <w:pStyle w:val="Standard"/>
        <w:numPr>
          <w:ilvl w:val="0"/>
          <w:numId w:val="20"/>
        </w:numPr>
        <w:tabs>
          <w:tab w:val="left" w:pos="0"/>
        </w:tabs>
        <w:ind w:left="426"/>
        <w:jc w:val="both"/>
        <w:rPr>
          <w:rFonts w:asciiTheme="minorHAnsi" w:hAnsiTheme="minorHAnsi" w:cstheme="minorHAnsi"/>
          <w:sz w:val="22"/>
          <w:szCs w:val="22"/>
        </w:rPr>
      </w:pPr>
      <w:r w:rsidRPr="0013572B">
        <w:rPr>
          <w:rFonts w:asciiTheme="minorHAnsi" w:hAnsiTheme="minorHAnsi" w:cstheme="minorHAnsi"/>
          <w:sz w:val="22"/>
          <w:szCs w:val="22"/>
        </w:rPr>
        <w:t>Osobą odpowiedzialna za realizację umowy ze strony Dostawcy jest …...........................................................</w:t>
      </w:r>
    </w:p>
    <w:p w14:paraId="292D7F76" w14:textId="652DF5EB" w:rsidR="009B6DB6" w:rsidRPr="008E7A14" w:rsidRDefault="009408EE" w:rsidP="002471DA">
      <w:pPr>
        <w:pStyle w:val="Standard"/>
        <w:tabs>
          <w:tab w:val="left" w:pos="0"/>
        </w:tabs>
        <w:ind w:left="426"/>
        <w:jc w:val="both"/>
        <w:rPr>
          <w:rFonts w:asciiTheme="minorHAnsi" w:hAnsiTheme="minorHAnsi" w:cstheme="minorHAnsi"/>
          <w:sz w:val="22"/>
          <w:szCs w:val="22"/>
        </w:rPr>
      </w:pPr>
      <w:r w:rsidRPr="0013572B">
        <w:rPr>
          <w:rFonts w:asciiTheme="minorHAnsi" w:hAnsiTheme="minorHAnsi" w:cstheme="minorHAnsi"/>
          <w:b/>
          <w:sz w:val="22"/>
          <w:szCs w:val="22"/>
        </w:rPr>
        <w:br/>
      </w:r>
      <w:r w:rsidRPr="0013572B">
        <w:rPr>
          <w:rFonts w:asciiTheme="minorHAnsi" w:hAnsiTheme="minorHAnsi" w:cstheme="minorHAnsi"/>
          <w:b/>
          <w:sz w:val="22"/>
          <w:szCs w:val="22"/>
        </w:rPr>
        <w:tab/>
      </w:r>
      <w:r w:rsidRPr="0013572B">
        <w:rPr>
          <w:rFonts w:asciiTheme="minorHAnsi" w:hAnsiTheme="minorHAnsi" w:cstheme="minorHAnsi"/>
          <w:b/>
          <w:sz w:val="22"/>
          <w:szCs w:val="22"/>
        </w:rPr>
        <w:tab/>
      </w:r>
      <w:r w:rsidRPr="0013572B">
        <w:rPr>
          <w:rFonts w:asciiTheme="minorHAnsi" w:hAnsiTheme="minorHAnsi" w:cstheme="minorHAnsi"/>
          <w:b/>
          <w:sz w:val="22"/>
          <w:szCs w:val="22"/>
        </w:rPr>
        <w:tab/>
      </w:r>
      <w:r w:rsidRPr="0013572B">
        <w:rPr>
          <w:rFonts w:asciiTheme="minorHAnsi" w:hAnsiTheme="minorHAnsi" w:cstheme="minorHAnsi"/>
          <w:b/>
          <w:sz w:val="22"/>
          <w:szCs w:val="22"/>
        </w:rPr>
        <w:tab/>
      </w:r>
      <w:r w:rsidRPr="0013572B">
        <w:rPr>
          <w:rFonts w:asciiTheme="minorHAnsi" w:hAnsiTheme="minorHAnsi" w:cstheme="minorHAnsi"/>
          <w:b/>
          <w:sz w:val="22"/>
          <w:szCs w:val="22"/>
        </w:rPr>
        <w:tab/>
      </w:r>
      <w:r w:rsidRPr="0013572B">
        <w:rPr>
          <w:rFonts w:asciiTheme="minorHAnsi" w:hAnsiTheme="minorHAnsi" w:cstheme="minorHAnsi"/>
          <w:b/>
          <w:sz w:val="22"/>
          <w:szCs w:val="22"/>
        </w:rPr>
        <w:tab/>
      </w:r>
      <w:r w:rsidR="009B6DB6" w:rsidRPr="008E7A14">
        <w:rPr>
          <w:rFonts w:asciiTheme="minorHAnsi" w:hAnsiTheme="minorHAnsi" w:cstheme="minorHAnsi"/>
          <w:b/>
          <w:sz w:val="22"/>
          <w:szCs w:val="22"/>
        </w:rPr>
        <w:t>§ 18</w:t>
      </w:r>
    </w:p>
    <w:p w14:paraId="5F4203A4" w14:textId="77777777" w:rsidR="009B6DB6" w:rsidRPr="008E7A14" w:rsidRDefault="009B6DB6" w:rsidP="009B6DB6">
      <w:pPr>
        <w:pStyle w:val="Standard"/>
        <w:numPr>
          <w:ilvl w:val="1"/>
          <w:numId w:val="18"/>
        </w:numPr>
        <w:tabs>
          <w:tab w:val="left" w:pos="0"/>
        </w:tabs>
        <w:ind w:left="426"/>
        <w:jc w:val="both"/>
        <w:rPr>
          <w:rFonts w:asciiTheme="minorHAnsi" w:hAnsiTheme="minorHAnsi" w:cstheme="minorHAnsi"/>
          <w:sz w:val="22"/>
          <w:szCs w:val="22"/>
        </w:rPr>
      </w:pPr>
      <w:r w:rsidRPr="008E7A14">
        <w:rPr>
          <w:rFonts w:asciiTheme="minorHAnsi" w:hAnsiTheme="minorHAnsi" w:cstheme="minorHAnsi"/>
          <w:sz w:val="22"/>
          <w:szCs w:val="22"/>
        </w:rPr>
        <w:t>Zmiany Umowy są dopuszczalne bez ograniczeń w zakresie dozwolonym przez art. 144 ustawy Prawo Zamówień Publicznych.</w:t>
      </w:r>
    </w:p>
    <w:p w14:paraId="50624614" w14:textId="636031B2" w:rsidR="009B6DB6" w:rsidRPr="008E7A14" w:rsidRDefault="009B6DB6" w:rsidP="009B6DB6">
      <w:pPr>
        <w:pStyle w:val="Standard"/>
        <w:numPr>
          <w:ilvl w:val="1"/>
          <w:numId w:val="18"/>
        </w:numPr>
        <w:tabs>
          <w:tab w:val="left" w:pos="0"/>
        </w:tabs>
        <w:ind w:left="426"/>
        <w:jc w:val="both"/>
        <w:rPr>
          <w:rFonts w:asciiTheme="minorHAnsi" w:hAnsiTheme="minorHAnsi" w:cstheme="minorHAnsi"/>
          <w:sz w:val="22"/>
          <w:szCs w:val="22"/>
        </w:rPr>
      </w:pPr>
      <w:r w:rsidRPr="008E7A14">
        <w:rPr>
          <w:rFonts w:asciiTheme="minorHAnsi" w:hAnsiTheme="minorHAnsi" w:cstheme="minorHAnsi"/>
          <w:sz w:val="22"/>
          <w:szCs w:val="22"/>
        </w:rPr>
        <w:t xml:space="preserve">Zamawiający, zgodnie z art. 144  ust. 1 pkt. 1 ustawy Prawo Zamówień Publicznych przewiduje możliwość zmiany – z zastrzeżeniem formy przewidzianej w ust. 1 – postanowień Umowy w stosunku do treści oferty, na podstawie której dokonano wyboru </w:t>
      </w:r>
      <w:r w:rsidR="00EC1F5A" w:rsidRPr="008E7A14">
        <w:rPr>
          <w:rFonts w:asciiTheme="minorHAnsi" w:hAnsiTheme="minorHAnsi" w:cstheme="minorHAnsi"/>
          <w:sz w:val="22"/>
          <w:szCs w:val="22"/>
        </w:rPr>
        <w:t>Dostaw</w:t>
      </w:r>
      <w:r w:rsidRPr="008E7A14">
        <w:rPr>
          <w:rFonts w:asciiTheme="minorHAnsi" w:hAnsiTheme="minorHAnsi" w:cstheme="minorHAnsi"/>
          <w:sz w:val="22"/>
          <w:szCs w:val="22"/>
        </w:rPr>
        <w:t>cy w następującym zakresie:</w:t>
      </w:r>
    </w:p>
    <w:p w14:paraId="3E299366" w14:textId="77777777" w:rsidR="009B6DB6" w:rsidRPr="008E7A14" w:rsidRDefault="009B6DB6" w:rsidP="009B6DB6">
      <w:pPr>
        <w:pStyle w:val="Standard"/>
        <w:numPr>
          <w:ilvl w:val="2"/>
          <w:numId w:val="19"/>
        </w:numPr>
        <w:tabs>
          <w:tab w:val="left" w:pos="0"/>
        </w:tabs>
        <w:ind w:left="1134"/>
        <w:jc w:val="both"/>
        <w:rPr>
          <w:rFonts w:asciiTheme="minorHAnsi" w:hAnsiTheme="minorHAnsi" w:cstheme="minorHAnsi"/>
          <w:sz w:val="22"/>
          <w:szCs w:val="22"/>
        </w:rPr>
      </w:pPr>
      <w:r w:rsidRPr="008E7A14">
        <w:rPr>
          <w:rFonts w:asciiTheme="minorHAnsi" w:hAnsiTheme="minorHAnsi" w:cstheme="minorHAnsi"/>
          <w:sz w:val="22"/>
          <w:szCs w:val="22"/>
        </w:rPr>
        <w:t>zmiany nazwy towaru, modelu towaru bez możliwości zmian cen jednostkowych podanych w ofercie, w przypadku aktualizacji rozwiązań z uwagi na postęp technologiczny lub zmiany obowiązujących przepisów albo poprawienie sprawności, wydajności lub innego zwiększenia wartości dostawy dla Zamawiającego, pod warunkiem, że parametry nowego towaru spełniają wymagania określone w SIWZ;</w:t>
      </w:r>
    </w:p>
    <w:p w14:paraId="30832842" w14:textId="725DB326" w:rsidR="009B6DB6" w:rsidRPr="008E7A14" w:rsidRDefault="009B6DB6" w:rsidP="009B6DB6">
      <w:pPr>
        <w:pStyle w:val="Standard"/>
        <w:numPr>
          <w:ilvl w:val="2"/>
          <w:numId w:val="19"/>
        </w:numPr>
        <w:tabs>
          <w:tab w:val="left" w:pos="0"/>
        </w:tabs>
        <w:ind w:left="1134"/>
        <w:jc w:val="both"/>
        <w:rPr>
          <w:rFonts w:asciiTheme="minorHAnsi" w:hAnsiTheme="minorHAnsi" w:cstheme="minorHAnsi"/>
          <w:sz w:val="22"/>
          <w:szCs w:val="22"/>
        </w:rPr>
      </w:pPr>
      <w:r w:rsidRPr="008E7A14">
        <w:rPr>
          <w:rFonts w:asciiTheme="minorHAnsi" w:hAnsiTheme="minorHAnsi" w:cstheme="minorHAnsi"/>
          <w:sz w:val="22"/>
          <w:szCs w:val="22"/>
        </w:rPr>
        <w:t xml:space="preserve">obniżenia wynagrodzenia o którym mowa w § 2 ust. 1, w przypadku stosowania przez </w:t>
      </w:r>
      <w:r w:rsidR="00EC1F5A" w:rsidRPr="008E7A14">
        <w:rPr>
          <w:rFonts w:asciiTheme="minorHAnsi" w:hAnsiTheme="minorHAnsi" w:cstheme="minorHAnsi"/>
          <w:sz w:val="22"/>
          <w:szCs w:val="22"/>
        </w:rPr>
        <w:t>Dostaw</w:t>
      </w:r>
      <w:r w:rsidRPr="008E7A14">
        <w:rPr>
          <w:rFonts w:asciiTheme="minorHAnsi" w:hAnsiTheme="minorHAnsi" w:cstheme="minorHAnsi"/>
          <w:sz w:val="22"/>
          <w:szCs w:val="22"/>
        </w:rPr>
        <w:t>cę wszelkich rabatów, upustów, obniżek cen jednostkowych przedmiotu umowy.</w:t>
      </w:r>
    </w:p>
    <w:p w14:paraId="6E71D791" w14:textId="2BF95AA4" w:rsidR="009B6DB6" w:rsidRPr="008E7A14" w:rsidRDefault="009B6DB6" w:rsidP="009B6DB6">
      <w:pPr>
        <w:pStyle w:val="Standard"/>
        <w:numPr>
          <w:ilvl w:val="2"/>
          <w:numId w:val="19"/>
        </w:numPr>
        <w:tabs>
          <w:tab w:val="left" w:pos="0"/>
        </w:tabs>
        <w:ind w:left="1134"/>
        <w:jc w:val="both"/>
        <w:rPr>
          <w:rFonts w:asciiTheme="minorHAnsi" w:hAnsiTheme="minorHAnsi" w:cstheme="minorHAnsi"/>
          <w:sz w:val="22"/>
          <w:szCs w:val="22"/>
        </w:rPr>
      </w:pPr>
      <w:r w:rsidRPr="008E7A14">
        <w:rPr>
          <w:rFonts w:asciiTheme="minorHAnsi" w:hAnsiTheme="minorHAnsi" w:cstheme="minorHAnsi"/>
          <w:sz w:val="22"/>
          <w:szCs w:val="22"/>
        </w:rPr>
        <w:t xml:space="preserve">wystąpi istotne ograniczenie możliwości wykonania przedmiotu umowy lub niemożliwości wykonania przedmiotu umowy, z przyczyn powstałych w czasie stanu epidemii w rozumieniu art. Art. 2 pkt 22 Ustawy o zapobieganiu oraz zwalczaniu zakażeń i chorób zakaźnych u ludzi z dnia 5 grudnia 2008 r. (tekst jedn. Dz.U. z 2019 r., poz. 1239 z późn. zm.) ogłoszonego z powodu COVID-19, związanych z wprowadzeniem nowych, bardziej restrykcyjnych zakazów, nakazów, ograniczeń w aktach normatywnych w stosunku do stanu istniejącego na dzień składania ofert dotyczących epidemii COVID-19 lub wydania po terminie składania ofert decyzji administracyjnych lub poleceń dotyczących Zamawiającego/ </w:t>
      </w:r>
      <w:r w:rsidR="00EC1F5A" w:rsidRPr="008E7A14">
        <w:rPr>
          <w:rFonts w:asciiTheme="minorHAnsi" w:hAnsiTheme="minorHAnsi" w:cstheme="minorHAnsi"/>
          <w:sz w:val="22"/>
          <w:szCs w:val="22"/>
        </w:rPr>
        <w:t>Dostaw</w:t>
      </w:r>
      <w:r w:rsidRPr="008E7A14">
        <w:rPr>
          <w:rFonts w:asciiTheme="minorHAnsi" w:hAnsiTheme="minorHAnsi" w:cstheme="minorHAnsi"/>
          <w:sz w:val="22"/>
          <w:szCs w:val="22"/>
        </w:rPr>
        <w:t xml:space="preserve">cy związanych z przeciwdziałaniem COVID-19 w rozumieniu Ustawy z dnia 2 marca 2020 r. o szczególnych rozwiązaniach związanych z zapobieganiem, </w:t>
      </w:r>
      <w:r w:rsidRPr="008E7A14">
        <w:rPr>
          <w:rFonts w:asciiTheme="minorHAnsi" w:hAnsiTheme="minorHAnsi" w:cstheme="minorHAnsi"/>
          <w:sz w:val="22"/>
          <w:szCs w:val="22"/>
        </w:rPr>
        <w:lastRenderedPageBreak/>
        <w:t xml:space="preserve">przeciwdziałaniem i zwalczaniem COVID-19, innych chorób zakaźnych oraz wywołanych nimi sytuacji kryzysowych (Dz.U. z 2020 r., poz. 374) z późn. zm.) przez właściwe organy administracji, o ile </w:t>
      </w:r>
      <w:r w:rsidR="00EC1F5A" w:rsidRPr="008E7A14">
        <w:rPr>
          <w:rFonts w:asciiTheme="minorHAnsi" w:hAnsiTheme="minorHAnsi" w:cstheme="minorHAnsi"/>
          <w:sz w:val="22"/>
          <w:szCs w:val="22"/>
        </w:rPr>
        <w:t>Dostaw</w:t>
      </w:r>
      <w:r w:rsidRPr="008E7A14">
        <w:rPr>
          <w:rFonts w:asciiTheme="minorHAnsi" w:hAnsiTheme="minorHAnsi" w:cstheme="minorHAnsi"/>
          <w:sz w:val="22"/>
          <w:szCs w:val="22"/>
        </w:rPr>
        <w:t>ca/Zamawiający nie mógł racjonalnie przewidzieć, uniknąć lub zabezpieczyć się przed istotnym ograniczeniem możliwości wykonania przedmiotu umowy lub niemożliwością wykonania przedmiotu umowy; jeżeli istotne ograniczenia możliwości wykonania przedmiotu umowy lub niemożliwość wykonania przedmiotu umowy wynika z w/w okoliczności dotyczących producenta, importera lub dystrybutora przedmiotu umowy, strony mogą dokonać zmiany umowy z uwzględnieniem w/w okoliczności w zakresie w jakim dotyczą one tych podmiotów</w:t>
      </w:r>
    </w:p>
    <w:p w14:paraId="4A346E1B" w14:textId="51E1E010" w:rsidR="009B6DB6" w:rsidRPr="008E7A14" w:rsidRDefault="00EC1F5A" w:rsidP="009B6DB6">
      <w:pPr>
        <w:pStyle w:val="Standard"/>
        <w:numPr>
          <w:ilvl w:val="0"/>
          <w:numId w:val="19"/>
        </w:numPr>
        <w:tabs>
          <w:tab w:val="left" w:pos="0"/>
        </w:tabs>
        <w:ind w:left="426"/>
        <w:jc w:val="both"/>
        <w:rPr>
          <w:rFonts w:asciiTheme="minorHAnsi" w:hAnsiTheme="minorHAnsi" w:cstheme="minorHAnsi"/>
          <w:sz w:val="22"/>
          <w:szCs w:val="22"/>
        </w:rPr>
      </w:pPr>
      <w:r w:rsidRPr="008E7A14">
        <w:rPr>
          <w:rFonts w:asciiTheme="minorHAnsi" w:hAnsiTheme="minorHAnsi" w:cstheme="minorHAnsi"/>
          <w:sz w:val="22"/>
          <w:szCs w:val="22"/>
        </w:rPr>
        <w:t>Dostawca</w:t>
      </w:r>
      <w:r w:rsidR="009B6DB6" w:rsidRPr="008E7A14">
        <w:rPr>
          <w:rFonts w:asciiTheme="minorHAnsi" w:hAnsiTheme="minorHAnsi" w:cstheme="minorHAnsi"/>
          <w:sz w:val="22"/>
          <w:szCs w:val="22"/>
        </w:rPr>
        <w:t xml:space="preserve"> ma obowiązek niezwłocznie powiadomić pisemnie Zamawiającego o zmianach wymienionych w ust. 2, wyszczególniając elementy umowy objęte zmianą.</w:t>
      </w:r>
    </w:p>
    <w:p w14:paraId="20FCE5D3" w14:textId="4ED41ED1" w:rsidR="009B6DB6" w:rsidRPr="008E7A14" w:rsidRDefault="009B6DB6" w:rsidP="009B6DB6">
      <w:pPr>
        <w:pStyle w:val="Standard"/>
        <w:numPr>
          <w:ilvl w:val="0"/>
          <w:numId w:val="19"/>
        </w:numPr>
        <w:tabs>
          <w:tab w:val="left" w:pos="0"/>
        </w:tabs>
        <w:ind w:left="426"/>
        <w:jc w:val="both"/>
        <w:rPr>
          <w:rFonts w:asciiTheme="minorHAnsi" w:hAnsiTheme="minorHAnsi" w:cstheme="minorHAnsi"/>
          <w:sz w:val="22"/>
          <w:szCs w:val="22"/>
        </w:rPr>
      </w:pPr>
      <w:r w:rsidRPr="008E7A14">
        <w:rPr>
          <w:rFonts w:asciiTheme="minorHAnsi" w:hAnsiTheme="minorHAnsi" w:cstheme="minorHAnsi"/>
          <w:sz w:val="22"/>
          <w:szCs w:val="22"/>
        </w:rPr>
        <w:t>Każda ewentualna zmiana wymagać będzie odrębnego rozpatrzenia i zasadności jej wprowadzenia oraz wymagać będzie formy aneksu do umowy pod rygorem nieważności.</w:t>
      </w:r>
    </w:p>
    <w:p w14:paraId="21099EDB" w14:textId="77777777" w:rsidR="009B6DB6" w:rsidRPr="008E7A14" w:rsidRDefault="009B6DB6" w:rsidP="009B6DB6">
      <w:pPr>
        <w:pStyle w:val="Standard"/>
        <w:tabs>
          <w:tab w:val="left" w:pos="0"/>
        </w:tabs>
        <w:jc w:val="both"/>
        <w:rPr>
          <w:rFonts w:asciiTheme="minorHAnsi" w:hAnsiTheme="minorHAnsi" w:cstheme="minorHAnsi"/>
          <w:b/>
          <w:sz w:val="22"/>
          <w:szCs w:val="22"/>
        </w:rPr>
      </w:pPr>
    </w:p>
    <w:p w14:paraId="091FEAD0" w14:textId="77777777" w:rsidR="009B6DB6" w:rsidRPr="008E7A14" w:rsidRDefault="009B6DB6" w:rsidP="009B6DB6">
      <w:pPr>
        <w:pStyle w:val="Standard"/>
        <w:tabs>
          <w:tab w:val="left" w:pos="0"/>
        </w:tabs>
        <w:jc w:val="both"/>
        <w:rPr>
          <w:rFonts w:asciiTheme="minorHAnsi" w:hAnsiTheme="minorHAnsi" w:cstheme="minorHAnsi"/>
          <w:b/>
          <w:sz w:val="22"/>
          <w:szCs w:val="22"/>
        </w:rPr>
      </w:pPr>
    </w:p>
    <w:p w14:paraId="102BF766" w14:textId="758DFA74" w:rsidR="000A5708" w:rsidRPr="008E7A14" w:rsidRDefault="009408EE" w:rsidP="009B6DB6">
      <w:pPr>
        <w:pStyle w:val="Standard"/>
        <w:tabs>
          <w:tab w:val="left" w:pos="0"/>
        </w:tabs>
        <w:jc w:val="center"/>
        <w:rPr>
          <w:rFonts w:asciiTheme="minorHAnsi" w:hAnsiTheme="minorHAnsi" w:cstheme="minorHAnsi"/>
          <w:sz w:val="22"/>
          <w:szCs w:val="22"/>
        </w:rPr>
      </w:pPr>
      <w:r w:rsidRPr="008E7A14">
        <w:rPr>
          <w:rFonts w:asciiTheme="minorHAnsi" w:hAnsiTheme="minorHAnsi" w:cstheme="minorHAnsi"/>
          <w:b/>
          <w:sz w:val="22"/>
          <w:szCs w:val="22"/>
        </w:rPr>
        <w:t>§ 1</w:t>
      </w:r>
      <w:r w:rsidR="009B6DB6" w:rsidRPr="008E7A14">
        <w:rPr>
          <w:rFonts w:asciiTheme="minorHAnsi" w:hAnsiTheme="minorHAnsi" w:cstheme="minorHAnsi"/>
          <w:b/>
          <w:sz w:val="22"/>
          <w:szCs w:val="22"/>
        </w:rPr>
        <w:t>9</w:t>
      </w:r>
    </w:p>
    <w:p w14:paraId="06016686" w14:textId="77777777" w:rsidR="00440E70" w:rsidRPr="008E7A14" w:rsidRDefault="009408EE" w:rsidP="00AA7A42">
      <w:pPr>
        <w:pStyle w:val="Standard"/>
        <w:jc w:val="both"/>
        <w:rPr>
          <w:rFonts w:asciiTheme="minorHAnsi" w:hAnsiTheme="minorHAnsi" w:cstheme="minorHAnsi"/>
          <w:sz w:val="22"/>
          <w:szCs w:val="22"/>
        </w:rPr>
      </w:pPr>
      <w:r w:rsidRPr="008E7A14">
        <w:rPr>
          <w:rFonts w:asciiTheme="minorHAnsi" w:hAnsiTheme="minorHAnsi" w:cstheme="minorHAnsi"/>
          <w:sz w:val="22"/>
          <w:szCs w:val="22"/>
        </w:rPr>
        <w:t>Spory wynikające z realizacji niniejszej umowy rozstrzygane będą przez sąd powszechny właściwy miejscowo dla siedziby Odbiorcy.</w:t>
      </w:r>
    </w:p>
    <w:p w14:paraId="01BECD57" w14:textId="1146479C" w:rsidR="000A5708" w:rsidRPr="008E7A14" w:rsidRDefault="009B6DB6" w:rsidP="009B6DB6">
      <w:pPr>
        <w:pStyle w:val="Standard"/>
        <w:jc w:val="center"/>
        <w:rPr>
          <w:rFonts w:asciiTheme="minorHAnsi" w:hAnsiTheme="minorHAnsi" w:cstheme="minorHAnsi"/>
          <w:sz w:val="22"/>
          <w:szCs w:val="22"/>
        </w:rPr>
      </w:pPr>
      <w:r w:rsidRPr="008E7A14">
        <w:rPr>
          <w:rFonts w:asciiTheme="minorHAnsi" w:hAnsiTheme="minorHAnsi" w:cstheme="minorHAnsi"/>
          <w:b/>
          <w:sz w:val="22"/>
          <w:szCs w:val="22"/>
        </w:rPr>
        <w:br/>
      </w:r>
      <w:r w:rsidR="009408EE" w:rsidRPr="008E7A14">
        <w:rPr>
          <w:rFonts w:asciiTheme="minorHAnsi" w:hAnsiTheme="minorHAnsi" w:cstheme="minorHAnsi"/>
          <w:b/>
          <w:sz w:val="22"/>
          <w:szCs w:val="22"/>
        </w:rPr>
        <w:t xml:space="preserve">§ </w:t>
      </w:r>
      <w:r w:rsidRPr="008E7A14">
        <w:rPr>
          <w:rFonts w:asciiTheme="minorHAnsi" w:hAnsiTheme="minorHAnsi" w:cstheme="minorHAnsi"/>
          <w:b/>
          <w:sz w:val="22"/>
          <w:szCs w:val="22"/>
        </w:rPr>
        <w:t>20</w:t>
      </w:r>
    </w:p>
    <w:p w14:paraId="0FD82873" w14:textId="77777777" w:rsidR="000A5708" w:rsidRPr="008E7A14" w:rsidRDefault="009408EE" w:rsidP="00AA7A42">
      <w:pPr>
        <w:pStyle w:val="Standard"/>
        <w:ind w:left="-10" w:hanging="10"/>
        <w:jc w:val="both"/>
        <w:rPr>
          <w:rFonts w:asciiTheme="minorHAnsi" w:hAnsiTheme="minorHAnsi" w:cstheme="minorHAnsi"/>
          <w:sz w:val="22"/>
          <w:szCs w:val="22"/>
        </w:rPr>
      </w:pPr>
      <w:r w:rsidRPr="008E7A14">
        <w:rPr>
          <w:rFonts w:asciiTheme="minorHAnsi" w:hAnsiTheme="minorHAnsi" w:cstheme="minorHAnsi"/>
          <w:sz w:val="22"/>
          <w:szCs w:val="22"/>
        </w:rPr>
        <w:t>Wszelkie zmiany i uzupełnienia niniejszej umowy wymagają dla swej ważności formy pisemnej w postaci aneksu do umowy z uwzględnieniem wyjątków wskazanych w  § 5 ust. 1 i 2 umowy.</w:t>
      </w:r>
    </w:p>
    <w:p w14:paraId="4CC4CD8D" w14:textId="77777777" w:rsidR="00440E70" w:rsidRPr="008E7A14" w:rsidRDefault="00440E70" w:rsidP="00AA7A42">
      <w:pPr>
        <w:pStyle w:val="Standard"/>
        <w:jc w:val="both"/>
        <w:rPr>
          <w:rFonts w:asciiTheme="minorHAnsi" w:hAnsiTheme="minorHAnsi" w:cstheme="minorHAnsi"/>
          <w:b/>
          <w:sz w:val="22"/>
          <w:szCs w:val="22"/>
        </w:rPr>
      </w:pPr>
    </w:p>
    <w:p w14:paraId="72946CD6" w14:textId="4175FBAB" w:rsidR="000A5708" w:rsidRPr="008E7A14" w:rsidRDefault="009B6DB6" w:rsidP="00AA7A42">
      <w:pPr>
        <w:pStyle w:val="Standard"/>
        <w:jc w:val="center"/>
        <w:rPr>
          <w:rFonts w:asciiTheme="minorHAnsi" w:hAnsiTheme="minorHAnsi" w:cstheme="minorHAnsi"/>
          <w:b/>
          <w:sz w:val="22"/>
          <w:szCs w:val="22"/>
        </w:rPr>
      </w:pPr>
      <w:r w:rsidRPr="008E7A14">
        <w:rPr>
          <w:rFonts w:asciiTheme="minorHAnsi" w:hAnsiTheme="minorHAnsi" w:cstheme="minorHAnsi"/>
          <w:b/>
          <w:sz w:val="22"/>
          <w:szCs w:val="22"/>
        </w:rPr>
        <w:t>§ 21</w:t>
      </w:r>
    </w:p>
    <w:p w14:paraId="43205344" w14:textId="77777777" w:rsidR="000A5708" w:rsidRPr="008E7A14" w:rsidRDefault="009408EE" w:rsidP="00AA7A42">
      <w:pPr>
        <w:pStyle w:val="Standard"/>
        <w:jc w:val="both"/>
        <w:rPr>
          <w:rFonts w:asciiTheme="minorHAnsi" w:hAnsiTheme="minorHAnsi" w:cstheme="minorHAnsi"/>
          <w:sz w:val="22"/>
          <w:szCs w:val="22"/>
        </w:rPr>
      </w:pPr>
      <w:r w:rsidRPr="008E7A14">
        <w:rPr>
          <w:rFonts w:asciiTheme="minorHAnsi" w:hAnsiTheme="minorHAnsi" w:cstheme="minorHAnsi"/>
          <w:sz w:val="22"/>
          <w:szCs w:val="22"/>
        </w:rPr>
        <w:t>W sprawach nie uregulowanych niniejszą umową mają zastosowanie przepisy Prawa farmaceutycznego, Kodeksu cywilnego, ustawy Prawo zamówień publicznych oraz wszelkie właściwe przepisy prawa.</w:t>
      </w:r>
    </w:p>
    <w:p w14:paraId="4A27258E" w14:textId="77777777" w:rsidR="000A5708" w:rsidRPr="008E7A14" w:rsidRDefault="009408EE" w:rsidP="00AA7A42">
      <w:pPr>
        <w:pStyle w:val="Standard"/>
        <w:jc w:val="center"/>
        <w:rPr>
          <w:rFonts w:asciiTheme="minorHAnsi" w:hAnsiTheme="minorHAnsi" w:cstheme="minorHAnsi"/>
          <w:sz w:val="22"/>
          <w:szCs w:val="22"/>
        </w:rPr>
      </w:pPr>
      <w:r w:rsidRPr="008E7A14">
        <w:rPr>
          <w:rFonts w:asciiTheme="minorHAnsi" w:hAnsiTheme="minorHAnsi" w:cstheme="minorHAnsi"/>
          <w:b/>
          <w:sz w:val="22"/>
          <w:szCs w:val="22"/>
        </w:rPr>
        <w:t>§ 21</w:t>
      </w:r>
    </w:p>
    <w:p w14:paraId="5AD887DC" w14:textId="77777777" w:rsidR="000A5708" w:rsidRPr="008E7A14" w:rsidRDefault="009408EE" w:rsidP="00AA7A42">
      <w:pPr>
        <w:pStyle w:val="Tekstpodstawowy31"/>
        <w:rPr>
          <w:rFonts w:asciiTheme="minorHAnsi" w:hAnsiTheme="minorHAnsi" w:cstheme="minorHAnsi"/>
          <w:sz w:val="22"/>
          <w:szCs w:val="22"/>
        </w:rPr>
      </w:pPr>
      <w:r w:rsidRPr="008E7A14">
        <w:rPr>
          <w:rFonts w:asciiTheme="minorHAnsi" w:hAnsiTheme="minorHAnsi" w:cstheme="minorHAnsi"/>
          <w:sz w:val="22"/>
          <w:szCs w:val="22"/>
        </w:rPr>
        <w:t>Niniejsza umowa została sporządzona w trzech jednobrzmiących egzemplarzach, dwa dla Odbiorcy a jeden dla Dostawcy.</w:t>
      </w:r>
    </w:p>
    <w:p w14:paraId="3AAF08B3" w14:textId="77777777" w:rsidR="009B6DB6" w:rsidRPr="008E7A14" w:rsidRDefault="009B6DB6" w:rsidP="00AA7A42">
      <w:pPr>
        <w:pStyle w:val="Standard"/>
        <w:jc w:val="center"/>
        <w:rPr>
          <w:rFonts w:asciiTheme="minorHAnsi" w:hAnsiTheme="minorHAnsi" w:cstheme="minorHAnsi"/>
          <w:b/>
          <w:sz w:val="22"/>
          <w:szCs w:val="22"/>
        </w:rPr>
      </w:pPr>
    </w:p>
    <w:p w14:paraId="3FE0E381" w14:textId="77777777" w:rsidR="000A5708" w:rsidRPr="008E7A14" w:rsidRDefault="009408EE" w:rsidP="00AA7A42">
      <w:pPr>
        <w:pStyle w:val="Standard"/>
        <w:jc w:val="center"/>
        <w:rPr>
          <w:rFonts w:asciiTheme="minorHAnsi" w:hAnsiTheme="minorHAnsi" w:cstheme="minorHAnsi"/>
          <w:sz w:val="22"/>
          <w:szCs w:val="22"/>
        </w:rPr>
      </w:pPr>
      <w:r w:rsidRPr="008E7A14">
        <w:rPr>
          <w:rFonts w:asciiTheme="minorHAnsi" w:hAnsiTheme="minorHAnsi" w:cstheme="minorHAnsi"/>
          <w:b/>
          <w:sz w:val="22"/>
          <w:szCs w:val="22"/>
        </w:rPr>
        <w:t>§ 22</w:t>
      </w:r>
    </w:p>
    <w:p w14:paraId="3184AAE0" w14:textId="5F459454" w:rsidR="000A5708" w:rsidRPr="008E7A14" w:rsidRDefault="009408EE" w:rsidP="00AA7A42">
      <w:pPr>
        <w:pStyle w:val="Standard"/>
        <w:jc w:val="both"/>
        <w:rPr>
          <w:rFonts w:asciiTheme="minorHAnsi" w:hAnsiTheme="minorHAnsi" w:cstheme="minorHAnsi"/>
          <w:sz w:val="22"/>
          <w:szCs w:val="22"/>
        </w:rPr>
      </w:pPr>
      <w:r w:rsidRPr="008E7A14">
        <w:rPr>
          <w:rFonts w:asciiTheme="minorHAnsi" w:hAnsiTheme="minorHAnsi" w:cstheme="minorHAnsi"/>
          <w:bCs/>
          <w:sz w:val="22"/>
          <w:szCs w:val="22"/>
        </w:rPr>
        <w:t>Integralną częścią niniejszej umowy stanowi Załącznik nr 1 - wykaz asortymentu, ilości i cen produktów wraz z płyt</w:t>
      </w:r>
      <w:r w:rsidR="00D11949" w:rsidRPr="008E7A14">
        <w:rPr>
          <w:rFonts w:asciiTheme="minorHAnsi" w:hAnsiTheme="minorHAnsi" w:cstheme="minorHAnsi"/>
          <w:bCs/>
          <w:sz w:val="22"/>
          <w:szCs w:val="22"/>
        </w:rPr>
        <w:t>ą</w:t>
      </w:r>
      <w:r w:rsidRPr="008E7A14">
        <w:rPr>
          <w:rFonts w:asciiTheme="minorHAnsi" w:hAnsiTheme="minorHAnsi" w:cstheme="minorHAnsi"/>
          <w:bCs/>
          <w:sz w:val="22"/>
          <w:szCs w:val="22"/>
        </w:rPr>
        <w:t xml:space="preserve"> CD, o której mowa w </w:t>
      </w:r>
      <w:r w:rsidRPr="008E7A14">
        <w:rPr>
          <w:rFonts w:asciiTheme="minorHAnsi" w:hAnsiTheme="minorHAnsi" w:cstheme="minorHAnsi"/>
          <w:sz w:val="22"/>
          <w:szCs w:val="22"/>
        </w:rPr>
        <w:t xml:space="preserve">§ 6 ust. </w:t>
      </w:r>
      <w:r w:rsidR="00E74FC7" w:rsidRPr="008E7A14">
        <w:rPr>
          <w:rFonts w:asciiTheme="minorHAnsi" w:hAnsiTheme="minorHAnsi" w:cstheme="minorHAnsi"/>
          <w:sz w:val="22"/>
          <w:szCs w:val="22"/>
        </w:rPr>
        <w:t>3</w:t>
      </w:r>
      <w:r w:rsidRPr="008E7A14">
        <w:rPr>
          <w:rFonts w:asciiTheme="minorHAnsi" w:hAnsiTheme="minorHAnsi" w:cstheme="minorHAnsi"/>
          <w:sz w:val="22"/>
          <w:szCs w:val="22"/>
        </w:rPr>
        <w:t xml:space="preserve"> umowy</w:t>
      </w:r>
      <w:r w:rsidRPr="008E7A14">
        <w:rPr>
          <w:rFonts w:asciiTheme="minorHAnsi" w:hAnsiTheme="minorHAnsi" w:cstheme="minorHAnsi"/>
          <w:bCs/>
          <w:sz w:val="22"/>
          <w:szCs w:val="22"/>
        </w:rPr>
        <w:t>.</w:t>
      </w:r>
    </w:p>
    <w:p w14:paraId="499C1324" w14:textId="77777777" w:rsidR="000A5708" w:rsidRPr="008E7A14" w:rsidRDefault="000A5708" w:rsidP="00AA7A42">
      <w:pPr>
        <w:pStyle w:val="Standard"/>
        <w:jc w:val="both"/>
        <w:rPr>
          <w:rFonts w:asciiTheme="minorHAnsi" w:hAnsiTheme="minorHAnsi" w:cstheme="minorHAnsi"/>
          <w:sz w:val="22"/>
          <w:szCs w:val="22"/>
        </w:rPr>
      </w:pPr>
    </w:p>
    <w:p w14:paraId="039715A9" w14:textId="77777777" w:rsidR="000A5708" w:rsidRPr="008E7A14" w:rsidRDefault="009408EE">
      <w:pPr>
        <w:pStyle w:val="Standard"/>
        <w:jc w:val="center"/>
        <w:rPr>
          <w:rFonts w:asciiTheme="minorHAnsi" w:hAnsiTheme="minorHAnsi" w:cstheme="minorHAnsi"/>
          <w:b/>
          <w:spacing w:val="40"/>
          <w:sz w:val="22"/>
          <w:szCs w:val="22"/>
        </w:rPr>
      </w:pPr>
      <w:r w:rsidRPr="008E7A14">
        <w:rPr>
          <w:rFonts w:asciiTheme="minorHAnsi" w:hAnsiTheme="minorHAnsi" w:cstheme="minorHAnsi"/>
          <w:b/>
          <w:spacing w:val="40"/>
          <w:sz w:val="22"/>
          <w:szCs w:val="22"/>
        </w:rPr>
        <w:t>DOSTAWCA:</w:t>
      </w:r>
      <w:r w:rsidRPr="008E7A14">
        <w:rPr>
          <w:rFonts w:asciiTheme="minorHAnsi" w:hAnsiTheme="minorHAnsi" w:cstheme="minorHAnsi"/>
          <w:b/>
          <w:spacing w:val="40"/>
          <w:sz w:val="22"/>
          <w:szCs w:val="22"/>
        </w:rPr>
        <w:tab/>
      </w:r>
      <w:r w:rsidRPr="008E7A14">
        <w:rPr>
          <w:rFonts w:asciiTheme="minorHAnsi" w:hAnsiTheme="minorHAnsi" w:cstheme="minorHAnsi"/>
          <w:b/>
          <w:spacing w:val="40"/>
          <w:sz w:val="22"/>
          <w:szCs w:val="22"/>
        </w:rPr>
        <w:tab/>
      </w:r>
      <w:r w:rsidRPr="008E7A14">
        <w:rPr>
          <w:rFonts w:asciiTheme="minorHAnsi" w:hAnsiTheme="minorHAnsi" w:cstheme="minorHAnsi"/>
          <w:b/>
          <w:spacing w:val="40"/>
          <w:sz w:val="22"/>
          <w:szCs w:val="22"/>
        </w:rPr>
        <w:tab/>
      </w:r>
      <w:r w:rsidRPr="008E7A14">
        <w:rPr>
          <w:rFonts w:asciiTheme="minorHAnsi" w:hAnsiTheme="minorHAnsi" w:cstheme="minorHAnsi"/>
          <w:b/>
          <w:spacing w:val="40"/>
          <w:sz w:val="22"/>
          <w:szCs w:val="22"/>
        </w:rPr>
        <w:tab/>
      </w:r>
      <w:r w:rsidRPr="008E7A14">
        <w:rPr>
          <w:rFonts w:asciiTheme="minorHAnsi" w:hAnsiTheme="minorHAnsi" w:cstheme="minorHAnsi"/>
          <w:b/>
          <w:spacing w:val="40"/>
          <w:sz w:val="22"/>
          <w:szCs w:val="22"/>
        </w:rPr>
        <w:tab/>
      </w:r>
      <w:r w:rsidRPr="008E7A14">
        <w:rPr>
          <w:rFonts w:asciiTheme="minorHAnsi" w:hAnsiTheme="minorHAnsi" w:cstheme="minorHAnsi"/>
          <w:b/>
          <w:spacing w:val="40"/>
          <w:sz w:val="22"/>
          <w:szCs w:val="22"/>
        </w:rPr>
        <w:tab/>
      </w:r>
      <w:r w:rsidRPr="008E7A14">
        <w:rPr>
          <w:rFonts w:asciiTheme="minorHAnsi" w:hAnsiTheme="minorHAnsi" w:cstheme="minorHAnsi"/>
          <w:b/>
          <w:spacing w:val="40"/>
          <w:sz w:val="22"/>
          <w:szCs w:val="22"/>
        </w:rPr>
        <w:tab/>
        <w:t>ODBIORCA:</w:t>
      </w:r>
    </w:p>
    <w:p w14:paraId="5626B61B" w14:textId="77777777" w:rsidR="000A5708" w:rsidRPr="008E7A14" w:rsidRDefault="009408EE">
      <w:pPr>
        <w:pStyle w:val="Standard"/>
        <w:rPr>
          <w:rFonts w:asciiTheme="minorHAnsi" w:hAnsiTheme="minorHAnsi" w:cstheme="minorHAnsi"/>
          <w:sz w:val="22"/>
          <w:szCs w:val="22"/>
        </w:rPr>
      </w:pPr>
      <w:r w:rsidRPr="008E7A14">
        <w:rPr>
          <w:rFonts w:asciiTheme="minorHAnsi" w:hAnsiTheme="minorHAnsi" w:cstheme="minorHAnsi"/>
          <w:b/>
          <w:i/>
          <w:iCs/>
          <w:spacing w:val="40"/>
          <w:sz w:val="22"/>
          <w:szCs w:val="22"/>
        </w:rPr>
        <w:t xml:space="preserve"> </w:t>
      </w:r>
    </w:p>
    <w:sectPr w:rsidR="000A5708" w:rsidRPr="008E7A14" w:rsidSect="0013572B">
      <w:footerReference w:type="default" r:id="rId7"/>
      <w:pgSz w:w="11906" w:h="16838"/>
      <w:pgMar w:top="1418" w:right="1418"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A4E8A" w14:textId="77777777" w:rsidR="0071522E" w:rsidRDefault="0071522E">
      <w:r>
        <w:separator/>
      </w:r>
    </w:p>
  </w:endnote>
  <w:endnote w:type="continuationSeparator" w:id="0">
    <w:p w14:paraId="0064C12D" w14:textId="77777777" w:rsidR="0071522E" w:rsidRDefault="0071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tarSymbol, 'Arial Unicode M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Calibri-Light, 'MS Mincho'">
    <w:charset w:val="00"/>
    <w:family w:val="auto"/>
    <w:pitch w:val="default"/>
  </w:font>
  <w:font w:name="TimesNewRomanPSMT, 'Times New R">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E569B" w14:textId="77777777" w:rsidR="009B6DB6" w:rsidRDefault="009B6DB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ECFD4" w14:textId="77777777" w:rsidR="0071522E" w:rsidRDefault="0071522E">
      <w:r>
        <w:rPr>
          <w:color w:val="000000"/>
        </w:rPr>
        <w:separator/>
      </w:r>
    </w:p>
  </w:footnote>
  <w:footnote w:type="continuationSeparator" w:id="0">
    <w:p w14:paraId="5BDD7480" w14:textId="77777777" w:rsidR="0071522E" w:rsidRDefault="00715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1077"/>
    <w:multiLevelType w:val="hybridMultilevel"/>
    <w:tmpl w:val="BBB241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B139C"/>
    <w:multiLevelType w:val="hybridMultilevel"/>
    <w:tmpl w:val="835017C2"/>
    <w:lvl w:ilvl="0" w:tplc="0415000F">
      <w:start w:val="1"/>
      <w:numFmt w:val="decimal"/>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A4ADC"/>
    <w:multiLevelType w:val="hybridMultilevel"/>
    <w:tmpl w:val="2D56C082"/>
    <w:lvl w:ilvl="0" w:tplc="922C1B64">
      <w:start w:val="5"/>
      <w:numFmt w:val="decimal"/>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8594C"/>
    <w:multiLevelType w:val="hybridMultilevel"/>
    <w:tmpl w:val="237224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77559"/>
    <w:multiLevelType w:val="hybridMultilevel"/>
    <w:tmpl w:val="B8A05640"/>
    <w:lvl w:ilvl="0" w:tplc="B7F82DC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90C0C32"/>
    <w:multiLevelType w:val="multilevel"/>
    <w:tmpl w:val="87F06172"/>
    <w:styleLink w:val="WW8Num5"/>
    <w:lvl w:ilvl="0">
      <w:start w:val="1"/>
      <w:numFmt w:val="decimal"/>
      <w:lvlText w:val="%1."/>
      <w:lvlJc w:val="left"/>
      <w:pPr>
        <w:ind w:left="720" w:hanging="360"/>
      </w:pPr>
      <w:rPr>
        <w:rFonts w:ascii="Tahoma" w:hAnsi="Tahoma" w:cs="Tahoma"/>
        <w:b/>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2525F59"/>
    <w:multiLevelType w:val="hybridMultilevel"/>
    <w:tmpl w:val="21F4148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D247FF"/>
    <w:multiLevelType w:val="multilevel"/>
    <w:tmpl w:val="72F6E6AE"/>
    <w:styleLink w:val="WW8Num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2584763E"/>
    <w:multiLevelType w:val="hybridMultilevel"/>
    <w:tmpl w:val="E81AA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274CBA"/>
    <w:multiLevelType w:val="hybridMultilevel"/>
    <w:tmpl w:val="653C49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600090"/>
    <w:multiLevelType w:val="hybridMultilevel"/>
    <w:tmpl w:val="A6E8A6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0F42F3D"/>
    <w:multiLevelType w:val="hybridMultilevel"/>
    <w:tmpl w:val="4622FEE8"/>
    <w:lvl w:ilvl="0" w:tplc="0415000F">
      <w:start w:val="1"/>
      <w:numFmt w:val="decimal"/>
      <w:lvlText w:val="%1."/>
      <w:lvlJc w:val="left"/>
      <w:pPr>
        <w:ind w:left="720" w:hanging="360"/>
      </w:pPr>
    </w:lvl>
    <w:lvl w:ilvl="1" w:tplc="C846B23C">
      <w:start w:val="1"/>
      <w:numFmt w:val="decimal"/>
      <w:lvlText w:val="%2."/>
      <w:lvlJc w:val="left"/>
      <w:pPr>
        <w:ind w:left="1440" w:hanging="360"/>
      </w:pPr>
      <w:rPr>
        <w:rFonts w:asciiTheme="minorHAnsi" w:eastAsia="Lucida Sans Unicode" w:hAnsiTheme="minorHAnsi" w:cstheme="minorHAnsi"/>
        <w:b w:val="0"/>
        <w:bCs/>
      </w:rPr>
    </w:lvl>
    <w:lvl w:ilvl="2" w:tplc="9B323D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8569B7"/>
    <w:multiLevelType w:val="hybridMultilevel"/>
    <w:tmpl w:val="4C9EBD1A"/>
    <w:lvl w:ilvl="0" w:tplc="5016CC4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6657D56"/>
    <w:multiLevelType w:val="hybridMultilevel"/>
    <w:tmpl w:val="21F41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F721C2"/>
    <w:multiLevelType w:val="multilevel"/>
    <w:tmpl w:val="A26C8C9C"/>
    <w:styleLink w:val="WW8Num3"/>
    <w:lvl w:ilvl="0">
      <w:start w:val="1"/>
      <w:numFmt w:val="decimal"/>
      <w:lvlText w:val="%1)"/>
      <w:lvlJc w:val="left"/>
      <w:pPr>
        <w:ind w:left="720" w:hanging="360"/>
      </w:pPr>
      <w:rPr>
        <w:rFonts w:ascii="Arial" w:hAnsi="Arial" w:cs="Arial"/>
        <w:shd w:val="clear" w:color="auto" w:fil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C8E57C2"/>
    <w:multiLevelType w:val="multilevel"/>
    <w:tmpl w:val="E9AE4020"/>
    <w:styleLink w:val="WW8Num2"/>
    <w:lvl w:ilvl="0">
      <w:start w:val="2"/>
      <w:numFmt w:val="decimal"/>
      <w:lvlText w:val="%1."/>
      <w:lvlJc w:val="left"/>
      <w:pPr>
        <w:ind w:left="720" w:hanging="360"/>
      </w:pPr>
      <w:rPr>
        <w:rFonts w:ascii="Tahoma" w:hAnsi="Tahoma" w:cs="Tahoma"/>
        <w:sz w:val="18"/>
      </w:rPr>
    </w:lvl>
    <w:lvl w:ilvl="1">
      <w:start w:val="1"/>
      <w:numFmt w:val="decimal"/>
      <w:lvlText w:val="%2."/>
      <w:lvlJc w:val="left"/>
      <w:pPr>
        <w:ind w:left="1080" w:hanging="360"/>
      </w:pPr>
      <w:rPr>
        <w:rFonts w:ascii="StarSymbol, 'Arial Unicode MS'" w:hAnsi="StarSymbol, 'Arial Unicode MS'" w:cs="Star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0215882"/>
    <w:multiLevelType w:val="multilevel"/>
    <w:tmpl w:val="E7680D9A"/>
    <w:styleLink w:val="WW8Num1"/>
    <w:lvl w:ilvl="0">
      <w:start w:val="2"/>
      <w:numFmt w:val="decimal"/>
      <w:lvlText w:val="%1."/>
      <w:lvlJc w:val="left"/>
      <w:pPr>
        <w:ind w:left="720" w:hanging="360"/>
      </w:pPr>
      <w:rPr>
        <w:rFonts w:cs="Arial"/>
        <w:b/>
      </w:rPr>
    </w:lvl>
    <w:lvl w:ilvl="1">
      <w:start w:val="1"/>
      <w:numFmt w:val="decimal"/>
      <w:lvlText w:val="%2."/>
      <w:lvlJc w:val="left"/>
      <w:pPr>
        <w:ind w:left="1080" w:hanging="360"/>
      </w:pPr>
      <w:rPr>
        <w:rFonts w:ascii="Times New Roman" w:hAnsi="Times New Roman" w:cs="Times New Roman"/>
      </w:rPr>
    </w:lvl>
    <w:lvl w:ilvl="2">
      <w:start w:val="1"/>
      <w:numFmt w:val="decimal"/>
      <w:lvlText w:val="%3."/>
      <w:lvlJc w:val="left"/>
      <w:pPr>
        <w:ind w:left="1440" w:hanging="360"/>
      </w:pPr>
      <w:rPr>
        <w:rFonts w:ascii="Arial" w:hAnsi="Arial" w:cs="Arial"/>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79D68CA"/>
    <w:multiLevelType w:val="multilevel"/>
    <w:tmpl w:val="AB349DCC"/>
    <w:lvl w:ilvl="0">
      <w:start w:val="1"/>
      <w:numFmt w:val="decimal"/>
      <w:lvlText w:val="%1)"/>
      <w:lvlJc w:val="left"/>
      <w:pPr>
        <w:ind w:left="1146" w:hanging="360"/>
      </w:pPr>
      <w:rPr>
        <w:b w:val="0"/>
        <w:bCs w:val="0"/>
        <w:i w:val="0"/>
        <w:iCs w:val="0"/>
        <w:sz w:val="22"/>
        <w:szCs w:val="22"/>
        <w:shd w:val="clear" w:color="auto" w:fill="auto"/>
      </w:rPr>
    </w:lvl>
    <w:lvl w:ilvl="1">
      <w:start w:val="1"/>
      <w:numFmt w:val="decimal"/>
      <w:lvlText w:val="%2."/>
      <w:lvlJc w:val="left"/>
      <w:pPr>
        <w:ind w:left="1506" w:hanging="360"/>
      </w:pPr>
    </w:lvl>
    <w:lvl w:ilvl="2">
      <w:start w:val="1"/>
      <w:numFmt w:val="decimal"/>
      <w:lvlText w:val="%3."/>
      <w:lvlJc w:val="left"/>
      <w:pPr>
        <w:ind w:left="1866" w:hanging="360"/>
      </w:pPr>
    </w:lvl>
    <w:lvl w:ilvl="3">
      <w:start w:val="1"/>
      <w:numFmt w:val="decimal"/>
      <w:lvlText w:val="%4."/>
      <w:lvlJc w:val="left"/>
      <w:pPr>
        <w:ind w:left="2226" w:hanging="360"/>
      </w:pPr>
    </w:lvl>
    <w:lvl w:ilvl="4">
      <w:start w:val="1"/>
      <w:numFmt w:val="decimal"/>
      <w:lvlText w:val="%5."/>
      <w:lvlJc w:val="left"/>
      <w:pPr>
        <w:ind w:left="2586" w:hanging="360"/>
      </w:pPr>
    </w:lvl>
    <w:lvl w:ilvl="5">
      <w:start w:val="1"/>
      <w:numFmt w:val="decimal"/>
      <w:lvlText w:val="%6."/>
      <w:lvlJc w:val="left"/>
      <w:pPr>
        <w:ind w:left="2946" w:hanging="360"/>
      </w:pPr>
    </w:lvl>
    <w:lvl w:ilvl="6">
      <w:start w:val="1"/>
      <w:numFmt w:val="decimal"/>
      <w:lvlText w:val="%7."/>
      <w:lvlJc w:val="left"/>
      <w:pPr>
        <w:ind w:left="3306" w:hanging="360"/>
      </w:pPr>
    </w:lvl>
    <w:lvl w:ilvl="7">
      <w:start w:val="1"/>
      <w:numFmt w:val="decimal"/>
      <w:lvlText w:val="%8."/>
      <w:lvlJc w:val="left"/>
      <w:pPr>
        <w:ind w:left="3666" w:hanging="360"/>
      </w:pPr>
    </w:lvl>
    <w:lvl w:ilvl="8">
      <w:start w:val="1"/>
      <w:numFmt w:val="decimal"/>
      <w:lvlText w:val="%9."/>
      <w:lvlJc w:val="left"/>
      <w:pPr>
        <w:ind w:left="4026" w:hanging="360"/>
      </w:pPr>
    </w:lvl>
  </w:abstractNum>
  <w:abstractNum w:abstractNumId="18" w15:restartNumberingAfterBreak="0">
    <w:nsid w:val="5AD55B4E"/>
    <w:multiLevelType w:val="hybridMultilevel"/>
    <w:tmpl w:val="AB6CC59C"/>
    <w:lvl w:ilvl="0" w:tplc="FC7A90A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678D518F"/>
    <w:multiLevelType w:val="hybridMultilevel"/>
    <w:tmpl w:val="5BEAB1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D068DD"/>
    <w:multiLevelType w:val="hybridMultilevel"/>
    <w:tmpl w:val="21F4C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EB177F"/>
    <w:multiLevelType w:val="hybridMultilevel"/>
    <w:tmpl w:val="0D9EE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E55276"/>
    <w:multiLevelType w:val="multilevel"/>
    <w:tmpl w:val="9A121CAC"/>
    <w:styleLink w:val="WW8Num4"/>
    <w:lvl w:ilvl="0">
      <w:start w:val="1"/>
      <w:numFmt w:val="decimal"/>
      <w:lvlText w:val="%1."/>
      <w:lvlJc w:val="left"/>
      <w:pPr>
        <w:ind w:left="1146" w:hanging="360"/>
      </w:pPr>
      <w:rPr>
        <w:rFonts w:ascii="Tahoma" w:hAnsi="Tahoma" w:cs="Tahoma"/>
        <w:b w:val="0"/>
        <w:bCs w:val="0"/>
        <w:i w:val="0"/>
        <w:iCs w:val="0"/>
        <w:sz w:val="18"/>
        <w:szCs w:val="18"/>
        <w:shd w:val="clear" w:color="auto" w:fill="auto"/>
      </w:rPr>
    </w:lvl>
    <w:lvl w:ilvl="1">
      <w:start w:val="1"/>
      <w:numFmt w:val="decimal"/>
      <w:lvlText w:val="%2."/>
      <w:lvlJc w:val="left"/>
      <w:pPr>
        <w:ind w:left="1506" w:hanging="360"/>
      </w:pPr>
    </w:lvl>
    <w:lvl w:ilvl="2">
      <w:start w:val="1"/>
      <w:numFmt w:val="decimal"/>
      <w:lvlText w:val="%3."/>
      <w:lvlJc w:val="left"/>
      <w:pPr>
        <w:ind w:left="1866" w:hanging="360"/>
      </w:pPr>
    </w:lvl>
    <w:lvl w:ilvl="3">
      <w:start w:val="1"/>
      <w:numFmt w:val="decimal"/>
      <w:lvlText w:val="%4."/>
      <w:lvlJc w:val="left"/>
      <w:pPr>
        <w:ind w:left="2226" w:hanging="360"/>
      </w:pPr>
    </w:lvl>
    <w:lvl w:ilvl="4">
      <w:start w:val="1"/>
      <w:numFmt w:val="decimal"/>
      <w:lvlText w:val="%5."/>
      <w:lvlJc w:val="left"/>
      <w:pPr>
        <w:ind w:left="2586" w:hanging="360"/>
      </w:pPr>
    </w:lvl>
    <w:lvl w:ilvl="5">
      <w:start w:val="1"/>
      <w:numFmt w:val="decimal"/>
      <w:lvlText w:val="%6."/>
      <w:lvlJc w:val="left"/>
      <w:pPr>
        <w:ind w:left="2946" w:hanging="360"/>
      </w:pPr>
    </w:lvl>
    <w:lvl w:ilvl="6">
      <w:start w:val="1"/>
      <w:numFmt w:val="decimal"/>
      <w:lvlText w:val="%7."/>
      <w:lvlJc w:val="left"/>
      <w:pPr>
        <w:ind w:left="3306" w:hanging="360"/>
      </w:pPr>
    </w:lvl>
    <w:lvl w:ilvl="7">
      <w:start w:val="1"/>
      <w:numFmt w:val="decimal"/>
      <w:lvlText w:val="%8."/>
      <w:lvlJc w:val="left"/>
      <w:pPr>
        <w:ind w:left="3666" w:hanging="360"/>
      </w:pPr>
    </w:lvl>
    <w:lvl w:ilvl="8">
      <w:start w:val="1"/>
      <w:numFmt w:val="decimal"/>
      <w:lvlText w:val="%9."/>
      <w:lvlJc w:val="left"/>
      <w:pPr>
        <w:ind w:left="4026" w:hanging="360"/>
      </w:pPr>
    </w:lvl>
  </w:abstractNum>
  <w:abstractNum w:abstractNumId="23" w15:restartNumberingAfterBreak="0">
    <w:nsid w:val="6FBB2920"/>
    <w:multiLevelType w:val="hybridMultilevel"/>
    <w:tmpl w:val="C94052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3C7E1C"/>
    <w:multiLevelType w:val="hybridMultilevel"/>
    <w:tmpl w:val="A8CE8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E15859"/>
    <w:multiLevelType w:val="hybridMultilevel"/>
    <w:tmpl w:val="53B85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5"/>
  </w:num>
  <w:num w:numId="3">
    <w:abstractNumId w:val="14"/>
  </w:num>
  <w:num w:numId="4">
    <w:abstractNumId w:val="22"/>
  </w:num>
  <w:num w:numId="5">
    <w:abstractNumId w:val="5"/>
    <w:lvlOverride w:ilvl="0">
      <w:lvl w:ilvl="0">
        <w:start w:val="1"/>
        <w:numFmt w:val="decimal"/>
        <w:lvlText w:val="%1."/>
        <w:lvlJc w:val="left"/>
        <w:pPr>
          <w:ind w:left="720" w:hanging="360"/>
        </w:pPr>
        <w:rPr>
          <w:rFonts w:ascii="Tahoma" w:hAnsi="Tahoma" w:cs="Tahoma"/>
          <w:b w:val="0"/>
          <w:bCs/>
          <w:sz w:val="18"/>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rPr>
          <w:b w:val="0"/>
          <w:bCs/>
        </w:r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6">
    <w:abstractNumId w:val="7"/>
  </w:num>
  <w:num w:numId="7">
    <w:abstractNumId w:val="16"/>
    <w:lvlOverride w:ilvl="0">
      <w:startOverride w:val="2"/>
      <w:lvl w:ilvl="0">
        <w:start w:val="2"/>
        <w:numFmt w:val="decimal"/>
        <w:lvlText w:val="%1."/>
        <w:lvlJc w:val="left"/>
        <w:pPr>
          <w:ind w:left="720" w:hanging="360"/>
        </w:pPr>
        <w:rPr>
          <w:rFonts w:cs="Arial"/>
          <w:b/>
          <w:bCs/>
        </w:rPr>
      </w:lvl>
    </w:lvlOverride>
  </w:num>
  <w:num w:numId="8">
    <w:abstractNumId w:val="5"/>
    <w:lvlOverride w:ilvl="0">
      <w:startOverride w:val="1"/>
      <w:lvl w:ilvl="0">
        <w:start w:val="1"/>
        <w:numFmt w:val="decimal"/>
        <w:lvlText w:val="%1."/>
        <w:lvlJc w:val="left"/>
        <w:pPr>
          <w:ind w:left="720" w:hanging="360"/>
        </w:pPr>
        <w:rPr>
          <w:rFonts w:ascii="Tahoma" w:hAnsi="Tahoma" w:cs="Tahoma"/>
          <w:b/>
          <w:bCs/>
          <w:sz w:val="18"/>
        </w:rPr>
      </w:lvl>
    </w:lvlOverride>
  </w:num>
  <w:num w:numId="9">
    <w:abstractNumId w:val="14"/>
    <w:lvlOverride w:ilvl="0">
      <w:startOverride w:val="1"/>
    </w:lvlOverride>
  </w:num>
  <w:num w:numId="10">
    <w:abstractNumId w:val="22"/>
    <w:lvlOverride w:ilvl="0">
      <w:startOverride w:val="1"/>
    </w:lvlOverride>
  </w:num>
  <w:num w:numId="11">
    <w:abstractNumId w:val="3"/>
  </w:num>
  <w:num w:numId="12">
    <w:abstractNumId w:val="9"/>
  </w:num>
  <w:num w:numId="13">
    <w:abstractNumId w:val="0"/>
  </w:num>
  <w:num w:numId="14">
    <w:abstractNumId w:val="19"/>
  </w:num>
  <w:num w:numId="15">
    <w:abstractNumId w:val="21"/>
  </w:num>
  <w:num w:numId="16">
    <w:abstractNumId w:val="10"/>
  </w:num>
  <w:num w:numId="17">
    <w:abstractNumId w:val="23"/>
  </w:num>
  <w:num w:numId="18">
    <w:abstractNumId w:val="17"/>
  </w:num>
  <w:num w:numId="19">
    <w:abstractNumId w:val="11"/>
  </w:num>
  <w:num w:numId="20">
    <w:abstractNumId w:val="8"/>
  </w:num>
  <w:num w:numId="21">
    <w:abstractNumId w:val="1"/>
  </w:num>
  <w:num w:numId="22">
    <w:abstractNumId w:val="25"/>
  </w:num>
  <w:num w:numId="23">
    <w:abstractNumId w:val="5"/>
  </w:num>
  <w:num w:numId="24">
    <w:abstractNumId w:val="12"/>
  </w:num>
  <w:num w:numId="25">
    <w:abstractNumId w:val="4"/>
  </w:num>
  <w:num w:numId="26">
    <w:abstractNumId w:val="18"/>
  </w:num>
  <w:num w:numId="27">
    <w:abstractNumId w:val="24"/>
  </w:num>
  <w:num w:numId="28">
    <w:abstractNumId w:val="13"/>
  </w:num>
  <w:num w:numId="29">
    <w:abstractNumId w:val="20"/>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08"/>
    <w:rsid w:val="000423AF"/>
    <w:rsid w:val="00047EA0"/>
    <w:rsid w:val="000A5708"/>
    <w:rsid w:val="000B653D"/>
    <w:rsid w:val="0013572B"/>
    <w:rsid w:val="002471DA"/>
    <w:rsid w:val="00254F87"/>
    <w:rsid w:val="002900EA"/>
    <w:rsid w:val="002A4CD4"/>
    <w:rsid w:val="002E1D08"/>
    <w:rsid w:val="002F5E54"/>
    <w:rsid w:val="002F6414"/>
    <w:rsid w:val="003053C8"/>
    <w:rsid w:val="00440E70"/>
    <w:rsid w:val="00597146"/>
    <w:rsid w:val="005A6679"/>
    <w:rsid w:val="005B3670"/>
    <w:rsid w:val="005D7EB1"/>
    <w:rsid w:val="006019F5"/>
    <w:rsid w:val="0071522E"/>
    <w:rsid w:val="008E7A14"/>
    <w:rsid w:val="009408EE"/>
    <w:rsid w:val="009B6DB6"/>
    <w:rsid w:val="009D101B"/>
    <w:rsid w:val="009F193F"/>
    <w:rsid w:val="00A7536F"/>
    <w:rsid w:val="00AA7A42"/>
    <w:rsid w:val="00AE583F"/>
    <w:rsid w:val="00BB0FD1"/>
    <w:rsid w:val="00BB5F0B"/>
    <w:rsid w:val="00C95599"/>
    <w:rsid w:val="00CA45EC"/>
    <w:rsid w:val="00CC2ECE"/>
    <w:rsid w:val="00CE7A2C"/>
    <w:rsid w:val="00D11949"/>
    <w:rsid w:val="00D40B84"/>
    <w:rsid w:val="00D67B02"/>
    <w:rsid w:val="00E74FC7"/>
    <w:rsid w:val="00E97041"/>
    <w:rsid w:val="00EC1F5A"/>
    <w:rsid w:val="00ED574E"/>
    <w:rsid w:val="00F342D9"/>
    <w:rsid w:val="00F37D6C"/>
    <w:rsid w:val="00F8395D"/>
    <w:rsid w:val="00F96FF1"/>
    <w:rsid w:val="00FC551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3B201"/>
  <w15:docId w15:val="{9C760081-008B-49DF-A304-78CCE94F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eastAsia="Lucida Sans Unicode"/>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agwek1">
    <w:name w:val="Nagłówek1"/>
    <w:basedOn w:val="Standard"/>
    <w:next w:val="Textbody"/>
    <w:pPr>
      <w:keepNext/>
      <w:spacing w:before="240" w:after="120"/>
    </w:pPr>
    <w:rPr>
      <w:rFonts w:ascii="Arial" w:hAnsi="Arial"/>
      <w:sz w:val="28"/>
      <w:szCs w:val="28"/>
    </w:rPr>
  </w:style>
  <w:style w:type="paragraph" w:customStyle="1" w:styleId="Podpis1">
    <w:name w:val="Podpis1"/>
    <w:basedOn w:val="Standard"/>
    <w:pPr>
      <w:suppressLineNumbers/>
      <w:spacing w:before="120" w:after="120"/>
    </w:pPr>
    <w:rPr>
      <w:i/>
      <w:iCs/>
    </w:rPr>
  </w:style>
  <w:style w:type="paragraph" w:styleId="Tytu">
    <w:name w:val="Title"/>
    <w:basedOn w:val="Standard"/>
    <w:next w:val="Podtytu"/>
    <w:uiPriority w:val="10"/>
    <w:qFormat/>
    <w:pPr>
      <w:jc w:val="center"/>
    </w:pPr>
    <w:rPr>
      <w:b/>
    </w:rPr>
  </w:style>
  <w:style w:type="paragraph" w:styleId="Podtytu">
    <w:name w:val="Subtitle"/>
    <w:basedOn w:val="Nagwek1"/>
    <w:next w:val="Textbody"/>
    <w:uiPriority w:val="11"/>
    <w:qFormat/>
    <w:pPr>
      <w:jc w:val="center"/>
    </w:pPr>
    <w:rPr>
      <w:i/>
      <w:iCs/>
    </w:rPr>
  </w:style>
  <w:style w:type="paragraph" w:styleId="Stopka">
    <w:name w:val="footer"/>
    <w:basedOn w:val="Standard"/>
    <w:pPr>
      <w:tabs>
        <w:tab w:val="center" w:pos="4536"/>
        <w:tab w:val="right" w:pos="9072"/>
      </w:tabs>
    </w:pPr>
  </w:style>
  <w:style w:type="paragraph" w:customStyle="1" w:styleId="Tekstpodstawowy21">
    <w:name w:val="Tekst podstawowy 21"/>
    <w:basedOn w:val="Standard"/>
    <w:pPr>
      <w:suppressAutoHyphens w:val="0"/>
      <w:jc w:val="center"/>
    </w:pPr>
    <w:rPr>
      <w:rFonts w:ascii="Garamond" w:hAnsi="Garamond" w:cs="Garamond"/>
      <w:b/>
    </w:rPr>
  </w:style>
  <w:style w:type="paragraph" w:customStyle="1" w:styleId="Tekstpodstawowywcity21">
    <w:name w:val="Tekst podstawowy wcięty 21"/>
    <w:basedOn w:val="Standard"/>
    <w:pPr>
      <w:tabs>
        <w:tab w:val="left" w:pos="10868"/>
        <w:tab w:val="left" w:pos="10934"/>
      </w:tabs>
      <w:ind w:left="284" w:hanging="284"/>
      <w:jc w:val="both"/>
    </w:pPr>
    <w:rPr>
      <w:rFonts w:ascii="Arial" w:hAnsi="Arial" w:cs="Arial"/>
    </w:rPr>
  </w:style>
  <w:style w:type="paragraph" w:customStyle="1" w:styleId="Tekstpodstawowy31">
    <w:name w:val="Tekst podstawowy 31"/>
    <w:basedOn w:val="Standard"/>
    <w:pPr>
      <w:jc w:val="both"/>
    </w:pPr>
    <w:rPr>
      <w:rFonts w:ascii="Garamond" w:hAnsi="Garamond" w:cs="Garamond"/>
    </w:rPr>
  </w:style>
  <w:style w:type="paragraph" w:styleId="Nagwek">
    <w:name w:val="header"/>
    <w:basedOn w:val="Standard"/>
    <w:pPr>
      <w:suppressLineNumbers/>
      <w:tabs>
        <w:tab w:val="center" w:pos="4819"/>
        <w:tab w:val="right" w:pos="9638"/>
      </w:tabs>
    </w:pPr>
  </w:style>
  <w:style w:type="character" w:customStyle="1" w:styleId="WW8Num1z0">
    <w:name w:val="WW8Num1z0"/>
    <w:rPr>
      <w:rFonts w:cs="Arial"/>
      <w:b/>
    </w:rPr>
  </w:style>
  <w:style w:type="character" w:customStyle="1" w:styleId="WW8Num1z1">
    <w:name w:val="WW8Num1z1"/>
    <w:rPr>
      <w:rFonts w:ascii="Times New Roman" w:hAnsi="Times New Roman" w:cs="Times New Roman"/>
    </w:rPr>
  </w:style>
  <w:style w:type="character" w:customStyle="1" w:styleId="WW8Num1z2">
    <w:name w:val="WW8Num1z2"/>
    <w:rPr>
      <w:rFonts w:ascii="Arial" w:hAnsi="Arial" w:cs="Arial"/>
      <w:color w:val="00000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sz w:val="18"/>
    </w:rPr>
  </w:style>
  <w:style w:type="character" w:customStyle="1" w:styleId="WW8Num2z1">
    <w:name w:val="WW8Num2z1"/>
    <w:rPr>
      <w:rFonts w:ascii="StarSymbol, 'Arial Unicode MS'" w:hAnsi="StarSymbol, 'Arial Unicode MS'" w:cs="StarSymbol, 'Arial Unicode MS'"/>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shd w:val="clear" w:color="auto" w:fill="auto"/>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b w:val="0"/>
      <w:bCs w:val="0"/>
      <w:i w:val="0"/>
      <w:iCs w:val="0"/>
      <w:sz w:val="18"/>
      <w:szCs w:val="18"/>
      <w:shd w:val="clear" w:color="auto" w:fill="auto"/>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b/>
      <w:sz w:val="1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Domylnaczcionkaakapitu">
    <w:name w:val="WW-Domyślna czcionka akapitu"/>
  </w:style>
  <w:style w:type="character" w:styleId="Numerstrony">
    <w:name w:val="page number"/>
    <w:basedOn w:val="WW-Domylnaczcionkaakapitu"/>
  </w:style>
  <w:style w:type="character" w:customStyle="1" w:styleId="WW8Num14z0">
    <w:name w:val="WW8Num14z0"/>
    <w:rPr>
      <w:rFonts w:cs="Arial"/>
    </w:rPr>
  </w:style>
  <w:style w:type="character" w:customStyle="1" w:styleId="WW8Num14z1">
    <w:name w:val="WW8Num14z1"/>
    <w:rPr>
      <w:rFonts w:ascii="Times New Roman" w:hAnsi="Times New Roman" w:cs="Times New Roman"/>
    </w:rPr>
  </w:style>
  <w:style w:type="character" w:customStyle="1" w:styleId="WW8Num14z2">
    <w:name w:val="WW8Num14z2"/>
    <w:rPr>
      <w:rFonts w:ascii="Arial" w:hAnsi="Arial" w:cs="Arial"/>
      <w:color w:val="00000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0">
    <w:name w:val="WW8Num17z0"/>
    <w:rPr>
      <w:rFonts w:ascii="Tahoma" w:hAnsi="Tahoma" w:cs="Tahoma"/>
      <w:sz w:val="18"/>
    </w:rPr>
  </w:style>
  <w:style w:type="character" w:customStyle="1" w:styleId="WW8Num17z1">
    <w:name w:val="WW8Num17z1"/>
    <w:rPr>
      <w:rFonts w:ascii="StarSymbol, 'Arial Unicode MS'" w:hAnsi="StarSymbol, 'Arial Unicode MS'" w:cs="StarSymbol, 'Arial Unicode MS'"/>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5z0">
    <w:name w:val="WW8Num15z0"/>
    <w:rPr>
      <w:rFonts w:ascii="Arial" w:hAnsi="Arial" w:cs="Arial"/>
      <w:shd w:val="clear" w:color="auto" w:fill="auto"/>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hAnsi="Tahoma" w:cs="Tahoma"/>
      <w:b w:val="0"/>
      <w:bCs w:val="0"/>
      <w:i w:val="0"/>
      <w:iCs w:val="0"/>
      <w:sz w:val="18"/>
      <w:szCs w:val="18"/>
      <w:shd w:val="clear" w:color="auto" w:fill="auto"/>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NumberingSymbols">
    <w:name w:val="Numbering Symbols"/>
  </w:style>
  <w:style w:type="character" w:customStyle="1" w:styleId="Domylnaczcionkaakapitu3">
    <w:name w:val="Domyślna czcionka akapitu3"/>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23"/>
      </w:numPr>
    </w:pPr>
  </w:style>
  <w:style w:type="numbering" w:customStyle="1" w:styleId="WW8Num6">
    <w:name w:val="WW8Num6"/>
    <w:basedOn w:val="Bezlisty"/>
    <w:pPr>
      <w:numPr>
        <w:numId w:val="6"/>
      </w:numPr>
    </w:pPr>
  </w:style>
  <w:style w:type="paragraph" w:styleId="Akapitzlist">
    <w:name w:val="List Paragraph"/>
    <w:basedOn w:val="Normalny"/>
    <w:uiPriority w:val="34"/>
    <w:qFormat/>
    <w:rsid w:val="002F6414"/>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2702</Words>
  <Characters>16214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zp</dc:creator>
  <cp:lastModifiedBy>zp</cp:lastModifiedBy>
  <cp:revision>3</cp:revision>
  <cp:lastPrinted>2017-06-30T14:06:00Z</cp:lastPrinted>
  <dcterms:created xsi:type="dcterms:W3CDTF">2020-12-30T12:27:00Z</dcterms:created>
  <dcterms:modified xsi:type="dcterms:W3CDTF">2020-12-31T07:37:00Z</dcterms:modified>
</cp:coreProperties>
</file>