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A62" w:rsidRPr="00E00A62" w:rsidRDefault="00E00A62" w:rsidP="00E00A62">
      <w:r w:rsidRPr="00E00A62">
        <w:t>Ogłoszenie nr 771327-N-2020 z dnia 23.12.2020 r.</w:t>
      </w:r>
      <w:r w:rsidRPr="00E00A62">
        <w:br/>
      </w:r>
    </w:p>
    <w:p w:rsidR="00E00A62" w:rsidRPr="00E00A62" w:rsidRDefault="00E00A62" w:rsidP="00E00A62">
      <w:pPr>
        <w:rPr>
          <w:b/>
          <w:bCs/>
        </w:rPr>
      </w:pPr>
      <w:r w:rsidRPr="00E00A62">
        <w:rPr>
          <w:b/>
          <w:bCs/>
        </w:rPr>
        <w:t>Wspólnota Mieszkaniowa przy ul. Czarnowiejska 103: modernizacja instalacji elektrycznych w budynku przy ul. Czarnowiejskiej 103 - WM-zp.2/20</w:t>
      </w:r>
      <w:r w:rsidRPr="00E00A62">
        <w:rPr>
          <w:b/>
          <w:bCs/>
        </w:rPr>
        <w:br/>
        <w:t>OGŁOSZENIE O ZAMÓWIENIU - Roboty budowlane</w:t>
      </w:r>
    </w:p>
    <w:p w:rsidR="00E00A62" w:rsidRPr="00E00A62" w:rsidRDefault="00E00A62" w:rsidP="00E00A62">
      <w:r w:rsidRPr="00E00A62">
        <w:rPr>
          <w:b/>
          <w:bCs/>
        </w:rPr>
        <w:t>Zamieszczanie ogłoszenia:</w:t>
      </w:r>
      <w:r w:rsidRPr="00E00A62">
        <w:t> Zamieszczanie nieobowiązkowe</w:t>
      </w:r>
    </w:p>
    <w:p w:rsidR="00E00A62" w:rsidRPr="00E00A62" w:rsidRDefault="00E00A62" w:rsidP="00E00A62">
      <w:r w:rsidRPr="00E00A62">
        <w:rPr>
          <w:b/>
          <w:bCs/>
        </w:rPr>
        <w:t>Ogłoszenie dotyczy:</w:t>
      </w:r>
      <w:r w:rsidRPr="00E00A62">
        <w:t> Zamówienia publicznego</w:t>
      </w:r>
    </w:p>
    <w:p w:rsidR="00E00A62" w:rsidRPr="00E00A62" w:rsidRDefault="00E00A62" w:rsidP="00E00A62">
      <w:r w:rsidRPr="00E00A62">
        <w:rPr>
          <w:b/>
          <w:bCs/>
        </w:rPr>
        <w:t>Zamówienie dotyczy projektu lub programu współfinansowanego ze środków Unii Europejskiej</w:t>
      </w:r>
    </w:p>
    <w:p w:rsidR="00E00A62" w:rsidRPr="00E00A62" w:rsidRDefault="00E00A62" w:rsidP="00E00A62">
      <w:r w:rsidRPr="00E00A62">
        <w:t>Nie</w:t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Nazwa projektu lub programu</w:t>
      </w:r>
      <w:r w:rsidRPr="00E00A62">
        <w:br/>
      </w:r>
    </w:p>
    <w:p w:rsidR="00E00A62" w:rsidRPr="00E00A62" w:rsidRDefault="00E00A62" w:rsidP="00E00A62">
      <w:r w:rsidRPr="00E00A62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E00A62" w:rsidRPr="00E00A62" w:rsidRDefault="00E00A62" w:rsidP="00E00A62">
      <w:r w:rsidRPr="00E00A62">
        <w:t>Nie</w:t>
      </w:r>
    </w:p>
    <w:p w:rsidR="00E00A62" w:rsidRPr="00E00A62" w:rsidRDefault="00E00A62" w:rsidP="00E00A62">
      <w:r w:rsidRPr="00E00A62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00A62">
        <w:t>Pzp</w:t>
      </w:r>
      <w:proofErr w:type="spellEnd"/>
      <w:r w:rsidRPr="00E00A62">
        <w:t>, nie mniejszy niż 30%, osób zatrudnionych przez zakłady pracy chronionej lub wykonawców albo ich jednostki (w %)</w:t>
      </w:r>
      <w:r w:rsidRPr="00E00A62">
        <w:br/>
      </w:r>
    </w:p>
    <w:p w:rsidR="00E00A62" w:rsidRPr="00E00A62" w:rsidRDefault="00E00A62" w:rsidP="00E00A62">
      <w:pPr>
        <w:rPr>
          <w:b/>
          <w:bCs/>
        </w:rPr>
      </w:pPr>
      <w:r w:rsidRPr="00E00A62">
        <w:rPr>
          <w:b/>
          <w:bCs/>
          <w:u w:val="single"/>
        </w:rPr>
        <w:t>SEKCJA I: ZAMAWIAJĄCY</w:t>
      </w:r>
    </w:p>
    <w:p w:rsidR="00E00A62" w:rsidRPr="00E00A62" w:rsidRDefault="00E00A62" w:rsidP="00E00A62">
      <w:r w:rsidRPr="00E00A62">
        <w:rPr>
          <w:b/>
          <w:bCs/>
        </w:rPr>
        <w:t>Postępowanie przeprowadza centralny zamawiający</w:t>
      </w:r>
    </w:p>
    <w:p w:rsidR="00E00A62" w:rsidRPr="00E00A62" w:rsidRDefault="00E00A62" w:rsidP="00E00A62">
      <w:r w:rsidRPr="00E00A62">
        <w:t>Nie</w:t>
      </w:r>
    </w:p>
    <w:p w:rsidR="00E00A62" w:rsidRPr="00E00A62" w:rsidRDefault="00E00A62" w:rsidP="00E00A62">
      <w:r w:rsidRPr="00E00A62">
        <w:rPr>
          <w:b/>
          <w:bCs/>
        </w:rPr>
        <w:t>Postępowanie przeprowadza podmiot, któremu zamawiający powierzył/powierzyli przeprowadzenie postępowania</w:t>
      </w:r>
    </w:p>
    <w:p w:rsidR="00E00A62" w:rsidRPr="00E00A62" w:rsidRDefault="00E00A62" w:rsidP="00E00A62">
      <w:r w:rsidRPr="00E00A62">
        <w:t>Nie</w:t>
      </w:r>
    </w:p>
    <w:p w:rsidR="00E00A62" w:rsidRPr="00E00A62" w:rsidRDefault="00E00A62" w:rsidP="00E00A62">
      <w:r w:rsidRPr="00E00A62">
        <w:rPr>
          <w:b/>
          <w:bCs/>
        </w:rPr>
        <w:t>Informacje na temat podmiotu któremu zamawiający powierzył/powierzyli prowadzenie postępowania:</w:t>
      </w:r>
      <w:r w:rsidRPr="00E00A62">
        <w:br/>
      </w:r>
      <w:r w:rsidRPr="00E00A62">
        <w:rPr>
          <w:b/>
          <w:bCs/>
        </w:rPr>
        <w:t>Postępowanie jest przeprowadzane wspólnie przez zamawiających</w:t>
      </w:r>
    </w:p>
    <w:p w:rsidR="00E00A62" w:rsidRPr="00E00A62" w:rsidRDefault="00E00A62" w:rsidP="00E00A62">
      <w:r w:rsidRPr="00E00A62">
        <w:t>Nie</w:t>
      </w:r>
    </w:p>
    <w:p w:rsidR="00E00A62" w:rsidRPr="00E00A62" w:rsidRDefault="00E00A62" w:rsidP="00E00A62">
      <w:r w:rsidRPr="00E00A62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E00A62">
        <w:br/>
      </w:r>
      <w:r w:rsidRPr="00E00A62">
        <w:br/>
      </w:r>
      <w:r w:rsidRPr="00E00A62">
        <w:rPr>
          <w:b/>
          <w:bCs/>
        </w:rPr>
        <w:t>Postępowanie jest przeprowadzane wspólnie z zamawiającymi z innych państw członkowskich Unii Europejskiej</w:t>
      </w:r>
    </w:p>
    <w:p w:rsidR="00E00A62" w:rsidRPr="00E00A62" w:rsidRDefault="00E00A62" w:rsidP="00E00A62">
      <w:r w:rsidRPr="00E00A62">
        <w:t>Nie</w:t>
      </w:r>
    </w:p>
    <w:p w:rsidR="00E00A62" w:rsidRPr="00E00A62" w:rsidRDefault="00E00A62" w:rsidP="00E00A62">
      <w:r w:rsidRPr="00E00A62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E00A62">
        <w:br/>
      </w:r>
      <w:r w:rsidRPr="00E00A62">
        <w:rPr>
          <w:b/>
          <w:bCs/>
        </w:rPr>
        <w:t>Informacje dodatkowe:</w:t>
      </w:r>
    </w:p>
    <w:p w:rsidR="00E00A62" w:rsidRPr="00E00A62" w:rsidRDefault="00E00A62" w:rsidP="00E00A62">
      <w:r w:rsidRPr="00E00A62">
        <w:rPr>
          <w:b/>
          <w:bCs/>
        </w:rPr>
        <w:t>I. 1) NAZWA I ADRES: </w:t>
      </w:r>
      <w:r w:rsidRPr="00E00A62">
        <w:t>Wspólnota Mieszkaniowa przy ul. Czarnowiejska 103, krajowy numer identyfikacyjny 35157678000000, ul. Al. Adama Mickiewicza  30 , 30-059  Kraków, woj. małopolskie, państwo Polska, tel. 127173276, 126174831, e-mail szopa@agh.edu.pl, piechota@agh.edu.pl, faks .</w:t>
      </w:r>
      <w:r w:rsidRPr="00E00A62">
        <w:br/>
        <w:t>Adres strony internetowej (URL):</w:t>
      </w:r>
      <w:r w:rsidRPr="00E00A62">
        <w:br/>
        <w:t>Adres profilu nabywcy:</w:t>
      </w:r>
      <w:r w:rsidRPr="00E00A62">
        <w:br/>
        <w:t>Adres strony internetowej pod którym można uzyskać dostęp do narzędzi i urządzeń lub formatów plików, które nie są ogólnie dostępne</w:t>
      </w:r>
    </w:p>
    <w:p w:rsidR="00E00A62" w:rsidRPr="00E00A62" w:rsidRDefault="00E00A62" w:rsidP="00E00A62">
      <w:r w:rsidRPr="00E00A62">
        <w:rPr>
          <w:b/>
          <w:bCs/>
        </w:rPr>
        <w:t>I. 2) RODZAJ ZAMAWIAJĄCEGO: </w:t>
      </w:r>
      <w:r w:rsidRPr="00E00A62">
        <w:t>Inny (proszę określić):</w:t>
      </w:r>
      <w:r w:rsidRPr="00E00A62">
        <w:br/>
        <w:t>Wspólnota Mieszkaniowa</w:t>
      </w:r>
    </w:p>
    <w:p w:rsidR="00E00A62" w:rsidRPr="00E00A62" w:rsidRDefault="00E00A62" w:rsidP="00E00A62">
      <w:r w:rsidRPr="00E00A62">
        <w:rPr>
          <w:b/>
          <w:bCs/>
        </w:rPr>
        <w:lastRenderedPageBreak/>
        <w:t>I.3) WSPÓLNE UDZIELANIE ZAMÓWIENIA </w:t>
      </w:r>
      <w:r w:rsidRPr="00E00A62">
        <w:rPr>
          <w:b/>
          <w:bCs/>
          <w:i/>
          <w:iCs/>
        </w:rPr>
        <w:t>(jeżeli dotyczy)</w:t>
      </w:r>
      <w:r w:rsidRPr="00E00A62">
        <w:rPr>
          <w:b/>
          <w:bCs/>
        </w:rPr>
        <w:t>:</w:t>
      </w:r>
    </w:p>
    <w:p w:rsidR="00E00A62" w:rsidRPr="00E00A62" w:rsidRDefault="00E00A62" w:rsidP="00E00A62">
      <w:r w:rsidRPr="00E00A62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E00A62">
        <w:br/>
      </w:r>
    </w:p>
    <w:p w:rsidR="00E00A62" w:rsidRPr="00E00A62" w:rsidRDefault="00E00A62" w:rsidP="00E00A62">
      <w:r w:rsidRPr="00E00A62">
        <w:rPr>
          <w:b/>
          <w:bCs/>
        </w:rPr>
        <w:t>I.4) KOMUNIKACJA:</w:t>
      </w:r>
      <w:r w:rsidRPr="00E00A62">
        <w:br/>
      </w:r>
      <w:r w:rsidRPr="00E00A62">
        <w:rPr>
          <w:b/>
          <w:bCs/>
        </w:rPr>
        <w:t>Nieograniczony, pełny i bezpośredni dostęp do dokumentów z postępowania można uzyskać pod adresem (URL)</w:t>
      </w:r>
    </w:p>
    <w:p w:rsidR="00E00A62" w:rsidRPr="00E00A62" w:rsidRDefault="00E00A62" w:rsidP="00E00A62">
      <w:r w:rsidRPr="00E00A62">
        <w:t>Nie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Adres strony internetowej, na której zamieszczona będzie specyfikacja istotnych warunków zamówienia</w:t>
      </w:r>
    </w:p>
    <w:p w:rsidR="00E00A62" w:rsidRPr="00E00A62" w:rsidRDefault="00E00A62" w:rsidP="00E00A62">
      <w:r w:rsidRPr="00E00A62">
        <w:t>Tak</w:t>
      </w:r>
      <w:r w:rsidRPr="00E00A62">
        <w:br/>
        <w:t>www.dzp.agh.edu.pl</w:t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Dostęp do dokumentów z postępowania jest ograniczony - więcej informacji można uzyskać pod adresem</w:t>
      </w:r>
    </w:p>
    <w:p w:rsidR="00E00A62" w:rsidRPr="00E00A62" w:rsidRDefault="00E00A62" w:rsidP="00E00A62">
      <w:r w:rsidRPr="00E00A62">
        <w:t>Nie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Oferty lub wnioski o dopuszczenie do udziału w postępowaniu należy przesyłać:</w:t>
      </w:r>
      <w:r w:rsidRPr="00E00A62">
        <w:br/>
      </w:r>
      <w:r w:rsidRPr="00E00A62">
        <w:rPr>
          <w:b/>
          <w:bCs/>
        </w:rPr>
        <w:t>Elektronicznie</w:t>
      </w:r>
    </w:p>
    <w:p w:rsidR="00E00A62" w:rsidRPr="00E00A62" w:rsidRDefault="00E00A62" w:rsidP="00E00A62">
      <w:r w:rsidRPr="00E00A62">
        <w:t>Nie</w:t>
      </w:r>
      <w:r w:rsidRPr="00E00A62">
        <w:br/>
        <w:t>adres</w:t>
      </w:r>
      <w:r w:rsidRPr="00E00A62">
        <w:br/>
      </w:r>
    </w:p>
    <w:p w:rsidR="00E00A62" w:rsidRPr="00E00A62" w:rsidRDefault="00E00A62" w:rsidP="00E00A62"/>
    <w:p w:rsidR="00E00A62" w:rsidRPr="00E00A62" w:rsidRDefault="00E00A62" w:rsidP="00E00A62">
      <w:r w:rsidRPr="00E00A62">
        <w:rPr>
          <w:b/>
          <w:bCs/>
        </w:rPr>
        <w:t>Dopuszczone jest przesłanie ofert lub wniosków o dopuszczenie do udziału w postępowaniu w inny sposób:</w:t>
      </w:r>
      <w:r w:rsidRPr="00E00A62">
        <w:br/>
        <w:t>Nie</w:t>
      </w:r>
      <w:r w:rsidRPr="00E00A62">
        <w:br/>
        <w:t>Inny sposób:</w:t>
      </w:r>
      <w:r w:rsidRPr="00E00A62">
        <w:br/>
      </w:r>
      <w:r w:rsidRPr="00E00A62">
        <w:br/>
      </w:r>
      <w:r w:rsidRPr="00E00A62">
        <w:rPr>
          <w:b/>
          <w:bCs/>
        </w:rPr>
        <w:t>Wymagane jest przesłanie ofert lub wniosków o dopuszczenie do udziału w postępowaniu w inny sposób:</w:t>
      </w:r>
      <w:r w:rsidRPr="00E00A62">
        <w:br/>
        <w:t>Tak</w:t>
      </w:r>
      <w:r w:rsidRPr="00E00A62">
        <w:br/>
        <w:t>Inny sposób:</w:t>
      </w:r>
      <w:r w:rsidRPr="00E00A62">
        <w:br/>
        <w:t>pisemnie, za pośrednictwem operatora pocztowego w rozumieniu ustawy z dnia 23 listopada 2012 r. – prawo pocztowe (Dz.U. z 2017 r. poz. 1481), osobiście lub za pośrednictwem posłańca</w:t>
      </w:r>
      <w:r w:rsidRPr="00E00A62">
        <w:br/>
        <w:t>Adres:</w:t>
      </w:r>
      <w:r w:rsidRPr="00E00A62">
        <w:br/>
        <w:t>al. Mickiewicza, DZP, paw. C-1 Portiernia</w:t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Komunikacja elektroniczna wymaga korzystania z narzędzi i urządzeń lub formatów plików, które nie są ogólnie dostępne</w:t>
      </w:r>
    </w:p>
    <w:p w:rsidR="00E00A62" w:rsidRPr="00E00A62" w:rsidRDefault="00E00A62" w:rsidP="00E00A62">
      <w:r w:rsidRPr="00E00A62">
        <w:t>Nie</w:t>
      </w:r>
      <w:r w:rsidRPr="00E00A62">
        <w:br/>
        <w:t>Nieograniczony, pełny, bezpośredni i bezpłatny dostęp do tych narzędzi można uzyskać pod adresem: (URL)</w:t>
      </w:r>
      <w:r w:rsidRPr="00E00A62">
        <w:br/>
      </w:r>
    </w:p>
    <w:p w:rsidR="00E00A62" w:rsidRPr="00E00A62" w:rsidRDefault="00E00A62" w:rsidP="00E00A62">
      <w:pPr>
        <w:rPr>
          <w:b/>
          <w:bCs/>
        </w:rPr>
      </w:pPr>
      <w:r w:rsidRPr="00E00A62">
        <w:rPr>
          <w:b/>
          <w:bCs/>
          <w:u w:val="single"/>
        </w:rPr>
        <w:t>SEKCJA II: PRZEDMIOT ZAMÓWIENIA</w:t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II.1) Nazwa nadana zamówieniu przez zamawiającego: </w:t>
      </w:r>
      <w:r w:rsidRPr="00E00A62">
        <w:t xml:space="preserve">modernizacja instalacji elektrycznych w </w:t>
      </w:r>
      <w:r w:rsidRPr="00E00A62">
        <w:lastRenderedPageBreak/>
        <w:t>budynku przy ul. Czarnowiejskiej 103 - WM-zp.2/20</w:t>
      </w:r>
      <w:r w:rsidRPr="00E00A62">
        <w:br/>
      </w:r>
      <w:r w:rsidRPr="00E00A62">
        <w:rPr>
          <w:b/>
          <w:bCs/>
        </w:rPr>
        <w:t>Numer referencyjny: </w:t>
      </w:r>
      <w:r w:rsidRPr="00E00A62">
        <w:t>WM-zp.2/20</w:t>
      </w:r>
      <w:r w:rsidRPr="00E00A62">
        <w:br/>
      </w:r>
      <w:r w:rsidRPr="00E00A62">
        <w:rPr>
          <w:b/>
          <w:bCs/>
        </w:rPr>
        <w:t>Przed wszczęciem postępowania o udzielenie zamówienia przeprowadzono dialog techniczny</w:t>
      </w:r>
    </w:p>
    <w:p w:rsidR="00E00A62" w:rsidRPr="00E00A62" w:rsidRDefault="00E00A62" w:rsidP="00E00A62">
      <w:r w:rsidRPr="00E00A62">
        <w:t>Nie</w:t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II.2) Rodzaj zamówienia: </w:t>
      </w:r>
      <w:r w:rsidRPr="00E00A62">
        <w:t>Roboty budowlane</w:t>
      </w:r>
      <w:r w:rsidRPr="00E00A62">
        <w:br/>
      </w:r>
      <w:r w:rsidRPr="00E00A62">
        <w:rPr>
          <w:b/>
          <w:bCs/>
        </w:rPr>
        <w:t>II.3) Informacja o możliwości składania ofert częściowych</w:t>
      </w:r>
      <w:r w:rsidRPr="00E00A62">
        <w:br/>
        <w:t>Zamówienie podzielone jest na części:</w:t>
      </w:r>
    </w:p>
    <w:p w:rsidR="00E00A62" w:rsidRPr="00E00A62" w:rsidRDefault="00E00A62" w:rsidP="00E00A62">
      <w:r w:rsidRPr="00E00A62">
        <w:t>Nie</w:t>
      </w:r>
      <w:r w:rsidRPr="00E00A62">
        <w:br/>
      </w:r>
      <w:r w:rsidRPr="00E00A62">
        <w:rPr>
          <w:b/>
          <w:bCs/>
        </w:rPr>
        <w:t>Oferty lub wnioski o dopuszczenie do udziału w postępowaniu można składać w odniesieniu do:</w:t>
      </w:r>
      <w:r w:rsidRPr="00E00A62">
        <w:br/>
      </w:r>
    </w:p>
    <w:p w:rsidR="00E00A62" w:rsidRPr="00E00A62" w:rsidRDefault="00E00A62" w:rsidP="00E00A62">
      <w:r w:rsidRPr="00E00A62">
        <w:rPr>
          <w:b/>
          <w:bCs/>
        </w:rPr>
        <w:t>Zamawiający zastrzega sobie prawo do udzielenia łącznie następujących części lub grup części:</w:t>
      </w:r>
      <w:r w:rsidRPr="00E00A62">
        <w:br/>
      </w:r>
      <w:r w:rsidRPr="00E00A62">
        <w:br/>
      </w:r>
      <w:r w:rsidRPr="00E00A62">
        <w:rPr>
          <w:b/>
          <w:bCs/>
        </w:rPr>
        <w:t>Maksymalna liczba części zamówienia, na które może zostać udzielone zamówienie jednemu wykonawcy:</w:t>
      </w:r>
      <w:r w:rsidRPr="00E00A62">
        <w:br/>
      </w:r>
      <w:r w:rsidRPr="00E00A62">
        <w:br/>
      </w:r>
      <w:r w:rsidRPr="00E00A62">
        <w:br/>
      </w:r>
      <w:r w:rsidRPr="00E00A62">
        <w:br/>
      </w:r>
      <w:r w:rsidRPr="00E00A62">
        <w:rPr>
          <w:b/>
          <w:bCs/>
        </w:rPr>
        <w:t>II.4) Krótki opis przedmiotu zamówienia </w:t>
      </w:r>
      <w:r w:rsidRPr="00E00A62">
        <w:rPr>
          <w:i/>
          <w:iCs/>
        </w:rPr>
        <w:t>(wielkość, zakres, rodzaj i ilość dostaw, usług lub robót budowlanych lub określenie zapotrzebowania i wymagań )</w:t>
      </w:r>
      <w:r w:rsidRPr="00E00A62">
        <w:rPr>
          <w:b/>
          <w:bCs/>
        </w:rPr>
        <w:t> a w przypadku partnerstwa innowacyjnego - określenie zapotrzebowania na innowacyjny produkt, usługę lub roboty budowlane: </w:t>
      </w:r>
      <w:r w:rsidRPr="00E00A62">
        <w:t xml:space="preserve">Przedmiotem zamówienia jest wykonanie robót polegających na modernizacji i wymianie instalacji elektrycznych w budynku przy ul. Czarnowiejskiej 103 w Krakowie, obejmujących swym zakresem wykonanie instalacji elektrycznych wraz z niezbędnymi pracami budowlanymi i wykonanie okablowania dla instalacji domofonowej z przepięciem na nią istniejącego systemu domofonowego (na bazie istniejącego </w:t>
      </w:r>
      <w:proofErr w:type="spellStart"/>
      <w:r w:rsidRPr="00E00A62">
        <w:t>panela</w:t>
      </w:r>
      <w:proofErr w:type="spellEnd"/>
      <w:r w:rsidRPr="00E00A62">
        <w:t xml:space="preserve"> rozmownego i </w:t>
      </w:r>
      <w:proofErr w:type="spellStart"/>
      <w:r w:rsidRPr="00E00A62">
        <w:t>unifonów</w:t>
      </w:r>
      <w:proofErr w:type="spellEnd"/>
      <w:r w:rsidRPr="00E00A62">
        <w:t xml:space="preserve"> w mieszkaniach – urządzenia ELFON typ Optima) Wspólny Słownik Zamówień: 45311200-2 - Roboty w zakresie instalacji elektrycznych, 45316000-5 - Instalowanie systemów oświetleniowych i sygnalizacyjnych, 45317000-2 - Inne instalacje elektryczne, 45000000-7 - Roboty budowlane, 45310000-3 - Roboty instalacyjne elektryczne, 45442100-8 - Roboty malarskie, 45410000-4 - Tynkowanie 45450000-6 - Roboty budowlane wykończeniowe, pozostałe; Zamawiający wymaga zatrudnienia przez Wykonawcę lub Podwykonawcę na podstawie umowy o pracę, w sposób określony w art. 22 § 1 ustawy z dnia 26 czerwca 1974 r. – Kodeks pracy (Dz.U. z 2020r. poz.1320 ze </w:t>
      </w:r>
      <w:proofErr w:type="spellStart"/>
      <w:r w:rsidRPr="00E00A62">
        <w:t>zm</w:t>
      </w:r>
      <w:proofErr w:type="spellEnd"/>
      <w:r w:rsidRPr="00E00A62">
        <w:t xml:space="preserve"> ), osób wykonujących czynności polegające na wykonaniu: </w:t>
      </w:r>
      <w:r w:rsidRPr="00E00A62">
        <w:sym w:font="Symbol" w:char="F02D"/>
      </w:r>
      <w:r w:rsidRPr="00E00A62">
        <w:t xml:space="preserve"> montażu instalacji, osprzętu i urządzeń elektrycznych, </w:t>
      </w:r>
      <w:r w:rsidRPr="00E00A62">
        <w:sym w:font="Symbol" w:char="F02D"/>
      </w:r>
      <w:r w:rsidRPr="00E00A62">
        <w:t xml:space="preserve"> prac demontażowych; </w:t>
      </w:r>
      <w:r w:rsidRPr="00E00A62">
        <w:sym w:font="Symbol" w:char="F02D"/>
      </w:r>
      <w:r w:rsidRPr="00E00A62">
        <w:t xml:space="preserve"> prac malarskich; objętych przedmiotem zamówienia. Wyżej określony wymóg dotyczy również podwykonawców wykonujących wskazane powyżej prace. Wykonawca winien wykazać, że przedmiot zamówienia zostanie wykonany przez: a) co najmniej jedną osobę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E00A62">
        <w:t>kV</w:t>
      </w:r>
      <w:proofErr w:type="spellEnd"/>
      <w:r w:rsidRPr="00E00A62">
        <w:t xml:space="preserve">; • aparatura kontrolno-pomiarowa oraz urządzenia i instalacje automatycznej regulacji; sterowania i zabezpieczeń urządzeń i instalacji wymienionych w punktach powyższych; b)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E00A62">
        <w:t>kV</w:t>
      </w:r>
      <w:proofErr w:type="spellEnd"/>
      <w:r w:rsidRPr="00E00A62">
        <w:t>; Dopuszcza się posiadanie uprawnień D i E przez jedną osobę. Wykonawca winien udzielić pełnej gwarancji na roboty objęte zakresem zamówienia na okres nie krótszy niż 36 miesięcy (3 lata), zgodnie z warunkami określonymi w oświadczeniu gwarancyjnym.</w:t>
      </w:r>
      <w:r w:rsidRPr="00E00A62">
        <w:br/>
      </w:r>
      <w:r w:rsidRPr="00E00A62">
        <w:br/>
      </w:r>
      <w:r w:rsidRPr="00E00A62">
        <w:rPr>
          <w:b/>
          <w:bCs/>
        </w:rPr>
        <w:lastRenderedPageBreak/>
        <w:t>II.5) Główny kod CPV: </w:t>
      </w:r>
      <w:r w:rsidRPr="00E00A62">
        <w:t>45311000-0</w:t>
      </w:r>
      <w:r w:rsidRPr="00E00A62">
        <w:br/>
      </w:r>
      <w:r w:rsidRPr="00E00A62">
        <w:rPr>
          <w:b/>
          <w:bCs/>
        </w:rPr>
        <w:t>Dodatkowe kody CPV:</w:t>
      </w:r>
      <w:r w:rsidRPr="00E00A62">
        <w:br/>
      </w:r>
      <w:r w:rsidRPr="00E00A62">
        <w:br/>
      </w:r>
      <w:r w:rsidRPr="00E00A62">
        <w:br/>
      </w:r>
      <w:r w:rsidRPr="00E00A62">
        <w:rPr>
          <w:b/>
          <w:bCs/>
        </w:rPr>
        <w:t>II.6) Całkowita wartość zamówienia </w:t>
      </w:r>
      <w:r w:rsidRPr="00E00A62">
        <w:rPr>
          <w:i/>
          <w:iCs/>
        </w:rPr>
        <w:t>(jeżeli zamawiający podaje informacje o wartości zamówienia)</w:t>
      </w:r>
      <w:r w:rsidRPr="00E00A62">
        <w:t>:</w:t>
      </w:r>
      <w:r w:rsidRPr="00E00A62">
        <w:br/>
        <w:t>Wartość bez VAT:</w:t>
      </w:r>
      <w:r w:rsidRPr="00E00A62">
        <w:br/>
        <w:t>Waluta:</w:t>
      </w:r>
    </w:p>
    <w:p w:rsidR="00E00A62" w:rsidRPr="00E00A62" w:rsidRDefault="00E00A62" w:rsidP="00E00A62">
      <w:r w:rsidRPr="00E00A62">
        <w:br/>
      </w:r>
      <w:r w:rsidRPr="00E00A62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E00A62">
        <w:rPr>
          <w:b/>
          <w:bCs/>
        </w:rPr>
        <w:t>Pzp</w:t>
      </w:r>
      <w:proofErr w:type="spellEnd"/>
      <w:r w:rsidRPr="00E00A62">
        <w:rPr>
          <w:b/>
          <w:bCs/>
        </w:rPr>
        <w:t>: </w:t>
      </w:r>
      <w:r w:rsidRPr="00E00A62">
        <w:t>Nie</w:t>
      </w:r>
      <w:r w:rsidRPr="00E00A62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00A62">
        <w:t>Pzp</w:t>
      </w:r>
      <w:proofErr w:type="spellEnd"/>
      <w:r w:rsidRPr="00E00A62">
        <w:t>:</w:t>
      </w:r>
      <w:r w:rsidRPr="00E00A62">
        <w:br/>
      </w:r>
      <w:r w:rsidRPr="00E00A62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E00A62">
        <w:br/>
        <w:t>miesiącach:   </w:t>
      </w:r>
      <w:r w:rsidRPr="00E00A62">
        <w:rPr>
          <w:i/>
          <w:iCs/>
        </w:rPr>
        <w:t> lub </w:t>
      </w:r>
      <w:r w:rsidRPr="00E00A62">
        <w:rPr>
          <w:b/>
          <w:bCs/>
        </w:rPr>
        <w:t>dniach:</w:t>
      </w:r>
      <w:r w:rsidRPr="00E00A62">
        <w:t> 180</w:t>
      </w:r>
      <w:r w:rsidRPr="00E00A62">
        <w:br/>
      </w:r>
      <w:r w:rsidRPr="00E00A62">
        <w:rPr>
          <w:i/>
          <w:iCs/>
        </w:rPr>
        <w:t>lub</w:t>
      </w:r>
      <w:r w:rsidRPr="00E00A62">
        <w:br/>
      </w:r>
      <w:r w:rsidRPr="00E00A62">
        <w:rPr>
          <w:b/>
          <w:bCs/>
        </w:rPr>
        <w:t>data rozpoczęcia: </w:t>
      </w:r>
      <w:r w:rsidRPr="00E00A62">
        <w:t> </w:t>
      </w:r>
      <w:r w:rsidRPr="00E00A62">
        <w:rPr>
          <w:i/>
          <w:iCs/>
        </w:rPr>
        <w:t> lub </w:t>
      </w:r>
      <w:r w:rsidRPr="00E00A62">
        <w:rPr>
          <w:b/>
          <w:bCs/>
        </w:rPr>
        <w:t>zakończenia:</w:t>
      </w:r>
      <w:r w:rsidRPr="00E00A62">
        <w:br/>
      </w:r>
      <w:r w:rsidRPr="00E00A62">
        <w:br/>
      </w:r>
      <w:r w:rsidRPr="00E00A62">
        <w:rPr>
          <w:b/>
          <w:bCs/>
        </w:rPr>
        <w:t>II.9) Informacje dodatkowe:</w:t>
      </w:r>
    </w:p>
    <w:p w:rsidR="00E00A62" w:rsidRPr="00E00A62" w:rsidRDefault="00E00A62" w:rsidP="00E00A62">
      <w:pPr>
        <w:rPr>
          <w:b/>
          <w:bCs/>
        </w:rPr>
      </w:pPr>
      <w:r w:rsidRPr="00E00A62">
        <w:rPr>
          <w:b/>
          <w:bCs/>
          <w:u w:val="single"/>
        </w:rPr>
        <w:t>SEKCJA III: INFORMACJE O CHARAKTERZE PRAWNYM, EKONOMICZNYM, FINANSOWYM I TECHNICZNYM</w:t>
      </w:r>
    </w:p>
    <w:p w:rsidR="00E00A62" w:rsidRPr="00E00A62" w:rsidRDefault="00E00A62" w:rsidP="00E00A62">
      <w:r w:rsidRPr="00E00A62">
        <w:rPr>
          <w:b/>
          <w:bCs/>
        </w:rPr>
        <w:t>III.1) WARUNKI UDZIAŁU W POSTĘPOWANIU</w:t>
      </w:r>
    </w:p>
    <w:p w:rsidR="00E00A62" w:rsidRPr="00E00A62" w:rsidRDefault="00E00A62" w:rsidP="00E00A62">
      <w:r w:rsidRPr="00E00A62">
        <w:rPr>
          <w:b/>
          <w:bCs/>
        </w:rPr>
        <w:t>III.1.1) Kompetencje lub uprawnienia do prowadzenia określonej działalności zawodowej, o ile wynika to z odrębnych przepisów</w:t>
      </w:r>
      <w:r w:rsidRPr="00E00A62">
        <w:br/>
        <w:t>Określenie warunków: Zamawiający nie opisuje, nie wyznacza szczegółowego warunku w tym zakresie</w:t>
      </w:r>
      <w:r w:rsidRPr="00E00A62">
        <w:br/>
        <w:t>Informacje dodatkowe</w:t>
      </w:r>
      <w:r w:rsidRPr="00E00A62">
        <w:br/>
      </w:r>
      <w:r w:rsidRPr="00E00A62">
        <w:rPr>
          <w:b/>
          <w:bCs/>
        </w:rPr>
        <w:t>III.1.2) Sytuacja finansowa lub ekonomiczna</w:t>
      </w:r>
      <w:r w:rsidRPr="00E00A62">
        <w:br/>
        <w:t>Określenie warunków: Zamawiający nie opisuje, nie wyznacza szczegółowego warunku w tym zakresie</w:t>
      </w:r>
      <w:r w:rsidRPr="00E00A62">
        <w:br/>
        <w:t>Informacje dodatkowe</w:t>
      </w:r>
      <w:r w:rsidRPr="00E00A62">
        <w:br/>
      </w:r>
      <w:r w:rsidRPr="00E00A62">
        <w:rPr>
          <w:b/>
          <w:bCs/>
        </w:rPr>
        <w:t>III.1.3) Zdolność techniczna lub zawodowa</w:t>
      </w:r>
      <w:r w:rsidRPr="00E00A62"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co najmniej 2 (dwie) realizacje każda na kwotę min.: 150 000,00 zł brutto, każda polegająca remoncie lub modernizacji instalacji elektrycznych wraz z robotami remontowo budowlanymi w czynnym budynku mieszkalnym, lub czynnym budynku zamieszkania zbiorowego lub w czynnych budynkach użyteczności publicznej. b) dysponuje lub będzie dysponował osobą która będzie pełnić funkcję kierownika budowy, posiadającą uprawnienia do kierowania robotami budowlanymi w specjalności konstrukcyjno-budowlanej;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robót elektrycznych,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2016 r., poz. 290), </w:t>
      </w:r>
      <w:r w:rsidRPr="00E00A62">
        <w:lastRenderedPageBreak/>
        <w:t>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powyżej,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roboty budowlane, których wskazane zdolności dotyczą</w:t>
      </w:r>
      <w:r w:rsidRPr="00E00A62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E00A62">
        <w:br/>
        <w:t>Informacje dodatkowe:</w:t>
      </w:r>
    </w:p>
    <w:p w:rsidR="00E00A62" w:rsidRPr="00E00A62" w:rsidRDefault="00E00A62" w:rsidP="00E00A62">
      <w:r w:rsidRPr="00E00A62">
        <w:rPr>
          <w:b/>
          <w:bCs/>
        </w:rPr>
        <w:t>III.2) PODSTAWY WYKLUCZENIA</w:t>
      </w:r>
    </w:p>
    <w:p w:rsidR="00E00A62" w:rsidRPr="00E00A62" w:rsidRDefault="00E00A62" w:rsidP="00E00A62">
      <w:r w:rsidRPr="00E00A62">
        <w:rPr>
          <w:b/>
          <w:bCs/>
        </w:rPr>
        <w:t xml:space="preserve">III.2.1) Podstawy wykluczenia określone w art. 24 ust. 1 ustawy </w:t>
      </w:r>
      <w:proofErr w:type="spellStart"/>
      <w:r w:rsidRPr="00E00A62">
        <w:rPr>
          <w:b/>
          <w:bCs/>
        </w:rPr>
        <w:t>Pzp</w:t>
      </w:r>
      <w:proofErr w:type="spellEnd"/>
      <w:r w:rsidRPr="00E00A62">
        <w:br/>
      </w:r>
      <w:r w:rsidRPr="00E00A62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E00A62">
        <w:rPr>
          <w:b/>
          <w:bCs/>
        </w:rPr>
        <w:t>Pzp</w:t>
      </w:r>
      <w:proofErr w:type="spellEnd"/>
      <w:r w:rsidRPr="00E00A62">
        <w:t xml:space="preserve"> Tak Zamawiający przewiduje następujące fakultatywne podstawy wykluczenia: Tak (podstawa wykluczenia określona w art. 24 ust. 5 pkt 1 ustawy </w:t>
      </w:r>
      <w:proofErr w:type="spellStart"/>
      <w:r w:rsidRPr="00E00A62">
        <w:t>Pzp</w:t>
      </w:r>
      <w:proofErr w:type="spellEnd"/>
      <w:r w:rsidRPr="00E00A62">
        <w:t>)</w:t>
      </w:r>
      <w:r w:rsidRPr="00E00A62">
        <w:br/>
      </w:r>
      <w:r w:rsidRPr="00E00A62">
        <w:br/>
      </w:r>
      <w:r w:rsidRPr="00E00A62">
        <w:br/>
      </w:r>
      <w:r w:rsidRPr="00E00A62">
        <w:br/>
      </w:r>
      <w:r w:rsidRPr="00E00A62">
        <w:br/>
      </w:r>
      <w:r w:rsidRPr="00E00A62">
        <w:br/>
      </w:r>
      <w:r w:rsidRPr="00E00A62">
        <w:br/>
        <w:t xml:space="preserve">Tak (podstawa wykluczenia określona w art. 24 ust. 5 pkt 8 ustawy </w:t>
      </w:r>
      <w:proofErr w:type="spellStart"/>
      <w:r w:rsidRPr="00E00A62">
        <w:t>Pzp</w:t>
      </w:r>
      <w:proofErr w:type="spellEnd"/>
      <w:r w:rsidRPr="00E00A62">
        <w:t>)</w:t>
      </w:r>
    </w:p>
    <w:p w:rsidR="00E00A62" w:rsidRPr="00E00A62" w:rsidRDefault="00E00A62" w:rsidP="00E00A62">
      <w:r w:rsidRPr="00E00A62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E00A62" w:rsidRPr="00E00A62" w:rsidRDefault="00E00A62" w:rsidP="00E00A62">
      <w:r w:rsidRPr="00E00A62">
        <w:rPr>
          <w:b/>
          <w:bCs/>
        </w:rPr>
        <w:t>Oświadczenie o niepodleganiu wykluczeniu oraz spełnianiu warunków udziału w postępowaniu</w:t>
      </w:r>
      <w:r w:rsidRPr="00E00A62">
        <w:br/>
        <w:t>Tak</w:t>
      </w:r>
      <w:r w:rsidRPr="00E00A62">
        <w:br/>
      </w:r>
      <w:r w:rsidRPr="00E00A62">
        <w:rPr>
          <w:b/>
          <w:bCs/>
        </w:rPr>
        <w:t>Oświadczenie o spełnianiu kryteriów selekcji</w:t>
      </w:r>
      <w:r w:rsidRPr="00E00A62">
        <w:br/>
        <w:t>Nie</w:t>
      </w:r>
    </w:p>
    <w:p w:rsidR="00E00A62" w:rsidRPr="00E00A62" w:rsidRDefault="00E00A62" w:rsidP="00E00A62">
      <w:r w:rsidRPr="00E00A62">
        <w:rPr>
          <w:b/>
          <w:bCs/>
        </w:rPr>
        <w:t xml:space="preserve">III.4) WYKAZ OŚWIADCZEŃ LUB DOKUMENTÓW , SKŁADANYCH PRZEZ WYKONAWCĘ W POSTĘPOWANIU NA WEZWANIE ZAMAWIAJACEGO W CELU </w:t>
      </w:r>
      <w:r w:rsidRPr="00E00A62">
        <w:rPr>
          <w:b/>
          <w:bCs/>
        </w:rPr>
        <w:lastRenderedPageBreak/>
        <w:t>POTWIERDZENIA OKOLICZNOŚCI, O KTÓRYCH MOWA W ART. 25 UST. 1 PKT 3 USTAWY PZP:</w:t>
      </w:r>
    </w:p>
    <w:p w:rsidR="00E00A62" w:rsidRPr="00E00A62" w:rsidRDefault="00E00A62" w:rsidP="00E00A62">
      <w:r w:rsidRPr="00E00A62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E00A62" w:rsidRPr="00E00A62" w:rsidRDefault="00E00A62" w:rsidP="00E00A62">
      <w:r w:rsidRPr="00E00A62">
        <w:rPr>
          <w:b/>
          <w:bCs/>
        </w:rPr>
        <w:t>III.5.1) W ZAKRESIE SPEŁNIANIA WARUNKÓW UDZIAŁU W POSTĘPOWANIU:</w:t>
      </w:r>
      <w:r w:rsidRPr="00E00A62"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E00A62">
        <w:br/>
      </w:r>
      <w:r w:rsidRPr="00E00A62">
        <w:rPr>
          <w:b/>
          <w:bCs/>
        </w:rPr>
        <w:t>III.5.2) W ZAKRESIE KRYTERIÓW SELEKCJI:</w:t>
      </w:r>
      <w:r w:rsidRPr="00E00A62">
        <w:br/>
      </w:r>
    </w:p>
    <w:p w:rsidR="00E00A62" w:rsidRPr="00E00A62" w:rsidRDefault="00E00A62" w:rsidP="00E00A62">
      <w:r w:rsidRPr="00E00A62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E00A62" w:rsidRPr="00E00A62" w:rsidRDefault="00E00A62" w:rsidP="00E00A62">
      <w:r w:rsidRPr="00E00A62">
        <w:rPr>
          <w:b/>
          <w:bCs/>
        </w:rPr>
        <w:t>III.7) INNE DOKUMENTY NIE WYMIENIONE W pkt III.3) - III.6)</w:t>
      </w:r>
    </w:p>
    <w:p w:rsidR="00E00A62" w:rsidRPr="00E00A62" w:rsidRDefault="00E00A62" w:rsidP="00E00A62">
      <w:r w:rsidRPr="00E00A62"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E00A62">
        <w:t>Pzp</w:t>
      </w:r>
      <w:proofErr w:type="spellEnd"/>
      <w:r w:rsidRPr="00E00A62"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E00A62">
        <w:t>Pzp</w:t>
      </w:r>
      <w:proofErr w:type="spellEnd"/>
      <w:r w:rsidRPr="00E00A62"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E00A62" w:rsidRPr="00E00A62" w:rsidRDefault="00E00A62" w:rsidP="00E00A62">
      <w:pPr>
        <w:rPr>
          <w:b/>
          <w:bCs/>
        </w:rPr>
      </w:pPr>
      <w:r w:rsidRPr="00E00A62">
        <w:rPr>
          <w:b/>
          <w:bCs/>
          <w:u w:val="single"/>
        </w:rPr>
        <w:t>SEKCJA IV: PROCEDURA</w:t>
      </w:r>
    </w:p>
    <w:p w:rsidR="00E00A62" w:rsidRPr="00E00A62" w:rsidRDefault="00E00A62" w:rsidP="00E00A62">
      <w:r w:rsidRPr="00E00A62">
        <w:rPr>
          <w:b/>
          <w:bCs/>
        </w:rPr>
        <w:t>IV.1) OPIS</w:t>
      </w:r>
      <w:r w:rsidRPr="00E00A62">
        <w:br/>
      </w:r>
      <w:r w:rsidRPr="00E00A62">
        <w:rPr>
          <w:b/>
          <w:bCs/>
        </w:rPr>
        <w:t>IV.1.1) Tryb udzielenia zamówienia: </w:t>
      </w:r>
      <w:r w:rsidRPr="00E00A62">
        <w:t>Przetarg nieograniczony</w:t>
      </w:r>
      <w:r w:rsidRPr="00E00A62">
        <w:br/>
      </w:r>
      <w:r w:rsidRPr="00E00A62">
        <w:rPr>
          <w:b/>
          <w:bCs/>
        </w:rPr>
        <w:t>IV.1.2) Zamawiający żąda wniesienia wadium:</w:t>
      </w:r>
    </w:p>
    <w:p w:rsidR="00E00A62" w:rsidRPr="00E00A62" w:rsidRDefault="00E00A62" w:rsidP="00E00A62">
      <w:r w:rsidRPr="00E00A62">
        <w:t>Tak</w:t>
      </w:r>
      <w:r w:rsidRPr="00E00A62">
        <w:br/>
        <w:t>Informacja na temat wadium</w:t>
      </w:r>
      <w:r w:rsidRPr="00E00A62">
        <w:br/>
        <w:t xml:space="preserve">1. Oferta musi być zabezpieczona wadium w wysokości: 5 000,00 PLN (słownie: pięć tysięcy złotych 00/100 PLN). 2. Wadium należy wnieść przed upływem terminu składania ofert. 3. Wadium może być wnoszone w jednej lub kilku następujących formach: • Pieniądzu przelewem na rachunek bankowy: PKO BP S.A.nr 71 1020 2892 0000 5102 0240 3467 Kod BIC (Swift): BPKOPLPW Zamawiający </w:t>
      </w:r>
      <w:r w:rsidRPr="00E00A62">
        <w:lastRenderedPageBreak/>
        <w:t>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Beneficjenta.</w:t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IV.1.3) Przewiduje się udzielenie zaliczek na poczet wykonania zamówienia:</w:t>
      </w:r>
    </w:p>
    <w:p w:rsidR="00E00A62" w:rsidRPr="00E00A62" w:rsidRDefault="00E00A62" w:rsidP="00E00A62">
      <w:r w:rsidRPr="00E00A62">
        <w:t>Nie</w:t>
      </w:r>
      <w:r w:rsidRPr="00E00A62">
        <w:br/>
        <w:t>Należy podać informacje na temat udzielania zaliczek: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IV.1.4) Wymaga się złożenia ofert w postaci katalogów elektronicznych lub dołączenia do ofert katalogów elektronicznych:</w:t>
      </w:r>
    </w:p>
    <w:p w:rsidR="00E00A62" w:rsidRPr="00E00A62" w:rsidRDefault="00E00A62" w:rsidP="00E00A62">
      <w:r w:rsidRPr="00E00A62">
        <w:t>Nie</w:t>
      </w:r>
      <w:r w:rsidRPr="00E00A62">
        <w:br/>
        <w:t>Dopuszcza się złożenie ofert w postaci katalogów elektronicznych lub dołączenia do ofert katalogów elektronicznych:</w:t>
      </w:r>
      <w:r w:rsidRPr="00E00A62">
        <w:br/>
        <w:t>Nie</w:t>
      </w:r>
      <w:r w:rsidRPr="00E00A62">
        <w:br/>
        <w:t>Informacje dodatkowe: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IV.1.5.) Wymaga się złożenia oferty wariantowej:</w:t>
      </w:r>
    </w:p>
    <w:p w:rsidR="00E00A62" w:rsidRPr="00E00A62" w:rsidRDefault="00E00A62" w:rsidP="00E00A62">
      <w:r w:rsidRPr="00E00A62">
        <w:t>Nie</w:t>
      </w:r>
      <w:r w:rsidRPr="00E00A62">
        <w:br/>
        <w:t>Dopuszcza się złożenie oferty wariantowej</w:t>
      </w:r>
      <w:r w:rsidRPr="00E00A62">
        <w:br/>
        <w:t>Nie</w:t>
      </w:r>
      <w:r w:rsidRPr="00E00A62">
        <w:br/>
        <w:t>Złożenie oferty wariantowej dopuszcza się tylko z jednoczesnym złożeniem oferty zasadniczej: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IV.1.6) Przewidywana liczba wykonawców, którzy zostaną zaproszeni do udziału w postępowaniu</w:t>
      </w:r>
      <w:r w:rsidRPr="00E00A62">
        <w:br/>
      </w:r>
      <w:r w:rsidRPr="00E00A62">
        <w:rPr>
          <w:i/>
          <w:iCs/>
        </w:rPr>
        <w:t>(przetarg ograniczony, negocjacje z ogłoszeniem, dialog konkurencyjny, partnerstwo innowacyjne)</w:t>
      </w:r>
    </w:p>
    <w:p w:rsidR="00E00A62" w:rsidRPr="00E00A62" w:rsidRDefault="00E00A62" w:rsidP="00E00A62">
      <w:r w:rsidRPr="00E00A62">
        <w:t>Liczba wykonawców  </w:t>
      </w:r>
      <w:r w:rsidRPr="00E00A62">
        <w:br/>
        <w:t>Przewidywana minimalna liczba wykonawców</w:t>
      </w:r>
      <w:r w:rsidRPr="00E00A62">
        <w:br/>
        <w:t>Maksymalna liczba wykonawców  </w:t>
      </w:r>
      <w:r w:rsidRPr="00E00A62">
        <w:br/>
        <w:t>Kryteria selekcji wykonawców: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IV.1.7) Informacje na temat umowy ramowej lub dynamicznego systemu zakupów:</w:t>
      </w:r>
    </w:p>
    <w:p w:rsidR="00E00A62" w:rsidRPr="00E00A62" w:rsidRDefault="00E00A62" w:rsidP="00E00A62">
      <w:r w:rsidRPr="00E00A62">
        <w:t>Umowa ramowa będzie zawarta:</w:t>
      </w:r>
      <w:r w:rsidRPr="00E00A62">
        <w:br/>
      </w:r>
      <w:r w:rsidRPr="00E00A62">
        <w:br/>
        <w:t>Czy przewiduje się ograniczenie liczby uczestników umowy ramowej:</w:t>
      </w:r>
      <w:r w:rsidRPr="00E00A62">
        <w:br/>
      </w:r>
      <w:r w:rsidRPr="00E00A62">
        <w:br/>
        <w:t>Przewidziana maksymalna liczba uczestników umowy ramowej:</w:t>
      </w:r>
      <w:r w:rsidRPr="00E00A62">
        <w:br/>
      </w:r>
      <w:r w:rsidRPr="00E00A62">
        <w:br/>
        <w:t>Informacje dodatkowe:</w:t>
      </w:r>
      <w:r w:rsidRPr="00E00A62">
        <w:br/>
      </w:r>
      <w:r w:rsidRPr="00E00A62">
        <w:br/>
        <w:t>Zamówienie obejmuje ustanowienie dynamicznego systemu zakupów:</w:t>
      </w:r>
      <w:r w:rsidRPr="00E00A62">
        <w:br/>
        <w:t>Nie</w:t>
      </w:r>
      <w:r w:rsidRPr="00E00A62">
        <w:br/>
        <w:t>Adres strony internetowej, na której będą zamieszczone dodatkowe informacje dotyczące dynamicznego systemu zakupów:</w:t>
      </w:r>
      <w:r w:rsidRPr="00E00A62">
        <w:br/>
      </w:r>
      <w:r w:rsidRPr="00E00A62">
        <w:br/>
        <w:t>Informacje dodatkowe:</w:t>
      </w:r>
      <w:r w:rsidRPr="00E00A62">
        <w:br/>
      </w:r>
      <w:r w:rsidRPr="00E00A62">
        <w:lastRenderedPageBreak/>
        <w:br/>
        <w:t>W ramach umowy ramowej/dynamicznego systemu zakupów dopuszcza się złożenie ofert w formie katalogów elektronicznych:</w:t>
      </w:r>
      <w:r w:rsidRPr="00E00A62">
        <w:br/>
      </w:r>
      <w:r w:rsidRPr="00E00A62">
        <w:br/>
        <w:t>Przewiduje się pobranie ze złożonych katalogów elektronicznych informacji potrzebnych do sporządzenia ofert w ramach umowy ramowej/dynamicznego systemu zakupów: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IV.1.8) Aukcja elektroniczna</w:t>
      </w:r>
      <w:r w:rsidRPr="00E00A62">
        <w:br/>
      </w:r>
      <w:r w:rsidRPr="00E00A62">
        <w:rPr>
          <w:b/>
          <w:bCs/>
        </w:rPr>
        <w:t>Przewidziane jest przeprowadzenie aukcji elektronicznej </w:t>
      </w:r>
      <w:r w:rsidRPr="00E00A62">
        <w:rPr>
          <w:i/>
          <w:iCs/>
        </w:rPr>
        <w:t>(przetarg nieograniczony, przetarg ograniczony, negocjacje z ogłoszeniem) </w:t>
      </w:r>
      <w:r w:rsidRPr="00E00A62">
        <w:t>Nie</w:t>
      </w:r>
      <w:r w:rsidRPr="00E00A62">
        <w:br/>
        <w:t>Należy podać adres strony internetowej, na której aukcja będzie prowadzona:</w:t>
      </w:r>
      <w:r w:rsidRPr="00E00A62">
        <w:br/>
      </w:r>
      <w:r w:rsidRPr="00E00A62">
        <w:br/>
      </w:r>
      <w:r w:rsidRPr="00E00A62">
        <w:rPr>
          <w:b/>
          <w:bCs/>
        </w:rPr>
        <w:t>Należy wskazać elementy, których wartości będą przedmiotem aukcji elektronicznej:</w:t>
      </w:r>
      <w:r w:rsidRPr="00E00A62">
        <w:br/>
      </w:r>
      <w:r w:rsidRPr="00E00A62">
        <w:rPr>
          <w:b/>
          <w:bCs/>
        </w:rPr>
        <w:t>Przewiduje się ograniczenia co do przedstawionych wartości, wynikające z opisu przedmiotu zamówienia:</w:t>
      </w:r>
      <w:r w:rsidRPr="00E00A62">
        <w:br/>
      </w:r>
      <w:r w:rsidRPr="00E00A62">
        <w:br/>
        <w:t>Należy podać, które informacje zostaną udostępnione wykonawcom w trakcie aukcji elektronicznej oraz jaki będzie termin ich udostępnienia:</w:t>
      </w:r>
      <w:r w:rsidRPr="00E00A62">
        <w:br/>
        <w:t>Informacje dotyczące przebiegu aukcji elektronicznej:</w:t>
      </w:r>
      <w:r w:rsidRPr="00E00A62">
        <w:br/>
        <w:t>Jaki jest przewidziany sposób postępowania w toku aukcji elektronicznej i jakie będą warunki, na jakich wykonawcy będą mogli licytować (minimalne wysokości postąpień):</w:t>
      </w:r>
      <w:r w:rsidRPr="00E00A62">
        <w:br/>
        <w:t>Informacje dotyczące wykorzystywanego sprzętu elektronicznego, rozwiązań i specyfikacji technicznych w zakresie połączeń:</w:t>
      </w:r>
      <w:r w:rsidRPr="00E00A62">
        <w:br/>
        <w:t>Wymagania dotyczące rejestracji i identyfikacji wykonawców w aukcji elektronicznej:</w:t>
      </w:r>
      <w:r w:rsidRPr="00E00A62">
        <w:br/>
        <w:t>Informacje o liczbie etapów aukcji elektronicznej i czasie ich trwania:</w:t>
      </w:r>
    </w:p>
    <w:p w:rsidR="00E00A62" w:rsidRPr="00E00A62" w:rsidRDefault="00E00A62" w:rsidP="00E00A62">
      <w:r w:rsidRPr="00E00A62">
        <w:br/>
        <w:t>Czas trwania:</w:t>
      </w:r>
      <w:r w:rsidRPr="00E00A62">
        <w:br/>
      </w:r>
      <w:r w:rsidRPr="00E00A62">
        <w:br/>
        <w:t>Czy wykonawcy, którzy nie złożyli nowych postąpień, zostaną zakwalifikowani do następnego etapu:</w:t>
      </w:r>
      <w:r w:rsidRPr="00E00A62">
        <w:br/>
        <w:t>Warunki zamknięcia aukcji elektronicznej:</w:t>
      </w:r>
      <w:r w:rsidRPr="00E00A62">
        <w:br/>
      </w:r>
    </w:p>
    <w:p w:rsidR="00E00A62" w:rsidRPr="00E00A62" w:rsidRDefault="00E00A62" w:rsidP="00E00A62">
      <w:r w:rsidRPr="00E00A62">
        <w:br/>
      </w:r>
      <w:r w:rsidRPr="00E00A62">
        <w:rPr>
          <w:b/>
          <w:bCs/>
        </w:rPr>
        <w:t>IV.2) KRYTERIA OCENY OFERT</w:t>
      </w:r>
      <w:r w:rsidRPr="00E00A62">
        <w:br/>
      </w:r>
      <w:r w:rsidRPr="00E00A62">
        <w:rPr>
          <w:b/>
          <w:bCs/>
        </w:rPr>
        <w:t>IV.2.1) Kryteria oceny ofert:</w:t>
      </w:r>
      <w:r w:rsidRPr="00E00A62">
        <w:br/>
      </w:r>
      <w:r w:rsidRPr="00E00A62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E00A62" w:rsidRPr="00E00A62" w:rsidTr="00E00A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0A62" w:rsidRPr="00E00A62" w:rsidRDefault="00E00A62" w:rsidP="00E00A62">
            <w:r w:rsidRPr="00E00A62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0A62" w:rsidRPr="00E00A62" w:rsidRDefault="00E00A62" w:rsidP="00E00A62">
            <w:r w:rsidRPr="00E00A62">
              <w:t>Znaczenie</w:t>
            </w:r>
          </w:p>
        </w:tc>
      </w:tr>
      <w:tr w:rsidR="00E00A62" w:rsidRPr="00E00A62" w:rsidTr="00E00A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0A62" w:rsidRPr="00E00A62" w:rsidRDefault="00E00A62" w:rsidP="00E00A62">
            <w:r w:rsidRPr="00E00A62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0A62" w:rsidRPr="00E00A62" w:rsidRDefault="00E00A62" w:rsidP="00E00A62">
            <w:r w:rsidRPr="00E00A62">
              <w:t>60,00</w:t>
            </w:r>
          </w:p>
        </w:tc>
      </w:tr>
      <w:tr w:rsidR="00E00A62" w:rsidRPr="00E00A62" w:rsidTr="00E00A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0A62" w:rsidRPr="00E00A62" w:rsidRDefault="00E00A62" w:rsidP="00E00A62">
            <w:r w:rsidRPr="00E00A62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0A62" w:rsidRPr="00E00A62" w:rsidRDefault="00E00A62" w:rsidP="00E00A62">
            <w:r w:rsidRPr="00E00A62">
              <w:t>40,00</w:t>
            </w:r>
          </w:p>
        </w:tc>
      </w:tr>
    </w:tbl>
    <w:p w:rsidR="00E00A62" w:rsidRPr="00E00A62" w:rsidRDefault="00E00A62" w:rsidP="00E00A62">
      <w:r w:rsidRPr="00E00A62">
        <w:br/>
      </w:r>
      <w:r w:rsidRPr="00E00A62">
        <w:rPr>
          <w:b/>
          <w:bCs/>
        </w:rPr>
        <w:t xml:space="preserve">IV.2.3) Zastosowanie procedury, o której mowa w art. 24aa ust. 1 ustawy </w:t>
      </w:r>
      <w:proofErr w:type="spellStart"/>
      <w:r w:rsidRPr="00E00A62">
        <w:rPr>
          <w:b/>
          <w:bCs/>
        </w:rPr>
        <w:t>Pzp</w:t>
      </w:r>
      <w:proofErr w:type="spellEnd"/>
      <w:r w:rsidRPr="00E00A62">
        <w:rPr>
          <w:b/>
          <w:bCs/>
        </w:rPr>
        <w:t> </w:t>
      </w:r>
      <w:r w:rsidRPr="00E00A62">
        <w:t>(przetarg nieograniczony)</w:t>
      </w:r>
      <w:r w:rsidRPr="00E00A62">
        <w:br/>
        <w:t>Tak</w:t>
      </w:r>
      <w:r w:rsidRPr="00E00A62">
        <w:br/>
      </w:r>
      <w:r w:rsidRPr="00E00A62">
        <w:rPr>
          <w:b/>
          <w:bCs/>
        </w:rPr>
        <w:t>IV.3) Negocjacje z ogłoszeniem, dialog konkurencyjny, partnerstwo innowacyjne</w:t>
      </w:r>
      <w:r w:rsidRPr="00E00A62">
        <w:br/>
      </w:r>
      <w:r w:rsidRPr="00E00A62">
        <w:rPr>
          <w:b/>
          <w:bCs/>
        </w:rPr>
        <w:t>IV.3.1) Informacje na temat negocjacji z ogłoszeniem</w:t>
      </w:r>
      <w:r w:rsidRPr="00E00A62">
        <w:br/>
        <w:t>Minimalne wymagania, które muszą spełniać wszystkie oferty:</w:t>
      </w:r>
      <w:r w:rsidRPr="00E00A62">
        <w:br/>
      </w:r>
      <w:r w:rsidRPr="00E00A62">
        <w:br/>
        <w:t>Przewidziane jest zastrzeżenie prawa do udzielenia zamówienia na podstawie ofert wstępnych bez przeprowadzenia negocjacji</w:t>
      </w:r>
      <w:r w:rsidRPr="00E00A62">
        <w:br/>
        <w:t>Przewidziany jest podział negocjacji na etapy w celu ograniczenia liczby ofert:</w:t>
      </w:r>
      <w:r w:rsidRPr="00E00A62">
        <w:br/>
        <w:t>Należy podać informacje na temat etapów negocjacji (w tym liczbę etapów):</w:t>
      </w:r>
      <w:r w:rsidRPr="00E00A62">
        <w:br/>
      </w:r>
      <w:r w:rsidRPr="00E00A62">
        <w:br/>
        <w:t>Informacje dodatkowe</w:t>
      </w:r>
      <w:r w:rsidRPr="00E00A62">
        <w:br/>
      </w:r>
      <w:r w:rsidRPr="00E00A62">
        <w:lastRenderedPageBreak/>
        <w:br/>
      </w:r>
      <w:r w:rsidRPr="00E00A62">
        <w:br/>
      </w:r>
      <w:r w:rsidRPr="00E00A62">
        <w:rPr>
          <w:b/>
          <w:bCs/>
        </w:rPr>
        <w:t>IV.3.2) Informacje na temat dialogu konkurencyjnego</w:t>
      </w:r>
      <w:r w:rsidRPr="00E00A62">
        <w:br/>
        <w:t>Opis potrzeb i wymagań zamawiającego lub informacja o sposobie uzyskania tego opisu:</w:t>
      </w:r>
      <w:r w:rsidRPr="00E00A62">
        <w:br/>
      </w:r>
      <w:r w:rsidRPr="00E00A62">
        <w:br/>
        <w:t>Informacja o wysokości nagród dla wykonawców, którzy podczas dialogu konkurencyjnego przedstawili rozwiązania stanowiące podstawę do składania ofert, jeżeli zamawiający przewiduje nagrody:</w:t>
      </w:r>
      <w:r w:rsidRPr="00E00A62">
        <w:br/>
      </w:r>
      <w:r w:rsidRPr="00E00A62">
        <w:br/>
        <w:t>Wstępny harmonogram postępowania:</w:t>
      </w:r>
      <w:r w:rsidRPr="00E00A62">
        <w:br/>
      </w:r>
      <w:r w:rsidRPr="00E00A62">
        <w:br/>
        <w:t>Podział dialogu na etapy w celu ograniczenia liczby rozwiązań:</w:t>
      </w:r>
      <w:r w:rsidRPr="00E00A62">
        <w:br/>
        <w:t>Należy podać informacje na temat etapów dialogu:</w:t>
      </w:r>
      <w:r w:rsidRPr="00E00A62">
        <w:br/>
      </w:r>
      <w:r w:rsidRPr="00E00A62">
        <w:br/>
      </w:r>
      <w:r w:rsidRPr="00E00A62">
        <w:br/>
        <w:t>Informacje dodatkowe:</w:t>
      </w:r>
      <w:r w:rsidRPr="00E00A62">
        <w:br/>
      </w:r>
      <w:r w:rsidRPr="00E00A62">
        <w:br/>
      </w:r>
      <w:r w:rsidRPr="00E00A62">
        <w:rPr>
          <w:b/>
          <w:bCs/>
        </w:rPr>
        <w:t>IV.3.3) Informacje na temat partnerstwa innowacyjnego</w:t>
      </w:r>
      <w:r w:rsidRPr="00E00A62">
        <w:br/>
        <w:t>Elementy opisu przedmiotu zamówienia definiujące minimalne wymagania, którym muszą odpowiadać wszystkie oferty:</w:t>
      </w:r>
      <w:r w:rsidRPr="00E00A62">
        <w:br/>
      </w:r>
      <w:r w:rsidRPr="00E00A62">
        <w:br/>
        <w:t>Podział negocjacji na etapy w celu ograniczeniu liczby ofert podlegających negocjacjom poprzez zastosowanie kryteriów oceny ofert wskazanych w specyfikacji istotnych warunków zamówienia:</w:t>
      </w:r>
      <w:r w:rsidRPr="00E00A62">
        <w:br/>
      </w:r>
      <w:r w:rsidRPr="00E00A62">
        <w:br/>
        <w:t>Informacje dodatkowe:</w:t>
      </w:r>
      <w:r w:rsidRPr="00E00A62">
        <w:br/>
      </w:r>
      <w:r w:rsidRPr="00E00A62">
        <w:br/>
      </w:r>
      <w:r w:rsidRPr="00E00A62">
        <w:rPr>
          <w:b/>
          <w:bCs/>
        </w:rPr>
        <w:t>IV.4) Licytacja elektroniczna</w:t>
      </w:r>
      <w:r w:rsidRPr="00E00A62">
        <w:br/>
        <w:t>Adres strony internetowej, na której będzie prowadzona licytacja elektroniczna:</w:t>
      </w:r>
    </w:p>
    <w:p w:rsidR="00E00A62" w:rsidRPr="00E00A62" w:rsidRDefault="00E00A62" w:rsidP="00E00A62">
      <w:r w:rsidRPr="00E00A62">
        <w:t>Adres strony internetowej, na której jest dostępny opis przedmiotu zamówienia w licytacji elektronicznej:</w:t>
      </w:r>
    </w:p>
    <w:p w:rsidR="00E00A62" w:rsidRPr="00E00A62" w:rsidRDefault="00E00A62" w:rsidP="00E00A62">
      <w:r w:rsidRPr="00E00A62">
        <w:t>Wymagania dotyczące rejestracji i identyfikacji wykonawców w licytacji elektronicznej, w tym wymagania techniczne urządzeń informatycznych:</w:t>
      </w:r>
    </w:p>
    <w:p w:rsidR="00E00A62" w:rsidRPr="00E00A62" w:rsidRDefault="00E00A62" w:rsidP="00E00A62">
      <w:r w:rsidRPr="00E00A62">
        <w:t>Sposób postępowania w toku licytacji elektronicznej, w tym określenie minimalnych wysokości postąpień:</w:t>
      </w:r>
    </w:p>
    <w:p w:rsidR="00E00A62" w:rsidRPr="00E00A62" w:rsidRDefault="00E00A62" w:rsidP="00E00A62">
      <w:r w:rsidRPr="00E00A62">
        <w:t>Informacje o liczbie etapów licytacji elektronicznej i czasie ich trwania:</w:t>
      </w:r>
    </w:p>
    <w:p w:rsidR="00E00A62" w:rsidRPr="00E00A62" w:rsidRDefault="00E00A62" w:rsidP="00E00A62">
      <w:r w:rsidRPr="00E00A62">
        <w:t>Czas trwania:</w:t>
      </w:r>
      <w:r w:rsidRPr="00E00A62">
        <w:br/>
      </w:r>
      <w:r w:rsidRPr="00E00A62">
        <w:br/>
        <w:t>Wykonawcy, którzy nie złożyli nowych postąpień, zostaną zakwalifikowani do następnego etapu:</w:t>
      </w:r>
    </w:p>
    <w:p w:rsidR="00E00A62" w:rsidRPr="00E00A62" w:rsidRDefault="00E00A62" w:rsidP="00E00A62">
      <w:r w:rsidRPr="00E00A62">
        <w:t>Termin składania wniosków o dopuszczenie do udziału w licytacji elektronicznej:</w:t>
      </w:r>
      <w:r w:rsidRPr="00E00A62">
        <w:br/>
        <w:t>Data: godzina:</w:t>
      </w:r>
      <w:r w:rsidRPr="00E00A62">
        <w:br/>
        <w:t>Termin otwarcia licytacji elektronicznej:</w:t>
      </w:r>
    </w:p>
    <w:p w:rsidR="00E00A62" w:rsidRPr="00E00A62" w:rsidRDefault="00E00A62" w:rsidP="00E00A62">
      <w:r w:rsidRPr="00E00A62">
        <w:t>Termin i warunki zamknięcia licytacji elektronicznej:</w:t>
      </w:r>
    </w:p>
    <w:p w:rsidR="00E00A62" w:rsidRPr="00E00A62" w:rsidRDefault="00E00A62" w:rsidP="00E00A62">
      <w:r w:rsidRPr="00E00A62">
        <w:br/>
        <w:t>Istotne dla stron postanowienia, które zostaną wprowadzone do treści zawieranej umowy w sprawie zamówienia publicznego, albo ogólne warunki umowy, albo wzór umowy:</w:t>
      </w:r>
    </w:p>
    <w:p w:rsidR="00E00A62" w:rsidRPr="00E00A62" w:rsidRDefault="00E00A62" w:rsidP="00E00A62">
      <w:r w:rsidRPr="00E00A62">
        <w:br/>
        <w:t>Wymagania dotyczące zabezpieczenia należytego wykonania umowy:</w:t>
      </w:r>
    </w:p>
    <w:p w:rsidR="00E00A62" w:rsidRPr="00E00A62" w:rsidRDefault="00E00A62" w:rsidP="00E00A62">
      <w:r w:rsidRPr="00E00A62">
        <w:br/>
        <w:t>Informacje dodatkowe:</w:t>
      </w:r>
    </w:p>
    <w:p w:rsidR="00E00A62" w:rsidRPr="00E00A62" w:rsidRDefault="00E00A62" w:rsidP="00E00A62">
      <w:r w:rsidRPr="00E00A62">
        <w:rPr>
          <w:b/>
          <w:bCs/>
        </w:rPr>
        <w:t>IV.5) ZMIANA UMOWY</w:t>
      </w:r>
      <w:r w:rsidRPr="00E00A62">
        <w:br/>
      </w:r>
      <w:r w:rsidRPr="00E00A62">
        <w:rPr>
          <w:b/>
          <w:bCs/>
        </w:rPr>
        <w:t>Przewiduje się istotne zmiany postanowień zawartej umowy w stosunku do treści oferty, na podstawie której dokonano wyboru wykonawcy:</w:t>
      </w:r>
      <w:r w:rsidRPr="00E00A62">
        <w:t> Tak</w:t>
      </w:r>
      <w:r w:rsidRPr="00E00A62">
        <w:br/>
        <w:t>Należy wskazać zakres, charakter zmian oraz warunki wprowadzenia zmian:</w:t>
      </w:r>
      <w:r w:rsidRPr="00E00A62">
        <w:br/>
      </w:r>
      <w:r w:rsidRPr="00E00A62">
        <w:lastRenderedPageBreak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wynagrodzenia: a) w przypadku wystąpienia którejkolwiek ze zmian przepisów wskazanych w art. 142 ust. 5 ustawy z dnia 29 stycznia 2004 r. Prawo Zamówień Publicznych, jeżeli Umowa została zawarta na okres dłuższy niż 12 miesięcy, tj. zmiany: </w:t>
      </w:r>
      <w:r w:rsidRPr="00E00A62">
        <w:sym w:font="Symbol" w:char="F02D"/>
      </w:r>
      <w:r w:rsidRPr="00E00A62">
        <w:t xml:space="preserve"> stawki podatku VAT, w odniesieniu do tej części wynagrodzenia, której zmiana dotyczy, </w:t>
      </w:r>
      <w:r w:rsidRPr="00E00A62">
        <w:sym w:font="Symbol" w:char="F02D"/>
      </w:r>
      <w:r w:rsidRPr="00E00A62">
        <w:t xml:space="preserve"> wysokości minimalnego wynagrodzenia za pracę albo wysokości minimalnej stawki godzinowej ustalonych na podstawie przepisów ustawy z dnia 10 października 2002 r. o minimalnym wynagrodzeniu za pracę, </w:t>
      </w:r>
      <w:r w:rsidRPr="00E00A62">
        <w:sym w:font="Symbol" w:char="F02D"/>
      </w:r>
      <w:r w:rsidRPr="00E00A62">
        <w:t xml:space="preserve"> zasad podlegania ubezpieczeniom społecznym lub ubezpieczeniu zdrowotnemu lub wysokości stawki składki na ubezpieczenia społeczne lub zdrowotne, </w:t>
      </w:r>
      <w:r w:rsidRPr="00E00A62">
        <w:sym w:font="Symbol" w:char="F02D"/>
      </w:r>
      <w:r w:rsidRPr="00E00A62">
        <w:t xml:space="preserve"> zasad gromadzenia i wysokości wpłat do pracowniczych planów kapitałowych, o których mowa w ustawie z dnia 4 października 2018r. o pracowniczych planach kapitałowych; b) ograniczenia zakresu prac objętych niniejszą Umową w razie stwierdzenia braku konieczności wykonywania części zamówienia, ujętych w dokumentacji i SIWZ; c) zmiany zakresu prac objętych niniejszą Umową w wyniku zmian opisanych w pkt 2) </w:t>
      </w:r>
      <w:proofErr w:type="spellStart"/>
      <w:r w:rsidRPr="00E00A62">
        <w:t>ppkt</w:t>
      </w:r>
      <w:proofErr w:type="spellEnd"/>
      <w:r w:rsidRPr="00E00A62">
        <w:t xml:space="preserve"> b)-d) oraz w 4).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</w:t>
      </w:r>
      <w:r w:rsidRPr="00E00A62">
        <w:lastRenderedPageBreak/>
        <w:t xml:space="preserve">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</w:t>
      </w:r>
      <w:proofErr w:type="spellStart"/>
      <w:r w:rsidRPr="00E00A62">
        <w:t>tiret</w:t>
      </w:r>
      <w:proofErr w:type="spellEnd"/>
      <w:r w:rsidRPr="00E00A62">
        <w:t xml:space="preserve"> pierwszy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</w:t>
      </w:r>
      <w:proofErr w:type="spellStart"/>
      <w:r w:rsidRPr="00E00A62">
        <w:t>tiret</w:t>
      </w:r>
      <w:proofErr w:type="spellEnd"/>
      <w:r w:rsidRPr="00E00A62">
        <w:t xml:space="preserve"> pierwszy wartość wynagrodzenia netto nie zmieni się, a wartość wynagrodzenia brutto zostanie wyliczona na podstawie nowych przepisów. 11. Zmiana wysokości wynagrodzenia w przypadku zaistnienia przesłanki, o której mowa w ust. 3 pkt 1) lit. a) </w:t>
      </w:r>
      <w:proofErr w:type="spellStart"/>
      <w:r w:rsidRPr="00E00A62">
        <w:t>tiret</w:t>
      </w:r>
      <w:proofErr w:type="spellEnd"/>
      <w:r w:rsidRPr="00E00A62">
        <w:t xml:space="preserve"> drugi-czwarty,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a) </w:t>
      </w:r>
      <w:proofErr w:type="spellStart"/>
      <w:r w:rsidRPr="00E00A62">
        <w:t>tiret</w:t>
      </w:r>
      <w:proofErr w:type="spellEnd"/>
      <w:r w:rsidRPr="00E00A62">
        <w:t xml:space="preserve"> drugi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13. W przypadku zmiany, o której mowa w ust. 3 pkt 1) lit. a) </w:t>
      </w:r>
      <w:proofErr w:type="spellStart"/>
      <w:r w:rsidRPr="00E00A62">
        <w:t>tiret</w:t>
      </w:r>
      <w:proofErr w:type="spellEnd"/>
      <w:r w:rsidRPr="00E00A62">
        <w:t xml:space="preserve"> trzeci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</w:t>
      </w:r>
      <w:r w:rsidRPr="00E00A62">
        <w:lastRenderedPageBreak/>
        <w:t xml:space="preserve">zmianę wysokości wynagrodzenia należnego Wykonawcy. 15. W przypadku zmian, o których mowa w ust. 3 pkt 1) lit. a) </w:t>
      </w:r>
      <w:proofErr w:type="spellStart"/>
      <w:r w:rsidRPr="00E00A62">
        <w:t>tiret</w:t>
      </w:r>
      <w:proofErr w:type="spellEnd"/>
      <w:r w:rsidRPr="00E00A62">
        <w:t xml:space="preserve"> drugi lub </w:t>
      </w:r>
      <w:proofErr w:type="spellStart"/>
      <w:r w:rsidRPr="00E00A62">
        <w:t>tiret</w:t>
      </w:r>
      <w:proofErr w:type="spellEnd"/>
      <w:r w:rsidRPr="00E00A62">
        <w:t xml:space="preserve"> trzeci,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</w:t>
      </w:r>
      <w:proofErr w:type="spellStart"/>
      <w:r w:rsidRPr="00E00A62">
        <w:t>tiret</w:t>
      </w:r>
      <w:proofErr w:type="spellEnd"/>
      <w:r w:rsidRPr="00E00A62">
        <w:t xml:space="preserve"> drugi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E00A62">
        <w:t>tiret</w:t>
      </w:r>
      <w:proofErr w:type="spellEnd"/>
      <w:r w:rsidRPr="00E00A62">
        <w:t xml:space="preserve"> trzeci. 16. W przypadku zmiany, o której mowa w ust. 3 pkt 1) lit. a) </w:t>
      </w:r>
      <w:proofErr w:type="spellStart"/>
      <w:r w:rsidRPr="00E00A62">
        <w:t>tiret</w:t>
      </w:r>
      <w:proofErr w:type="spellEnd"/>
      <w:r w:rsidRPr="00E00A62">
        <w:t xml:space="preserve"> trzeci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15 - 17 oraz 19 stosuje się odpowiednio. 19. Zawarcie pisemnego aneksu do umowy nastąpi nie później niż w terminie 10 dni roboczych od dnia zatwierdzenia wniosku o dokonanie zmiany wysokości wynagrodzenia należnego Wykonawcy.</w:t>
      </w:r>
      <w:r w:rsidRPr="00E00A62">
        <w:br/>
      </w:r>
      <w:r w:rsidRPr="00E00A62">
        <w:rPr>
          <w:b/>
          <w:bCs/>
        </w:rPr>
        <w:t>IV.6) INFORMACJE ADMINISTRACYJNE</w:t>
      </w:r>
      <w:r w:rsidRPr="00E00A62">
        <w:br/>
      </w:r>
      <w:r w:rsidRPr="00E00A62">
        <w:br/>
      </w:r>
      <w:r w:rsidRPr="00E00A62">
        <w:rPr>
          <w:b/>
          <w:bCs/>
        </w:rPr>
        <w:t>IV.6.1) Sposób udostępniania informacji o charakterze poufnym </w:t>
      </w:r>
      <w:r w:rsidRPr="00E00A62">
        <w:rPr>
          <w:i/>
          <w:iCs/>
        </w:rPr>
        <w:t>(jeżeli dotyczy):</w:t>
      </w:r>
      <w:r w:rsidRPr="00E00A62">
        <w:br/>
      </w:r>
      <w:r w:rsidRPr="00E00A62">
        <w:br/>
      </w:r>
      <w:r w:rsidRPr="00E00A62">
        <w:rPr>
          <w:b/>
          <w:bCs/>
        </w:rPr>
        <w:t>Środki służące ochronie informacji o charakterze poufnym</w:t>
      </w:r>
      <w:r w:rsidRPr="00E00A62">
        <w:br/>
      </w:r>
      <w:r w:rsidRPr="00E00A62">
        <w:br/>
      </w:r>
      <w:r w:rsidRPr="00E00A62">
        <w:rPr>
          <w:b/>
          <w:bCs/>
        </w:rPr>
        <w:t>IV.6.2) Termin składania ofert lub wniosków o dopuszczenie do udziału w postępowaniu:</w:t>
      </w:r>
      <w:r w:rsidRPr="00E00A62">
        <w:br/>
        <w:t>Data: 22.01.2021, godzina: 09:00,</w:t>
      </w:r>
      <w:r w:rsidRPr="00E00A62">
        <w:br/>
        <w:t>Skrócenie terminu składania wniosków, ze względu na pilną potrzebę udzielenia zamówienia (przetarg nieograniczony, przetarg ograniczony, negocjacje z ogłoszeniem):</w:t>
      </w:r>
      <w:r w:rsidRPr="00E00A62">
        <w:br/>
      </w:r>
      <w:r w:rsidRPr="00E00A62">
        <w:br/>
        <w:t>Wskazać powody:</w:t>
      </w:r>
      <w:r w:rsidRPr="00E00A62">
        <w:br/>
      </w:r>
      <w:r w:rsidRPr="00E00A62">
        <w:br/>
        <w:t>Język lub języki, w jakich mogą być sporządzane oferty lub wnioski o dopuszczenie do udziału w postępowaniu</w:t>
      </w:r>
      <w:r w:rsidRPr="00E00A62">
        <w:br/>
        <w:t>&gt; oferta musi być sporządzona w języku polskim</w:t>
      </w:r>
      <w:r w:rsidRPr="00E00A62">
        <w:br/>
      </w:r>
      <w:r w:rsidRPr="00E00A62">
        <w:rPr>
          <w:b/>
          <w:bCs/>
        </w:rPr>
        <w:t>IV.6.3) Termin związania ofertą: </w:t>
      </w:r>
      <w:r w:rsidRPr="00E00A62">
        <w:t>do: okres w dniach: 30 (od ostatecznego terminu składania ofert)</w:t>
      </w:r>
      <w:r w:rsidRPr="00E00A62">
        <w:br/>
      </w:r>
      <w:r w:rsidRPr="00E00A62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E00A62">
        <w:t> Nie</w:t>
      </w:r>
      <w:r w:rsidRPr="00E00A62">
        <w:br/>
      </w:r>
      <w:r w:rsidRPr="00E00A62">
        <w:rPr>
          <w:b/>
          <w:bCs/>
        </w:rPr>
        <w:t>IV.6.5) Informacje dodatkowe:</w:t>
      </w:r>
      <w:r w:rsidRPr="00E00A62">
        <w:br/>
        <w:t xml:space="preserve">Wybrany w drodze postępowania przetargowego Wykonawca winien przed podpisaniem umowy przedłożyć Zamawiającemu: • uprawnienia wymienione w pkt V.1.3)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oraz zaakceptowanie </w:t>
      </w:r>
      <w:r w:rsidRPr="00E00A62">
        <w:lastRenderedPageBreak/>
        <w:t>przygotowanych przez zamawiającego wytycznych do prowadzenia prac niebezpiecznych pożarowo w obiektach. • Kosztorys w którym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specyfikacji został określony taki wymóg. • kserokopia aktualnych świadectw kwalifikacyjnych osób, które będą wykonywać przedmiot zamówienia - zgodnie z wymogiem określonym w pkt III specyfikacji • szczegółowy harmonogram rzeczowo-finansowy realizacji robót</w:t>
      </w:r>
    </w:p>
    <w:p w:rsidR="00E00A62" w:rsidRPr="00E00A62" w:rsidRDefault="00E00A62" w:rsidP="00E00A62">
      <w:pPr>
        <w:rPr>
          <w:b/>
          <w:bCs/>
        </w:rPr>
      </w:pPr>
      <w:r w:rsidRPr="00E00A62">
        <w:rPr>
          <w:b/>
          <w:bCs/>
          <w:u w:val="single"/>
        </w:rPr>
        <w:t>ZAŁĄCZNIK I - INFORMACJE DOTYCZĄCE OFERT CZĘŚCIOWYCH</w:t>
      </w:r>
    </w:p>
    <w:p w:rsidR="00E00A62" w:rsidRPr="00E00A62" w:rsidRDefault="00E00A62" w:rsidP="00E00A62"/>
    <w:p w:rsidR="00E00A62" w:rsidRPr="00E00A62" w:rsidRDefault="00E00A62" w:rsidP="00E00A62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C49" w:rsidRDefault="00D33C49">
      <w:r>
        <w:separator/>
      </w:r>
    </w:p>
  </w:endnote>
  <w:endnote w:type="continuationSeparator" w:id="0">
    <w:p w:rsidR="00D33C49" w:rsidRDefault="00D33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A8F" w:rsidRDefault="00625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C49" w:rsidRDefault="00D33C49">
      <w:r>
        <w:separator/>
      </w:r>
    </w:p>
  </w:footnote>
  <w:footnote w:type="continuationSeparator" w:id="0">
    <w:p w:rsidR="00D33C49" w:rsidRDefault="00D33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A8F" w:rsidRDefault="00625A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A8F" w:rsidRDefault="00625A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C4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25A8F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33C49"/>
    <w:rsid w:val="00D63505"/>
    <w:rsid w:val="00DF2457"/>
    <w:rsid w:val="00E00A62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5B7C23-6D0F-4E1A-A8F3-F6ED30881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2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3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7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79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3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1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6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2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6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7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70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2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1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4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3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6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46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5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0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1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73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53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7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9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6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7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24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5098</Words>
  <Characters>34173</Characters>
  <Application>Microsoft Office Word</Application>
  <DocSecurity>0</DocSecurity>
  <Lines>284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2020-12-23T10:32:00Z</dcterms:created>
  <dcterms:modified xsi:type="dcterms:W3CDTF">2020-12-23T10:32:00Z</dcterms:modified>
</cp:coreProperties>
</file>