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0F7E5B" w14:textId="77777777" w:rsidR="006A5DF1" w:rsidRPr="004F079B" w:rsidRDefault="003C068D" w:rsidP="006A5DF1">
      <w:pPr>
        <w:spacing w:after="240"/>
        <w:jc w:val="right"/>
        <w:rPr>
          <w:sz w:val="22"/>
          <w:szCs w:val="22"/>
        </w:rPr>
      </w:pPr>
      <w:r w:rsidRPr="003C068D">
        <w:rPr>
          <w:sz w:val="22"/>
          <w:szCs w:val="22"/>
        </w:rPr>
        <w:t>Baruchowo</w:t>
      </w:r>
      <w:r w:rsidR="006A5DF1" w:rsidRPr="00D91931">
        <w:rPr>
          <w:sz w:val="22"/>
          <w:szCs w:val="22"/>
        </w:rPr>
        <w:t xml:space="preserve"> dnia: </w:t>
      </w:r>
      <w:r w:rsidRPr="003C068D">
        <w:rPr>
          <w:sz w:val="22"/>
          <w:szCs w:val="22"/>
        </w:rPr>
        <w:t>2020-11-20</w:t>
      </w:r>
    </w:p>
    <w:p w14:paraId="0D6F27C7" w14:textId="77777777" w:rsidR="006A5DF1" w:rsidRPr="00D91931" w:rsidRDefault="003C068D" w:rsidP="006A5DF1">
      <w:pPr>
        <w:rPr>
          <w:b/>
          <w:bCs/>
          <w:sz w:val="22"/>
          <w:szCs w:val="22"/>
        </w:rPr>
      </w:pPr>
      <w:r w:rsidRPr="003C068D">
        <w:rPr>
          <w:b/>
          <w:bCs/>
          <w:sz w:val="22"/>
          <w:szCs w:val="22"/>
        </w:rPr>
        <w:t>Gmina Baruchowo</w:t>
      </w:r>
    </w:p>
    <w:p w14:paraId="7C55B20A" w14:textId="77777777" w:rsidR="006A5DF1" w:rsidRPr="00BD5546" w:rsidRDefault="003C068D" w:rsidP="006A5DF1">
      <w:pPr>
        <w:rPr>
          <w:sz w:val="22"/>
          <w:szCs w:val="22"/>
        </w:rPr>
      </w:pPr>
      <w:r w:rsidRPr="003C068D">
        <w:rPr>
          <w:sz w:val="22"/>
          <w:szCs w:val="22"/>
        </w:rPr>
        <w:t>Baruchowo</w:t>
      </w:r>
      <w:r w:rsidR="006A5DF1" w:rsidRPr="00BD5546">
        <w:rPr>
          <w:sz w:val="22"/>
          <w:szCs w:val="22"/>
        </w:rPr>
        <w:t xml:space="preserve"> </w:t>
      </w:r>
      <w:r w:rsidRPr="003C068D">
        <w:rPr>
          <w:sz w:val="22"/>
          <w:szCs w:val="22"/>
        </w:rPr>
        <w:t>54</w:t>
      </w:r>
    </w:p>
    <w:p w14:paraId="7E9C2509" w14:textId="77777777" w:rsidR="006A5DF1" w:rsidRPr="00BD5546" w:rsidRDefault="003C068D" w:rsidP="006A5DF1">
      <w:pPr>
        <w:rPr>
          <w:sz w:val="22"/>
          <w:szCs w:val="22"/>
        </w:rPr>
      </w:pPr>
      <w:r w:rsidRPr="003C068D">
        <w:rPr>
          <w:sz w:val="22"/>
          <w:szCs w:val="22"/>
        </w:rPr>
        <w:t>87-821</w:t>
      </w:r>
      <w:r w:rsidR="006A5DF1" w:rsidRPr="00BD5546">
        <w:rPr>
          <w:sz w:val="22"/>
          <w:szCs w:val="22"/>
        </w:rPr>
        <w:t xml:space="preserve"> </w:t>
      </w:r>
      <w:r w:rsidRPr="003C068D">
        <w:rPr>
          <w:sz w:val="22"/>
          <w:szCs w:val="22"/>
        </w:rPr>
        <w:t>Baruchowo</w:t>
      </w:r>
    </w:p>
    <w:p w14:paraId="4745D0C4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C66CAD7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E80799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7845C1" w14:textId="73F7540C" w:rsidR="006A5DF1" w:rsidRPr="00CB1A3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B1A3C">
        <w:rPr>
          <w:sz w:val="24"/>
          <w:szCs w:val="24"/>
        </w:rPr>
        <w:t>Pismo:</w:t>
      </w:r>
      <w:r w:rsidRPr="00CB1A3C">
        <w:rPr>
          <w:b/>
          <w:bCs/>
          <w:sz w:val="24"/>
          <w:szCs w:val="24"/>
        </w:rPr>
        <w:t xml:space="preserve"> </w:t>
      </w:r>
      <w:r w:rsidR="0092365A" w:rsidRPr="0092365A">
        <w:rPr>
          <w:b/>
          <w:sz w:val="24"/>
          <w:szCs w:val="24"/>
        </w:rPr>
        <w:t>IBR.271.21.2020.KG</w:t>
      </w:r>
      <w:r w:rsidR="0092365A" w:rsidRPr="0092365A">
        <w:rPr>
          <w:b/>
          <w:sz w:val="24"/>
          <w:szCs w:val="24"/>
        </w:rPr>
        <w:t>/5</w:t>
      </w:r>
      <w:r w:rsidRPr="00CB1A3C">
        <w:rPr>
          <w:sz w:val="24"/>
          <w:szCs w:val="24"/>
        </w:rPr>
        <w:tab/>
        <w:t xml:space="preserve"> </w:t>
      </w:r>
    </w:p>
    <w:p w14:paraId="0C7ED7D6" w14:textId="77777777" w:rsidR="006A5DF1" w:rsidRPr="00CB1A3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CB1A3C">
        <w:rPr>
          <w:b/>
          <w:sz w:val="24"/>
          <w:szCs w:val="24"/>
        </w:rPr>
        <w:t>WYKONAWCY</w:t>
      </w:r>
    </w:p>
    <w:p w14:paraId="792AEE3A" w14:textId="77777777" w:rsidR="006A5DF1" w:rsidRPr="00CB1A3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CB1A3C">
        <w:rPr>
          <w:sz w:val="24"/>
          <w:szCs w:val="24"/>
        </w:rPr>
        <w:t>ubiegający się o zamówienie publiczne</w:t>
      </w:r>
    </w:p>
    <w:p w14:paraId="7F021DD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F3F4A7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52802D" w14:textId="77777777"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790C4271" w14:textId="77777777"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665DF23E" w14:textId="77777777" w:rsidR="006D4AB3" w:rsidRPr="00CB1A3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B1A3C">
        <w:rPr>
          <w:sz w:val="24"/>
          <w:szCs w:val="24"/>
        </w:rPr>
        <w:t xml:space="preserve">Dotyczy: </w:t>
      </w:r>
      <w:r w:rsidR="006A5DF1" w:rsidRPr="00CB1A3C">
        <w:rPr>
          <w:sz w:val="24"/>
          <w:szCs w:val="24"/>
        </w:rPr>
        <w:t>p</w:t>
      </w:r>
      <w:r w:rsidRPr="00CB1A3C">
        <w:rPr>
          <w:sz w:val="24"/>
          <w:szCs w:val="24"/>
        </w:rPr>
        <w:t>ostępowani</w:t>
      </w:r>
      <w:r w:rsidR="006A5DF1" w:rsidRPr="00CB1A3C">
        <w:rPr>
          <w:sz w:val="24"/>
          <w:szCs w:val="24"/>
        </w:rPr>
        <w:t>a</w:t>
      </w:r>
      <w:r w:rsidRPr="00CB1A3C">
        <w:rPr>
          <w:sz w:val="24"/>
          <w:szCs w:val="24"/>
        </w:rPr>
        <w:t xml:space="preserve"> o udzielenie zamówienia publicznego, prowadzone</w:t>
      </w:r>
      <w:r w:rsidR="006A5DF1" w:rsidRPr="00CB1A3C">
        <w:rPr>
          <w:sz w:val="24"/>
          <w:szCs w:val="24"/>
        </w:rPr>
        <w:t>go</w:t>
      </w:r>
      <w:r w:rsidRPr="00CB1A3C">
        <w:rPr>
          <w:sz w:val="24"/>
          <w:szCs w:val="24"/>
        </w:rPr>
        <w:t xml:space="preserve"> w trybie </w:t>
      </w:r>
      <w:r w:rsidR="003C068D" w:rsidRPr="00CB1A3C">
        <w:rPr>
          <w:sz w:val="24"/>
          <w:szCs w:val="24"/>
        </w:rPr>
        <w:t>przetarg nieograniczony</w:t>
      </w:r>
      <w:r w:rsidRPr="00CB1A3C">
        <w:rPr>
          <w:b/>
          <w:sz w:val="24"/>
          <w:szCs w:val="24"/>
        </w:rPr>
        <w:t xml:space="preserve"> </w:t>
      </w:r>
      <w:r w:rsidRPr="00CB1A3C">
        <w:rPr>
          <w:bCs/>
          <w:sz w:val="24"/>
          <w:szCs w:val="24"/>
        </w:rPr>
        <w:t>na</w:t>
      </w:r>
      <w:r w:rsidRPr="00CB1A3C">
        <w:rPr>
          <w:b/>
          <w:sz w:val="24"/>
          <w:szCs w:val="24"/>
        </w:rPr>
        <w:t xml:space="preserve"> </w:t>
      </w:r>
      <w:r w:rsidR="00E72428" w:rsidRPr="00CB1A3C">
        <w:rPr>
          <w:bCs/>
          <w:sz w:val="24"/>
          <w:szCs w:val="24"/>
        </w:rPr>
        <w:t>”</w:t>
      </w:r>
      <w:r w:rsidR="003C068D" w:rsidRPr="00CB1A3C">
        <w:rPr>
          <w:b/>
          <w:bCs/>
          <w:sz w:val="24"/>
          <w:szCs w:val="24"/>
        </w:rPr>
        <w:t>Budowa boiska wielofunkcyjnego na terenie Zielonej Szkoły w Goreniu Dużym</w:t>
      </w:r>
      <w:r w:rsidR="00E72428" w:rsidRPr="00CB1A3C">
        <w:rPr>
          <w:bCs/>
          <w:sz w:val="24"/>
          <w:szCs w:val="24"/>
        </w:rPr>
        <w:t>”</w:t>
      </w:r>
      <w:r w:rsidRPr="00CB1A3C">
        <w:rPr>
          <w:b/>
          <w:sz w:val="24"/>
          <w:szCs w:val="24"/>
        </w:rPr>
        <w:t xml:space="preserve"> </w:t>
      </w:r>
      <w:r w:rsidRPr="00CB1A3C">
        <w:rPr>
          <w:bCs/>
          <w:sz w:val="24"/>
          <w:szCs w:val="24"/>
        </w:rPr>
        <w:t>– znak sprawy</w:t>
      </w:r>
      <w:r w:rsidRPr="00CB1A3C">
        <w:rPr>
          <w:b/>
          <w:sz w:val="24"/>
          <w:szCs w:val="24"/>
        </w:rPr>
        <w:t xml:space="preserve"> </w:t>
      </w:r>
      <w:r w:rsidR="003C068D" w:rsidRPr="00CB1A3C">
        <w:rPr>
          <w:b/>
          <w:sz w:val="24"/>
          <w:szCs w:val="24"/>
        </w:rPr>
        <w:t>IBR.271.21.2020.KG</w:t>
      </w:r>
      <w:r w:rsidRPr="00CB1A3C">
        <w:rPr>
          <w:b/>
          <w:sz w:val="24"/>
          <w:szCs w:val="24"/>
        </w:rPr>
        <w:t>.</w:t>
      </w:r>
    </w:p>
    <w:p w14:paraId="3D2324D7" w14:textId="77777777" w:rsidR="0012774F" w:rsidRPr="00CB1A3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B1A3C">
        <w:rPr>
          <w:sz w:val="24"/>
          <w:szCs w:val="24"/>
        </w:rPr>
        <w:t xml:space="preserve">Zamawiający, </w:t>
      </w:r>
      <w:r w:rsidR="003C068D" w:rsidRPr="00CB1A3C">
        <w:rPr>
          <w:b/>
          <w:sz w:val="24"/>
          <w:szCs w:val="24"/>
        </w:rPr>
        <w:t>Gmina Baruchowo</w:t>
      </w:r>
      <w:r w:rsidRPr="00CB1A3C">
        <w:rPr>
          <w:sz w:val="24"/>
          <w:szCs w:val="24"/>
        </w:rPr>
        <w:t xml:space="preserve">, działając na podstawie art. 38 ust. 1 ustawy z dnia 29 stycznia 2004 roku Prawo Zamówień Publicznych </w:t>
      </w:r>
      <w:r w:rsidR="003C068D" w:rsidRPr="00CB1A3C">
        <w:rPr>
          <w:sz w:val="24"/>
          <w:szCs w:val="24"/>
        </w:rPr>
        <w:t>(</w:t>
      </w:r>
      <w:proofErr w:type="spellStart"/>
      <w:r w:rsidR="003C068D" w:rsidRPr="00CB1A3C">
        <w:rPr>
          <w:sz w:val="24"/>
          <w:szCs w:val="24"/>
        </w:rPr>
        <w:t>t.j</w:t>
      </w:r>
      <w:proofErr w:type="spellEnd"/>
      <w:r w:rsidR="003C068D" w:rsidRPr="00CB1A3C">
        <w:rPr>
          <w:sz w:val="24"/>
          <w:szCs w:val="24"/>
        </w:rPr>
        <w:t>. Dz.U. z 2019 r. poz. 1843)</w:t>
      </w:r>
      <w:r w:rsidR="00BE7BFD" w:rsidRPr="00CB1A3C">
        <w:rPr>
          <w:sz w:val="24"/>
          <w:szCs w:val="24"/>
        </w:rPr>
        <w:t>, przedstawia poniżej treść zapytań wraz z wyjaśnieniami do S</w:t>
      </w:r>
      <w:r w:rsidR="0012774F" w:rsidRPr="00CB1A3C">
        <w:rPr>
          <w:sz w:val="24"/>
          <w:szCs w:val="24"/>
        </w:rPr>
        <w:t>pecyfikacji Istotnych Warunków Zamówienia (</w:t>
      </w:r>
      <w:r w:rsidR="0012774F" w:rsidRPr="00CB1A3C">
        <w:rPr>
          <w:sz w:val="24"/>
          <w:szCs w:val="24"/>
          <w:lang w:eastAsia="ar-SA"/>
        </w:rPr>
        <w:t>zwanej dalej</w:t>
      </w:r>
      <w:r w:rsidR="0012774F" w:rsidRPr="00CB1A3C">
        <w:rPr>
          <w:b/>
          <w:sz w:val="24"/>
          <w:szCs w:val="24"/>
          <w:lang w:eastAsia="ar-SA"/>
        </w:rPr>
        <w:t xml:space="preserve"> </w:t>
      </w:r>
      <w:r w:rsidR="0012774F" w:rsidRPr="00CB1A3C">
        <w:rPr>
          <w:bCs/>
          <w:sz w:val="24"/>
          <w:szCs w:val="24"/>
          <w:lang w:eastAsia="ar-SA"/>
        </w:rPr>
        <w:t>”SIWZ”):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9640"/>
      </w:tblGrid>
      <w:tr w:rsidR="003C068D" w:rsidRPr="00CB1A3C" w14:paraId="01903C85" w14:textId="77777777" w:rsidTr="00BB0C3F">
        <w:tc>
          <w:tcPr>
            <w:tcW w:w="9640" w:type="dxa"/>
            <w:shd w:val="clear" w:color="auto" w:fill="auto"/>
          </w:tcPr>
          <w:p w14:paraId="084930AA" w14:textId="77777777" w:rsidR="003C068D" w:rsidRPr="00CB1A3C" w:rsidRDefault="003C068D" w:rsidP="006834C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CB1A3C">
              <w:rPr>
                <w:b/>
                <w:bCs/>
                <w:sz w:val="24"/>
                <w:szCs w:val="24"/>
              </w:rPr>
              <w:t>Pytanie nr 1</w:t>
            </w:r>
          </w:p>
          <w:p w14:paraId="7ADC9417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1. W związku z panującą pandemią COVID-19 i wprowadzonymi przez rząd obostrzeniami i ograniczeniami w życiu publicznym i zawodowym, wnosimy o wprowadzenie procedowania przedmiotowego postępowania przetargowego poprzez stosowną elektroniczną platformę.</w:t>
            </w:r>
          </w:p>
          <w:p w14:paraId="58FF3890" w14:textId="77777777" w:rsidR="00CB1A3C" w:rsidRPr="00852E07" w:rsidRDefault="00CB1A3C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1B56D653" w14:textId="0CD36E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2. Proszę o podanie jaką kwotę Zamawiający zamierza przeznaczyć na przedmiotowe zadanie.</w:t>
            </w:r>
            <w:r w:rsidR="005556B4">
              <w:rPr>
                <w:sz w:val="24"/>
                <w:szCs w:val="24"/>
              </w:rPr>
              <w:t xml:space="preserve"> </w:t>
            </w:r>
            <w:r w:rsidRPr="00CB1A3C">
              <w:rPr>
                <w:sz w:val="24"/>
                <w:szCs w:val="24"/>
              </w:rPr>
              <w:t>Informacja ta jest niezbędna dla ograniczenia zaangażowania wykonawcy, którego oferta przekroczy budżet Zamawiającego.</w:t>
            </w:r>
          </w:p>
          <w:p w14:paraId="7A5F8D07" w14:textId="77777777" w:rsidR="00CB1A3C" w:rsidRPr="00852E07" w:rsidRDefault="00CB1A3C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6D68F51B" w14:textId="22E305BB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3. W związku z brakiem niezbędnych zapisów w projekcie umowy (§25) dotyczących możliwości zmiany umowy w zakresie zmiany terminu wykonania umowy wnosimy o wprowadzenie kolejnego pkt o treści:</w:t>
            </w:r>
          </w:p>
          <w:p w14:paraId="6E900D88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Zamawiający przewiduje możliwość zmiany terminu realizacji umowy w przypadku:</w:t>
            </w:r>
          </w:p>
          <w:p w14:paraId="27641D02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 xml:space="preserve">- siły wyższej, </w:t>
            </w:r>
          </w:p>
          <w:p w14:paraId="46B9A048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 xml:space="preserve">- klęsk żywiołowych, </w:t>
            </w:r>
          </w:p>
          <w:p w14:paraId="5A46B9BB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- wystąpienia warunków atmosferycznych uniemożliwiających wykonywanie robót zgodnie z technologią.</w:t>
            </w:r>
          </w:p>
          <w:p w14:paraId="66501106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Powyższe jest niezbędne dla zapewnienia wykonawcy możliwości zmiany terminu wykonania robót w przypadku ww. okoliczności, sytuacji od niego obiektywnie niezależnych.</w:t>
            </w:r>
          </w:p>
          <w:p w14:paraId="28AA0812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W związku z powyższym wnosimy o wprowadzenie zapisu jak na wstępie.</w:t>
            </w:r>
          </w:p>
          <w:p w14:paraId="1E045BCE" w14:textId="08818F4C" w:rsidR="003C068D" w:rsidRDefault="003C068D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6D63019E" w14:textId="77777777" w:rsidR="00852E07" w:rsidRPr="00852E07" w:rsidRDefault="00852E07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2842A955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lastRenderedPageBreak/>
              <w:t xml:space="preserve">4. Zamówienie przewiduje nawierzchnię </w:t>
            </w:r>
            <w:proofErr w:type="spellStart"/>
            <w:r w:rsidRPr="00CB1A3C">
              <w:rPr>
                <w:sz w:val="24"/>
                <w:szCs w:val="24"/>
              </w:rPr>
              <w:t>pu</w:t>
            </w:r>
            <w:proofErr w:type="spellEnd"/>
            <w:r w:rsidRPr="00CB1A3C">
              <w:rPr>
                <w:sz w:val="24"/>
                <w:szCs w:val="24"/>
              </w:rPr>
              <w:t xml:space="preserve"> typu EPDM jednowarstwową o gr. 13 mm.</w:t>
            </w:r>
          </w:p>
          <w:p w14:paraId="2066DDE6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 xml:space="preserve">Jako doświadczony wykonawca nawierzchni </w:t>
            </w:r>
            <w:proofErr w:type="spellStart"/>
            <w:r w:rsidRPr="00CB1A3C">
              <w:rPr>
                <w:sz w:val="24"/>
                <w:szCs w:val="24"/>
              </w:rPr>
              <w:t>pu</w:t>
            </w:r>
            <w:proofErr w:type="spellEnd"/>
            <w:r w:rsidRPr="00CB1A3C">
              <w:rPr>
                <w:sz w:val="24"/>
                <w:szCs w:val="24"/>
              </w:rPr>
              <w:t xml:space="preserve"> informujemy, że nawierzchnia </w:t>
            </w:r>
            <w:proofErr w:type="spellStart"/>
            <w:r w:rsidRPr="00CB1A3C">
              <w:rPr>
                <w:sz w:val="24"/>
                <w:szCs w:val="24"/>
              </w:rPr>
              <w:t>pu</w:t>
            </w:r>
            <w:proofErr w:type="spellEnd"/>
            <w:r w:rsidRPr="00CB1A3C">
              <w:rPr>
                <w:sz w:val="24"/>
                <w:szCs w:val="24"/>
              </w:rPr>
              <w:t xml:space="preserve"> typu EPDM gr. 13 mm to nawierzchnia dedykowana na korty tenisowe a nie na boisko wielofunkcyjne. </w:t>
            </w:r>
          </w:p>
          <w:p w14:paraId="255B86FD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 xml:space="preserve">Na boiska wielofunkcyjne stosuje się nawierzchnie </w:t>
            </w:r>
            <w:proofErr w:type="spellStart"/>
            <w:r w:rsidRPr="00CB1A3C">
              <w:rPr>
                <w:sz w:val="24"/>
                <w:szCs w:val="24"/>
              </w:rPr>
              <w:t>pu</w:t>
            </w:r>
            <w:proofErr w:type="spellEnd"/>
            <w:r w:rsidRPr="00CB1A3C">
              <w:rPr>
                <w:sz w:val="24"/>
                <w:szCs w:val="24"/>
              </w:rPr>
              <w:t xml:space="preserve"> typu EPDM 2S dwuwarstwowe:</w:t>
            </w:r>
          </w:p>
          <w:p w14:paraId="435667DC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 xml:space="preserve">- dolna warstwa o gr. ok. 7 mm - mieszanina granulatu SBR i lepiszcza </w:t>
            </w:r>
            <w:proofErr w:type="spellStart"/>
            <w:r w:rsidRPr="00CB1A3C">
              <w:rPr>
                <w:sz w:val="24"/>
                <w:szCs w:val="24"/>
              </w:rPr>
              <w:t>pu</w:t>
            </w:r>
            <w:proofErr w:type="spellEnd"/>
          </w:p>
          <w:p w14:paraId="64DB357E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 xml:space="preserve">- górna warstwa o gr. ok. 7 mm - mieszanina granulatu EPDM i lepiszcza </w:t>
            </w:r>
            <w:proofErr w:type="spellStart"/>
            <w:r w:rsidRPr="00CB1A3C">
              <w:rPr>
                <w:sz w:val="24"/>
                <w:szCs w:val="24"/>
              </w:rPr>
              <w:t>pu</w:t>
            </w:r>
            <w:proofErr w:type="spellEnd"/>
          </w:p>
          <w:p w14:paraId="48A0030E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 xml:space="preserve">W związku z powyższym wnosimy o zmianę nawierzchni </w:t>
            </w:r>
            <w:proofErr w:type="spellStart"/>
            <w:r w:rsidRPr="00CB1A3C">
              <w:rPr>
                <w:sz w:val="24"/>
                <w:szCs w:val="24"/>
              </w:rPr>
              <w:t>pu</w:t>
            </w:r>
            <w:proofErr w:type="spellEnd"/>
            <w:r w:rsidRPr="00CB1A3C">
              <w:rPr>
                <w:sz w:val="24"/>
                <w:szCs w:val="24"/>
              </w:rPr>
              <w:t xml:space="preserve"> typu EPDM jednowarstwową gr. 13 mm na typu EPDM 2S dwuwarstwową o gr. ok. 14 mm (ok. 7+7 mm).</w:t>
            </w:r>
          </w:p>
          <w:p w14:paraId="3DA21996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Zmiana spowoduje poniesienie parametrów użytkowych nawierzchni na odpowiednie dla boiska wielofunkcyjnego przy oszczędności środków Zamawiającego.</w:t>
            </w:r>
          </w:p>
          <w:p w14:paraId="0EBC5FBE" w14:textId="77777777" w:rsidR="003C068D" w:rsidRPr="00852E07" w:rsidRDefault="003C068D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6BB1C41A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 xml:space="preserve">5. W związku z nieuczciwymi praktykami stosowania do wierzchniej warstwy nawierzchni sportowej </w:t>
            </w:r>
            <w:proofErr w:type="spellStart"/>
            <w:r w:rsidRPr="00CB1A3C">
              <w:rPr>
                <w:sz w:val="24"/>
                <w:szCs w:val="24"/>
              </w:rPr>
              <w:t>pu</w:t>
            </w:r>
            <w:proofErr w:type="spellEnd"/>
            <w:r w:rsidRPr="00CB1A3C">
              <w:rPr>
                <w:sz w:val="24"/>
                <w:szCs w:val="24"/>
              </w:rPr>
              <w:t xml:space="preserve"> granulatów z recyklingu barwionych powierzchniowo, proszę o potwierdzenie, że Zamawiający wymaga wykonania wierzchniej warstwy nawierzchni sportowej </w:t>
            </w:r>
            <w:proofErr w:type="spellStart"/>
            <w:r w:rsidRPr="00CB1A3C">
              <w:rPr>
                <w:sz w:val="24"/>
                <w:szCs w:val="24"/>
              </w:rPr>
              <w:t>pu</w:t>
            </w:r>
            <w:proofErr w:type="spellEnd"/>
            <w:r w:rsidRPr="00CB1A3C">
              <w:rPr>
                <w:sz w:val="24"/>
                <w:szCs w:val="24"/>
              </w:rPr>
              <w:t xml:space="preserve"> zgodnie z technologią przy użyciu granulatu EPDM z pierwotnej produkcji i nie dopuszcza stosowania barwionych granulatów z recyklingu.</w:t>
            </w:r>
          </w:p>
          <w:p w14:paraId="1DBD0F9C" w14:textId="77777777" w:rsidR="003C068D" w:rsidRPr="00852E07" w:rsidRDefault="003C068D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790C9861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 xml:space="preserve">6. Rys.1 pokazuje nawierzchnię </w:t>
            </w:r>
            <w:proofErr w:type="spellStart"/>
            <w:r w:rsidRPr="00CB1A3C">
              <w:rPr>
                <w:sz w:val="24"/>
                <w:szCs w:val="24"/>
              </w:rPr>
              <w:t>pu</w:t>
            </w:r>
            <w:proofErr w:type="spellEnd"/>
            <w:r w:rsidRPr="00CB1A3C">
              <w:rPr>
                <w:sz w:val="24"/>
                <w:szCs w:val="24"/>
              </w:rPr>
              <w:t xml:space="preserve"> w 3 kolorach.</w:t>
            </w:r>
          </w:p>
          <w:p w14:paraId="733EB0BB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Takie rozwiązanie jest niefortunne z 3 powodów.</w:t>
            </w:r>
          </w:p>
          <w:p w14:paraId="470EDA90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 xml:space="preserve">Po pierwsze 3 kolory nawierzchni </w:t>
            </w:r>
            <w:proofErr w:type="spellStart"/>
            <w:r w:rsidRPr="00CB1A3C">
              <w:rPr>
                <w:sz w:val="24"/>
                <w:szCs w:val="24"/>
              </w:rPr>
              <w:t>pu</w:t>
            </w:r>
            <w:proofErr w:type="spellEnd"/>
            <w:r w:rsidRPr="00CB1A3C">
              <w:rPr>
                <w:sz w:val="24"/>
                <w:szCs w:val="24"/>
              </w:rPr>
              <w:t xml:space="preserve"> typu EPDM powodują konieczność wykonania osobno każdego z nich, co powoduje łączenie technologiczne inne niż w przypadku nawierzchni układanej w ciągłości w jednym kolorze.</w:t>
            </w:r>
          </w:p>
          <w:p w14:paraId="1FE39E0E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Po drugie 3 kolory powodują znaczny wzrost ceny nawierzchni.</w:t>
            </w:r>
          </w:p>
          <w:p w14:paraId="7A334D75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Po trzecie układ kolorów jest nieczytelny dla projektowanych boisk.</w:t>
            </w:r>
          </w:p>
          <w:p w14:paraId="1D2F818F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W związku z powyższym wnosimy o rozważenie zmiany kolorystyki nawierzchni na jeden kolor ceglasto-czerwony (EPDM RAL 3016) lub zielony (EPDM RAL 6011) na całej powierzchni boiska a w przypadku chęci zastosowania różnych kolorów rozważenie zastosowania tylko 2 kolorów (jeden kolor dla strefy boisk w ramach linii a drugi po za tą strefą).</w:t>
            </w:r>
          </w:p>
          <w:p w14:paraId="428A0EC2" w14:textId="77777777" w:rsidR="003C068D" w:rsidRPr="00852E07" w:rsidRDefault="003C068D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514CF59F" w14:textId="792E4C95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7. Czy w ramach strefy zamawianych robót występują jakiekolwiek sieci lub inne kolizje?</w:t>
            </w:r>
            <w:r w:rsidR="00631106">
              <w:rPr>
                <w:sz w:val="24"/>
                <w:szCs w:val="24"/>
              </w:rPr>
              <w:t xml:space="preserve"> </w:t>
            </w:r>
            <w:r w:rsidRPr="00CB1A3C">
              <w:rPr>
                <w:sz w:val="24"/>
                <w:szCs w:val="24"/>
              </w:rPr>
              <w:t>Jeśli występują to wnosimy o udostępnienie stosownej inwentaryzacji z opisem i mapą.</w:t>
            </w:r>
          </w:p>
          <w:p w14:paraId="1077A7EF" w14:textId="77777777" w:rsidR="003C068D" w:rsidRPr="00852E07" w:rsidRDefault="003C068D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59724720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8. Proszę o potwierdzenie, że Zamawiający udostępnił całą dokumentację projektową, techniczną niezbędną do wykonania przedmiotu zamówienia oraz że dokumentacja ta jest kompletna o odzwierciedla stan faktyczny w zakresie warunków realizacji zamówienia, zaś brak jakich kolwiek dokumentów istotnych dla oceny warunków realizacji inwestycji nie obciąża Wykonawcy.</w:t>
            </w:r>
          </w:p>
          <w:p w14:paraId="101F8586" w14:textId="77777777" w:rsidR="003C068D" w:rsidRPr="00852E07" w:rsidRDefault="003C068D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24521290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9. Proszę o potwierdzenie, że Zamawiający dysponuje wszelkimi wymaganymi prawem decyzjami administracyjnymi oraz uzgodnieniami niezbędnymi w celu wykonania zamówienia, które zachowują ważność na okres zgodny z wymaganym terminem realizacji, a skutki ewentualnych braków w tym zakresie nie obciążają Wykonawcy.</w:t>
            </w:r>
          </w:p>
          <w:p w14:paraId="7B9EF095" w14:textId="77777777" w:rsidR="003C068D" w:rsidRPr="00852E07" w:rsidRDefault="003C068D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1B806EE7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10. Umowa w §8 podaje:</w:t>
            </w:r>
          </w:p>
          <w:p w14:paraId="292B679D" w14:textId="77777777" w:rsidR="003C068D" w:rsidRPr="00CB1A3C" w:rsidRDefault="003C068D" w:rsidP="00CB1A3C">
            <w:pPr>
              <w:spacing w:after="120"/>
              <w:ind w:left="456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 xml:space="preserve">1. Wykonawca zapewni obsługę laboratoryjną. </w:t>
            </w:r>
          </w:p>
          <w:p w14:paraId="0132C7C2" w14:textId="77777777" w:rsidR="003C068D" w:rsidRPr="00CB1A3C" w:rsidRDefault="003C068D" w:rsidP="00CB1A3C">
            <w:pPr>
              <w:spacing w:after="120"/>
              <w:ind w:left="456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 xml:space="preserve">2. Badania, o których mowa w ust. 1 będą realizowane przez Wykonawcę na własny koszt. </w:t>
            </w:r>
          </w:p>
          <w:p w14:paraId="1426092A" w14:textId="77777777" w:rsidR="003C068D" w:rsidRPr="00CB1A3C" w:rsidRDefault="003C068D" w:rsidP="00CB1A3C">
            <w:pPr>
              <w:spacing w:after="120"/>
              <w:ind w:left="456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lastRenderedPageBreak/>
              <w:t xml:space="preserve">3. Badania będą prowadzone zgodnie z wymaganiami określonymi w SST oraz zaleceniami Inspektora nadzoru. </w:t>
            </w:r>
          </w:p>
          <w:p w14:paraId="123A3FC4" w14:textId="77777777" w:rsidR="003C068D" w:rsidRPr="00CB1A3C" w:rsidRDefault="003C068D" w:rsidP="00CB1A3C">
            <w:pPr>
              <w:spacing w:after="120"/>
              <w:ind w:left="456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Proszę o wyjaśnienie o jakie badania chodzi.</w:t>
            </w:r>
          </w:p>
          <w:p w14:paraId="5FAD0753" w14:textId="77777777" w:rsidR="003C068D" w:rsidRPr="00852E07" w:rsidRDefault="003C068D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0BFED76E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11. SIWZ wymaga w ramach sytuacji finansowo-ekonomicznej m.in. jeżeli wykonawcy wykażą dysponowanie przez wykonawcę środkami finansowymi na rachunku bankowym lub zdolnością kredytową w kwocie minimum 500.000,00 zł.</w:t>
            </w:r>
          </w:p>
          <w:p w14:paraId="4A9B51B4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Należy obiektywnie stwierdzić, że w aktualnej sytuacji rynkowej podczas panującej pandemii COVID-19 ww. wymaganie SIWZ znacznie zawężą grono potencjalnych wykonawców, którzy spełniają pozostałe wymagania oraz wymagania w zakresie zdolności technicznej i zawodowej.</w:t>
            </w:r>
          </w:p>
          <w:p w14:paraId="439A4FD1" w14:textId="70D5855E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W związku z powyższym wnosimy o obniżenie dysponowania przez wykonawcę środkami finansowymi na rachunku bankowym lub zdolnością kredytową w kwocie minimum 200.000,00</w:t>
            </w:r>
            <w:r w:rsidR="00BB0C3F">
              <w:rPr>
                <w:sz w:val="24"/>
                <w:szCs w:val="24"/>
              </w:rPr>
              <w:t xml:space="preserve"> </w:t>
            </w:r>
            <w:r w:rsidRPr="00CB1A3C">
              <w:rPr>
                <w:sz w:val="24"/>
                <w:szCs w:val="24"/>
              </w:rPr>
              <w:t>zł.</w:t>
            </w:r>
          </w:p>
          <w:p w14:paraId="11F4CE35" w14:textId="77777777" w:rsidR="003C068D" w:rsidRPr="00852E07" w:rsidRDefault="003C068D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77979374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12. Proszę o potwierdzenie, że zakres robót jest zgodny z udostępnionym przedmiarem robót.</w:t>
            </w:r>
          </w:p>
          <w:p w14:paraId="0D00BEEE" w14:textId="77777777" w:rsidR="003C068D" w:rsidRPr="00852E07" w:rsidRDefault="003C068D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70A9789D" w14:textId="77777777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13. SIWZ przyjmuje wynagrodzenie ryczałtowe oraz podaje:</w:t>
            </w:r>
          </w:p>
          <w:p w14:paraId="30851C2B" w14:textId="1D1BB270" w:rsidR="003C068D" w:rsidRPr="00CB1A3C" w:rsidRDefault="003C068D" w:rsidP="008B0AB8">
            <w:pPr>
              <w:spacing w:after="120"/>
              <w:ind w:left="314" w:right="-72"/>
              <w:jc w:val="both"/>
              <w:rPr>
                <w:i/>
                <w:iCs/>
                <w:sz w:val="24"/>
                <w:szCs w:val="24"/>
              </w:rPr>
            </w:pPr>
            <w:r w:rsidRPr="00CB1A3C">
              <w:rPr>
                <w:i/>
                <w:iCs/>
                <w:sz w:val="24"/>
                <w:szCs w:val="24"/>
              </w:rPr>
              <w:t>18.3. Przedmiar robót stanowi dokument pomocniczy, ułatwiający wyliczenie ceny. W</w:t>
            </w:r>
            <w:r w:rsidR="00BB0C3F">
              <w:rPr>
                <w:i/>
                <w:iCs/>
                <w:sz w:val="24"/>
                <w:szCs w:val="24"/>
              </w:rPr>
              <w:t> </w:t>
            </w:r>
            <w:r w:rsidRPr="00CB1A3C">
              <w:rPr>
                <w:i/>
                <w:iCs/>
                <w:sz w:val="24"/>
                <w:szCs w:val="24"/>
              </w:rPr>
              <w:t>przypadku rozbieżności ilościowej pomiędzy projektem budowlanym a przedmiarem, podstawą do uwalenia wartości jest zawsze projekt budowlany.</w:t>
            </w:r>
          </w:p>
          <w:p w14:paraId="7D965E48" w14:textId="18EC497A" w:rsidR="003C068D" w:rsidRPr="00CB1A3C" w:rsidRDefault="003C068D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a mimo to wymaga do oferty kosztorysu ofertowego. W związku z powyższym wnosimy o</w:t>
            </w:r>
            <w:r w:rsidR="00BB0C3F">
              <w:rPr>
                <w:sz w:val="24"/>
                <w:szCs w:val="24"/>
              </w:rPr>
              <w:t> </w:t>
            </w:r>
            <w:r w:rsidRPr="00CB1A3C">
              <w:rPr>
                <w:sz w:val="24"/>
                <w:szCs w:val="24"/>
              </w:rPr>
              <w:t>rezygnację z kosztorysu ofertowego.</w:t>
            </w:r>
          </w:p>
          <w:p w14:paraId="2D83CE77" w14:textId="77777777" w:rsidR="0015084F" w:rsidRPr="00852E07" w:rsidRDefault="0015084F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461D7A5A" w14:textId="694F97EA" w:rsidR="008B0AB8" w:rsidRPr="00CB1A3C" w:rsidRDefault="008B0AB8" w:rsidP="006834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 xml:space="preserve">14. </w:t>
            </w:r>
            <w:r w:rsidR="0015084F" w:rsidRPr="00CB1A3C">
              <w:rPr>
                <w:sz w:val="24"/>
                <w:szCs w:val="24"/>
              </w:rPr>
              <w:t>Czy Zamawiający dopuści referencje na budowę kompleksu boisk o wartości min. 500.000,00 zł, w ramach którego wchodzi budowa boiska do piłki nożnej oraz boiska wielofunkcyjnego?</w:t>
            </w:r>
          </w:p>
          <w:p w14:paraId="3EE4AAAE" w14:textId="0CCF0E0B" w:rsidR="0015084F" w:rsidRPr="00852E07" w:rsidRDefault="0015084F" w:rsidP="006834C5">
            <w:pPr>
              <w:spacing w:after="120"/>
              <w:ind w:left="30" w:right="-72"/>
              <w:jc w:val="both"/>
              <w:rPr>
                <w:sz w:val="10"/>
                <w:szCs w:val="10"/>
              </w:rPr>
            </w:pPr>
          </w:p>
          <w:p w14:paraId="39C97B69" w14:textId="2CE5DC6A" w:rsidR="003C068D" w:rsidRPr="00CB1A3C" w:rsidRDefault="0015084F" w:rsidP="00CB1A3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B1A3C">
              <w:rPr>
                <w:sz w:val="24"/>
                <w:szCs w:val="24"/>
              </w:rPr>
              <w:t>15. Czy Zamawiający dopuści referencje na remont i modernizację boisk o wartości min 500.000,00 zł, w ramach których wykonano modernizację boiska do piłki ręcznej oraz boiska wielofunkcyjnego?</w:t>
            </w:r>
          </w:p>
        </w:tc>
      </w:tr>
      <w:tr w:rsidR="003C068D" w:rsidRPr="00CB1A3C" w14:paraId="4BF34807" w14:textId="77777777" w:rsidTr="00BB0C3F">
        <w:tc>
          <w:tcPr>
            <w:tcW w:w="9640" w:type="dxa"/>
            <w:shd w:val="clear" w:color="auto" w:fill="auto"/>
          </w:tcPr>
          <w:p w14:paraId="45182FEC" w14:textId="03B2E053" w:rsidR="003C068D" w:rsidRPr="00CB1A3C" w:rsidRDefault="003C068D" w:rsidP="0015084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</w:tc>
      </w:tr>
    </w:tbl>
    <w:p w14:paraId="7ADF123A" w14:textId="09459EAF" w:rsidR="0015084F" w:rsidRPr="004B12E7" w:rsidRDefault="0015084F" w:rsidP="004B12E7">
      <w:pPr>
        <w:pStyle w:val="Bezodstpw"/>
        <w:rPr>
          <w:b/>
          <w:bCs/>
          <w:sz w:val="24"/>
          <w:szCs w:val="24"/>
        </w:rPr>
      </w:pPr>
      <w:r w:rsidRPr="004B12E7">
        <w:rPr>
          <w:b/>
          <w:bCs/>
          <w:sz w:val="24"/>
          <w:szCs w:val="24"/>
        </w:rPr>
        <w:t>Stanowisko (wyjaśnienie) Zamawiającego</w:t>
      </w:r>
    </w:p>
    <w:p w14:paraId="5111606A" w14:textId="77777777" w:rsidR="004B12E7" w:rsidRDefault="004B12E7" w:rsidP="004B12E7">
      <w:pPr>
        <w:pStyle w:val="Bezodstpw"/>
        <w:rPr>
          <w:sz w:val="24"/>
          <w:szCs w:val="24"/>
        </w:rPr>
      </w:pPr>
    </w:p>
    <w:p w14:paraId="4EE560B0" w14:textId="2F22472D" w:rsidR="00CB1A3C" w:rsidRPr="004B12E7" w:rsidRDefault="00CB1A3C" w:rsidP="004B12E7">
      <w:pPr>
        <w:pStyle w:val="Bezodstpw"/>
        <w:jc w:val="both"/>
        <w:rPr>
          <w:sz w:val="24"/>
          <w:szCs w:val="24"/>
        </w:rPr>
      </w:pPr>
      <w:r w:rsidRPr="004B12E7">
        <w:rPr>
          <w:sz w:val="24"/>
          <w:szCs w:val="24"/>
        </w:rPr>
        <w:t xml:space="preserve">Ad. 1. </w:t>
      </w:r>
      <w:r w:rsidR="001B0EAD" w:rsidRPr="004B12E7">
        <w:rPr>
          <w:sz w:val="24"/>
          <w:szCs w:val="24"/>
        </w:rPr>
        <w:t>Zamawiający nie wyraża zgody na wprowadzenie w niniejszym postępowaniu przetargowym procedowania poprzez stosowną elektroniczną platformę.</w:t>
      </w:r>
    </w:p>
    <w:p w14:paraId="53588F9B" w14:textId="77777777" w:rsidR="004B12E7" w:rsidRDefault="004B12E7" w:rsidP="004B12E7">
      <w:pPr>
        <w:pStyle w:val="Bezodstpw"/>
        <w:jc w:val="both"/>
        <w:rPr>
          <w:sz w:val="24"/>
          <w:szCs w:val="24"/>
        </w:rPr>
      </w:pPr>
    </w:p>
    <w:p w14:paraId="47F583A3" w14:textId="3BCB87FD" w:rsidR="001B0EAD" w:rsidRPr="004B12E7" w:rsidRDefault="001B0EAD" w:rsidP="004B12E7">
      <w:pPr>
        <w:pStyle w:val="Bezodstpw"/>
        <w:jc w:val="both"/>
        <w:rPr>
          <w:sz w:val="24"/>
          <w:szCs w:val="24"/>
        </w:rPr>
      </w:pPr>
      <w:r w:rsidRPr="004B12E7">
        <w:rPr>
          <w:sz w:val="24"/>
          <w:szCs w:val="24"/>
        </w:rPr>
        <w:t xml:space="preserve">Ad. 2. </w:t>
      </w:r>
      <w:r w:rsidR="005556B4" w:rsidRPr="004B12E7">
        <w:rPr>
          <w:sz w:val="24"/>
          <w:szCs w:val="24"/>
        </w:rPr>
        <w:t>Zamawiający informuje, iż podanie kwot</w:t>
      </w:r>
      <w:r w:rsidR="00D23674" w:rsidRPr="004B12E7">
        <w:rPr>
          <w:sz w:val="24"/>
          <w:szCs w:val="24"/>
        </w:rPr>
        <w:t>y jaką</w:t>
      </w:r>
      <w:r w:rsidR="005556B4" w:rsidRPr="004B12E7">
        <w:rPr>
          <w:sz w:val="24"/>
          <w:szCs w:val="24"/>
        </w:rPr>
        <w:t xml:space="preserve"> Zamawiający zamierza przeznaczyć na </w:t>
      </w:r>
      <w:proofErr w:type="spellStart"/>
      <w:r w:rsidR="005556B4" w:rsidRPr="004B12E7">
        <w:rPr>
          <w:sz w:val="24"/>
          <w:szCs w:val="24"/>
        </w:rPr>
        <w:t>rzedmiotowe</w:t>
      </w:r>
      <w:proofErr w:type="spellEnd"/>
      <w:r w:rsidR="005556B4" w:rsidRPr="004B12E7">
        <w:rPr>
          <w:sz w:val="24"/>
          <w:szCs w:val="24"/>
        </w:rPr>
        <w:t xml:space="preserve"> zadanie</w:t>
      </w:r>
      <w:r w:rsidR="00D23674" w:rsidRPr="004B12E7">
        <w:rPr>
          <w:sz w:val="24"/>
          <w:szCs w:val="24"/>
        </w:rPr>
        <w:t xml:space="preserve">, zostanie zrealizowane zgodnie z zapisami art. 86 ust. 3 ustawy </w:t>
      </w:r>
      <w:proofErr w:type="spellStart"/>
      <w:r w:rsidR="00D23674" w:rsidRPr="004B12E7">
        <w:rPr>
          <w:sz w:val="24"/>
          <w:szCs w:val="24"/>
        </w:rPr>
        <w:t>Pzp</w:t>
      </w:r>
      <w:proofErr w:type="spellEnd"/>
      <w:r w:rsidR="00D23674" w:rsidRPr="004B12E7">
        <w:rPr>
          <w:sz w:val="24"/>
          <w:szCs w:val="24"/>
        </w:rPr>
        <w:t>.</w:t>
      </w:r>
    </w:p>
    <w:p w14:paraId="572F783B" w14:textId="77777777" w:rsidR="004B12E7" w:rsidRDefault="004B12E7" w:rsidP="004B12E7">
      <w:pPr>
        <w:pStyle w:val="Bezodstpw"/>
        <w:jc w:val="both"/>
        <w:rPr>
          <w:sz w:val="24"/>
          <w:szCs w:val="24"/>
        </w:rPr>
      </w:pPr>
    </w:p>
    <w:p w14:paraId="6FD8237A" w14:textId="554439EA" w:rsidR="004B12E7" w:rsidRPr="004B12E7" w:rsidRDefault="004B12E7" w:rsidP="004B12E7">
      <w:pPr>
        <w:pStyle w:val="Bezodstpw"/>
        <w:jc w:val="both"/>
        <w:rPr>
          <w:sz w:val="24"/>
          <w:szCs w:val="24"/>
        </w:rPr>
      </w:pPr>
      <w:r w:rsidRPr="004B12E7">
        <w:rPr>
          <w:sz w:val="24"/>
          <w:szCs w:val="24"/>
        </w:rPr>
        <w:t>Ad. 3. Zamawiający wyraża zgodę i wprowadza do projektu umowy zapis dotyczących możliwości zmiany umowy w zakresie zmiany terminu wykonania umowy o treści:</w:t>
      </w:r>
    </w:p>
    <w:p w14:paraId="51D5F721" w14:textId="4FA4A16F" w:rsidR="004B12E7" w:rsidRPr="00852E07" w:rsidRDefault="004B12E7" w:rsidP="004B12E7">
      <w:pPr>
        <w:pStyle w:val="Bezodstpw"/>
        <w:ind w:left="426"/>
        <w:jc w:val="both"/>
        <w:rPr>
          <w:i/>
          <w:iCs/>
          <w:sz w:val="24"/>
          <w:szCs w:val="24"/>
        </w:rPr>
      </w:pPr>
      <w:r w:rsidRPr="00852E07">
        <w:rPr>
          <w:i/>
          <w:iCs/>
          <w:sz w:val="24"/>
          <w:szCs w:val="24"/>
        </w:rPr>
        <w:t>4. Zamawiający przewiduje możliwość zmiany terminu realizacji umowy w przypadku:</w:t>
      </w:r>
    </w:p>
    <w:p w14:paraId="187697EA" w14:textId="13CDA8DF" w:rsidR="004B12E7" w:rsidRPr="00852E07" w:rsidRDefault="004B12E7" w:rsidP="00852E07">
      <w:pPr>
        <w:pStyle w:val="Bezodstpw"/>
        <w:ind w:left="709"/>
        <w:jc w:val="both"/>
        <w:rPr>
          <w:i/>
          <w:iCs/>
          <w:sz w:val="24"/>
          <w:szCs w:val="24"/>
        </w:rPr>
      </w:pPr>
      <w:r w:rsidRPr="00852E07">
        <w:rPr>
          <w:i/>
          <w:iCs/>
          <w:sz w:val="24"/>
          <w:szCs w:val="24"/>
        </w:rPr>
        <w:t xml:space="preserve">a) siły wyższej, </w:t>
      </w:r>
    </w:p>
    <w:p w14:paraId="18AEA734" w14:textId="73CE6D9A" w:rsidR="004B12E7" w:rsidRPr="00852E07" w:rsidRDefault="004B12E7" w:rsidP="00852E07">
      <w:pPr>
        <w:pStyle w:val="Bezodstpw"/>
        <w:ind w:left="709"/>
        <w:jc w:val="both"/>
        <w:rPr>
          <w:i/>
          <w:iCs/>
          <w:sz w:val="24"/>
          <w:szCs w:val="24"/>
        </w:rPr>
      </w:pPr>
      <w:r w:rsidRPr="00852E07">
        <w:rPr>
          <w:i/>
          <w:iCs/>
          <w:sz w:val="24"/>
          <w:szCs w:val="24"/>
        </w:rPr>
        <w:t xml:space="preserve">b) klęsk żywiołowych, </w:t>
      </w:r>
    </w:p>
    <w:p w14:paraId="7D9C4A37" w14:textId="6A668DF6" w:rsidR="004B12E7" w:rsidRPr="00852E07" w:rsidRDefault="004B12E7" w:rsidP="00852E07">
      <w:pPr>
        <w:pStyle w:val="Bezodstpw"/>
        <w:ind w:left="709"/>
        <w:jc w:val="both"/>
        <w:rPr>
          <w:i/>
          <w:iCs/>
          <w:sz w:val="24"/>
          <w:szCs w:val="24"/>
        </w:rPr>
      </w:pPr>
      <w:r w:rsidRPr="00852E07">
        <w:rPr>
          <w:i/>
          <w:iCs/>
          <w:sz w:val="24"/>
          <w:szCs w:val="24"/>
        </w:rPr>
        <w:t>c) wystąpienia warunków atmosferycznych uniemożliwiających wykonywanie robót zgodnie z technologią.</w:t>
      </w:r>
    </w:p>
    <w:p w14:paraId="7B610110" w14:textId="5372B5D4" w:rsidR="00852E07" w:rsidRDefault="00852E07" w:rsidP="00852E07">
      <w:pPr>
        <w:pStyle w:val="Bezodstpw"/>
        <w:jc w:val="both"/>
        <w:rPr>
          <w:sz w:val="24"/>
          <w:szCs w:val="24"/>
        </w:rPr>
      </w:pPr>
    </w:p>
    <w:p w14:paraId="103C0438" w14:textId="1B551E89" w:rsidR="002E590C" w:rsidRDefault="00852E07" w:rsidP="002E590C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4. </w:t>
      </w:r>
      <w:r w:rsidR="006267F4">
        <w:rPr>
          <w:sz w:val="24"/>
          <w:szCs w:val="24"/>
        </w:rPr>
        <w:t xml:space="preserve">Zamawiający wyraża zgodę na </w:t>
      </w:r>
      <w:r w:rsidR="002E590C" w:rsidRPr="00CB1A3C">
        <w:rPr>
          <w:sz w:val="24"/>
          <w:szCs w:val="24"/>
        </w:rPr>
        <w:t xml:space="preserve">zmianę nawierzchni </w:t>
      </w:r>
      <w:proofErr w:type="spellStart"/>
      <w:r w:rsidR="002E590C" w:rsidRPr="00CB1A3C">
        <w:rPr>
          <w:sz w:val="24"/>
          <w:szCs w:val="24"/>
        </w:rPr>
        <w:t>pu</w:t>
      </w:r>
      <w:proofErr w:type="spellEnd"/>
      <w:r w:rsidR="002E590C" w:rsidRPr="00CB1A3C">
        <w:rPr>
          <w:sz w:val="24"/>
          <w:szCs w:val="24"/>
        </w:rPr>
        <w:t xml:space="preserve"> typu EPDM jednowarstwową gr. 13 mm na typu EPDM 2S dwuwarstwową o gr. ok. 14 mm (ok. 7+7 mm)</w:t>
      </w:r>
      <w:r w:rsidR="00132B8B">
        <w:rPr>
          <w:sz w:val="24"/>
          <w:szCs w:val="24"/>
        </w:rPr>
        <w:t>, wykonana w</w:t>
      </w:r>
      <w:r w:rsidR="001332C9">
        <w:rPr>
          <w:sz w:val="24"/>
          <w:szCs w:val="24"/>
        </w:rPr>
        <w:t> </w:t>
      </w:r>
      <w:r w:rsidR="00132B8B">
        <w:rPr>
          <w:sz w:val="24"/>
          <w:szCs w:val="24"/>
        </w:rPr>
        <w:t>technologii:</w:t>
      </w:r>
    </w:p>
    <w:p w14:paraId="0751A162" w14:textId="282F3C47" w:rsidR="00132B8B" w:rsidRPr="00CB1A3C" w:rsidRDefault="00132B8B" w:rsidP="00132B8B">
      <w:pPr>
        <w:spacing w:after="120"/>
        <w:ind w:left="567" w:right="-7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a) </w:t>
      </w:r>
      <w:r w:rsidRPr="00CB1A3C">
        <w:rPr>
          <w:sz w:val="24"/>
          <w:szCs w:val="24"/>
        </w:rPr>
        <w:t xml:space="preserve">dolna warstwa o gr. ok. 7 mm - mieszanina granulatu SBR i lepiszcza </w:t>
      </w:r>
      <w:proofErr w:type="spellStart"/>
      <w:r w:rsidRPr="00CB1A3C">
        <w:rPr>
          <w:sz w:val="24"/>
          <w:szCs w:val="24"/>
        </w:rPr>
        <w:t>pu</w:t>
      </w:r>
      <w:proofErr w:type="spellEnd"/>
    </w:p>
    <w:p w14:paraId="61A8D908" w14:textId="4410166B" w:rsidR="00132B8B" w:rsidRDefault="00132B8B" w:rsidP="00132B8B">
      <w:pPr>
        <w:spacing w:after="120"/>
        <w:ind w:left="567" w:right="-72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 w:rsidRPr="00CB1A3C">
        <w:rPr>
          <w:sz w:val="24"/>
          <w:szCs w:val="24"/>
        </w:rPr>
        <w:t xml:space="preserve"> górna warstwa o gr. ok. 7 mm - mieszanina granulatu EPDM i lepiszcza </w:t>
      </w:r>
      <w:proofErr w:type="spellStart"/>
      <w:r w:rsidRPr="00CB1A3C">
        <w:rPr>
          <w:sz w:val="24"/>
          <w:szCs w:val="24"/>
        </w:rPr>
        <w:t>pu</w:t>
      </w:r>
      <w:proofErr w:type="spellEnd"/>
    </w:p>
    <w:p w14:paraId="3838E1C3" w14:textId="7939B5FA" w:rsidR="00132B8B" w:rsidRPr="001332C9" w:rsidRDefault="00132B8B" w:rsidP="00132B8B">
      <w:pPr>
        <w:spacing w:after="120"/>
        <w:ind w:left="30" w:right="-72"/>
        <w:jc w:val="both"/>
        <w:rPr>
          <w:sz w:val="10"/>
          <w:szCs w:val="10"/>
        </w:rPr>
      </w:pPr>
    </w:p>
    <w:p w14:paraId="3607243E" w14:textId="1450F540" w:rsidR="00132B8B" w:rsidRDefault="00132B8B" w:rsidP="00132B8B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5. Zamawiający potwierdza, że </w:t>
      </w:r>
      <w:r w:rsidRPr="00CB1A3C">
        <w:rPr>
          <w:sz w:val="24"/>
          <w:szCs w:val="24"/>
        </w:rPr>
        <w:t xml:space="preserve">wymaga wykonania wierzchniej warstwy nawierzchni sportowej </w:t>
      </w:r>
      <w:proofErr w:type="spellStart"/>
      <w:r w:rsidRPr="00CB1A3C">
        <w:rPr>
          <w:sz w:val="24"/>
          <w:szCs w:val="24"/>
        </w:rPr>
        <w:t>pu</w:t>
      </w:r>
      <w:proofErr w:type="spellEnd"/>
      <w:r w:rsidRPr="00CB1A3C">
        <w:rPr>
          <w:sz w:val="24"/>
          <w:szCs w:val="24"/>
        </w:rPr>
        <w:t xml:space="preserve"> zgodnie z technologią przy użyciu granulatu EPDM z pierwotnej produkcji i nie dopuszcza stosowania barwionych granulatów z recyklingu</w:t>
      </w:r>
      <w:r>
        <w:rPr>
          <w:sz w:val="24"/>
          <w:szCs w:val="24"/>
        </w:rPr>
        <w:t>.</w:t>
      </w:r>
    </w:p>
    <w:p w14:paraId="00DD4DAE" w14:textId="44F9ACE1" w:rsidR="00132B8B" w:rsidRPr="001332C9" w:rsidRDefault="00132B8B" w:rsidP="00132B8B">
      <w:pPr>
        <w:spacing w:after="120"/>
        <w:ind w:left="30" w:right="-72"/>
        <w:jc w:val="both"/>
        <w:rPr>
          <w:sz w:val="10"/>
          <w:szCs w:val="10"/>
        </w:rPr>
      </w:pPr>
    </w:p>
    <w:p w14:paraId="2A2E1646" w14:textId="206274E6" w:rsidR="001154E9" w:rsidRDefault="00132B8B" w:rsidP="001154E9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6. </w:t>
      </w:r>
      <w:r w:rsidR="001154E9">
        <w:rPr>
          <w:sz w:val="24"/>
          <w:szCs w:val="24"/>
        </w:rPr>
        <w:t xml:space="preserve">Zamawiający nie wyraża zgody na </w:t>
      </w:r>
      <w:r w:rsidR="001154E9" w:rsidRPr="00CB1A3C">
        <w:rPr>
          <w:sz w:val="24"/>
          <w:szCs w:val="24"/>
        </w:rPr>
        <w:t>zmian</w:t>
      </w:r>
      <w:r w:rsidR="001154E9">
        <w:rPr>
          <w:sz w:val="24"/>
          <w:szCs w:val="24"/>
        </w:rPr>
        <w:t>ę</w:t>
      </w:r>
      <w:r w:rsidR="001154E9" w:rsidRPr="00CB1A3C">
        <w:rPr>
          <w:sz w:val="24"/>
          <w:szCs w:val="24"/>
        </w:rPr>
        <w:t xml:space="preserve"> kolorystyki nawierzchni</w:t>
      </w:r>
      <w:r w:rsidR="001154E9">
        <w:rPr>
          <w:sz w:val="24"/>
          <w:szCs w:val="24"/>
        </w:rPr>
        <w:t>. Obowiązującą kolorystyka jest ta przedstawiona w projekcie budowlanym.</w:t>
      </w:r>
    </w:p>
    <w:p w14:paraId="7C2B6954" w14:textId="2874C131" w:rsidR="001154E9" w:rsidRPr="001332C9" w:rsidRDefault="001154E9" w:rsidP="001154E9">
      <w:pPr>
        <w:spacing w:after="120"/>
        <w:ind w:left="30" w:right="-72"/>
        <w:jc w:val="both"/>
        <w:rPr>
          <w:sz w:val="10"/>
          <w:szCs w:val="10"/>
        </w:rPr>
      </w:pPr>
    </w:p>
    <w:p w14:paraId="59CD4058" w14:textId="77777777" w:rsidR="00631106" w:rsidRDefault="001154E9" w:rsidP="001154E9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7. </w:t>
      </w:r>
      <w:r w:rsidR="00631106">
        <w:rPr>
          <w:sz w:val="24"/>
          <w:szCs w:val="24"/>
        </w:rPr>
        <w:t xml:space="preserve">Zamawiający informuje, iż </w:t>
      </w:r>
      <w:r w:rsidR="00631106" w:rsidRPr="00CB1A3C">
        <w:rPr>
          <w:sz w:val="24"/>
          <w:szCs w:val="24"/>
        </w:rPr>
        <w:t xml:space="preserve">jakiekolwiek sieci lub inne kolizje </w:t>
      </w:r>
      <w:r w:rsidR="00631106">
        <w:rPr>
          <w:sz w:val="24"/>
          <w:szCs w:val="24"/>
        </w:rPr>
        <w:t xml:space="preserve">występujące w </w:t>
      </w:r>
      <w:r w:rsidR="00631106" w:rsidRPr="00CB1A3C">
        <w:rPr>
          <w:sz w:val="24"/>
          <w:szCs w:val="24"/>
        </w:rPr>
        <w:t>ramach strefy zamawianych robót</w:t>
      </w:r>
      <w:r w:rsidR="00631106">
        <w:rPr>
          <w:sz w:val="24"/>
          <w:szCs w:val="24"/>
        </w:rPr>
        <w:t xml:space="preserve"> przedstawione zostały na mapie z planem zagospodarowania terenu.</w:t>
      </w:r>
    </w:p>
    <w:p w14:paraId="1A7B4617" w14:textId="77777777" w:rsidR="00631106" w:rsidRPr="001332C9" w:rsidRDefault="00631106" w:rsidP="001154E9">
      <w:pPr>
        <w:spacing w:after="120"/>
        <w:ind w:left="30" w:right="-72"/>
        <w:jc w:val="both"/>
        <w:rPr>
          <w:sz w:val="10"/>
          <w:szCs w:val="10"/>
        </w:rPr>
      </w:pPr>
    </w:p>
    <w:p w14:paraId="22242A14" w14:textId="2C1AED9C" w:rsidR="001154E9" w:rsidRDefault="00631106" w:rsidP="001154E9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8.  </w:t>
      </w:r>
      <w:r w:rsidRPr="00CB1A3C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potwierdza, iż </w:t>
      </w:r>
      <w:r w:rsidRPr="00CB1A3C">
        <w:rPr>
          <w:sz w:val="24"/>
          <w:szCs w:val="24"/>
        </w:rPr>
        <w:t xml:space="preserve">udostępnił całą dokumentację projektową, techniczną niezbędną do wykonania przedmiotu zamówienia oraz że dokumentacja ta jest kompletna </w:t>
      </w:r>
      <w:r w:rsidR="00EA2E10">
        <w:rPr>
          <w:sz w:val="24"/>
          <w:szCs w:val="24"/>
        </w:rPr>
        <w:t>i </w:t>
      </w:r>
      <w:r w:rsidRPr="00CB1A3C">
        <w:rPr>
          <w:sz w:val="24"/>
          <w:szCs w:val="24"/>
        </w:rPr>
        <w:t>odzwierciedla stan faktyczny w zakresie warunków realizacji zamówienia</w:t>
      </w:r>
      <w:r w:rsidR="00EA2E10">
        <w:rPr>
          <w:sz w:val="24"/>
          <w:szCs w:val="24"/>
        </w:rPr>
        <w:t>.</w:t>
      </w:r>
    </w:p>
    <w:p w14:paraId="6A62A03B" w14:textId="64A9E0C8" w:rsidR="00631106" w:rsidRPr="001332C9" w:rsidRDefault="00631106" w:rsidP="001154E9">
      <w:pPr>
        <w:spacing w:after="120"/>
        <w:ind w:left="30" w:right="-72"/>
        <w:jc w:val="both"/>
        <w:rPr>
          <w:sz w:val="10"/>
          <w:szCs w:val="10"/>
        </w:rPr>
      </w:pPr>
    </w:p>
    <w:p w14:paraId="64214154" w14:textId="6644C597" w:rsidR="00631106" w:rsidRDefault="00631106" w:rsidP="001154E9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9. </w:t>
      </w:r>
      <w:r w:rsidRPr="00CB1A3C">
        <w:rPr>
          <w:sz w:val="24"/>
          <w:szCs w:val="24"/>
        </w:rPr>
        <w:t>Zamawiający</w:t>
      </w:r>
      <w:r w:rsidR="00EA2E10">
        <w:rPr>
          <w:sz w:val="24"/>
          <w:szCs w:val="24"/>
        </w:rPr>
        <w:t xml:space="preserve"> potwierdza, że </w:t>
      </w:r>
      <w:r w:rsidRPr="00CB1A3C">
        <w:rPr>
          <w:sz w:val="24"/>
          <w:szCs w:val="24"/>
        </w:rPr>
        <w:t>dysponuje wszelkimi wymaganymi prawem decyzjami administracyjnymi oraz uzgodnieniami niezbędnymi w celu wykonania zamówienia, które zachowują ważność na okres zgodny z wymaganym terminem realizacji</w:t>
      </w:r>
      <w:r w:rsidR="00EA2E10">
        <w:rPr>
          <w:sz w:val="24"/>
          <w:szCs w:val="24"/>
        </w:rPr>
        <w:t>.</w:t>
      </w:r>
    </w:p>
    <w:p w14:paraId="775D15CF" w14:textId="491A8BE0" w:rsidR="00EA2E10" w:rsidRPr="001332C9" w:rsidRDefault="00EA2E10" w:rsidP="001154E9">
      <w:pPr>
        <w:spacing w:after="120"/>
        <w:ind w:left="30" w:right="-72"/>
        <w:jc w:val="both"/>
        <w:rPr>
          <w:sz w:val="10"/>
          <w:szCs w:val="10"/>
        </w:rPr>
      </w:pPr>
    </w:p>
    <w:p w14:paraId="1A74FCF3" w14:textId="6D3766CB" w:rsidR="00EA2E10" w:rsidRDefault="00EA2E10" w:rsidP="001154E9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Ad. 10. W</w:t>
      </w:r>
      <w:r w:rsidR="00563E64">
        <w:rPr>
          <w:sz w:val="24"/>
          <w:szCs w:val="24"/>
        </w:rPr>
        <w:t xml:space="preserve"> projekcie umowy §8 zamieszczony został omyłkowo. W umowie z Wykonawcą zostanie on usunięty.</w:t>
      </w:r>
    </w:p>
    <w:p w14:paraId="016F71DC" w14:textId="2B6FBEFE" w:rsidR="00563E64" w:rsidRPr="001332C9" w:rsidRDefault="00563E64" w:rsidP="001154E9">
      <w:pPr>
        <w:spacing w:after="120"/>
        <w:ind w:left="30" w:right="-72"/>
        <w:jc w:val="both"/>
        <w:rPr>
          <w:sz w:val="10"/>
          <w:szCs w:val="10"/>
        </w:rPr>
      </w:pPr>
    </w:p>
    <w:p w14:paraId="78FEE758" w14:textId="0361962A" w:rsidR="00563E64" w:rsidRDefault="00563E64" w:rsidP="001154E9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11. </w:t>
      </w:r>
      <w:r w:rsidR="00D95A7B">
        <w:rPr>
          <w:sz w:val="24"/>
          <w:szCs w:val="24"/>
        </w:rPr>
        <w:t xml:space="preserve">Zamawiający nie wyraża zgody na zaproponowane obniżenie. W niniejszym postepowaniu pozostaje aktualny zapis, iż </w:t>
      </w:r>
      <w:r w:rsidR="00D95A7B" w:rsidRPr="00CB1A3C">
        <w:rPr>
          <w:sz w:val="24"/>
          <w:szCs w:val="24"/>
        </w:rPr>
        <w:t>w ramach sytuacji finansowo-ekonomicznej m.in. jeżeli wykonawcy wykażą dysponowanie przez wykonawcę środkami finansowymi na rachunku bankowym lub zdolnością kredytową w kwocie minimum 500.000,00 zł</w:t>
      </w:r>
      <w:r w:rsidR="00633D85">
        <w:rPr>
          <w:sz w:val="24"/>
          <w:szCs w:val="24"/>
        </w:rPr>
        <w:t>.</w:t>
      </w:r>
    </w:p>
    <w:p w14:paraId="51CA6967" w14:textId="5D3A6B55" w:rsidR="00633D85" w:rsidRPr="001332C9" w:rsidRDefault="00633D85" w:rsidP="001154E9">
      <w:pPr>
        <w:spacing w:after="120"/>
        <w:ind w:left="30" w:right="-72"/>
        <w:jc w:val="both"/>
        <w:rPr>
          <w:sz w:val="10"/>
          <w:szCs w:val="10"/>
        </w:rPr>
      </w:pPr>
    </w:p>
    <w:p w14:paraId="253490B2" w14:textId="54399FCE" w:rsidR="00633D85" w:rsidRDefault="00633D85" w:rsidP="001154E9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12. </w:t>
      </w:r>
      <w:r w:rsidR="002B46D5">
        <w:rPr>
          <w:sz w:val="24"/>
          <w:szCs w:val="24"/>
        </w:rPr>
        <w:t xml:space="preserve">Zamawiający informuje, iż zakres robót musi być zgodny z zakresem przedstawionym w projekcie budowlanym. </w:t>
      </w:r>
      <w:r w:rsidR="00777259" w:rsidRPr="00777259">
        <w:rPr>
          <w:sz w:val="24"/>
          <w:szCs w:val="24"/>
        </w:rPr>
        <w:t>Przedmiar robót stanowi dokument pomocniczy, ułatwiający wyliczenie ceny. W przypadku rozbieżności ilościowej pomiędzy projektem budowlanym a</w:t>
      </w:r>
      <w:r w:rsidR="00777259">
        <w:rPr>
          <w:sz w:val="24"/>
          <w:szCs w:val="24"/>
        </w:rPr>
        <w:t> </w:t>
      </w:r>
      <w:r w:rsidR="00777259" w:rsidRPr="00777259">
        <w:rPr>
          <w:sz w:val="24"/>
          <w:szCs w:val="24"/>
        </w:rPr>
        <w:t>przedmiarem, podstawą do uwalenia wartości jest zawsze projekt budowlany</w:t>
      </w:r>
      <w:r w:rsidR="001332C9">
        <w:rPr>
          <w:sz w:val="24"/>
          <w:szCs w:val="24"/>
        </w:rPr>
        <w:t>.</w:t>
      </w:r>
    </w:p>
    <w:p w14:paraId="198EE986" w14:textId="1AA188BB" w:rsidR="001332C9" w:rsidRPr="001332C9" w:rsidRDefault="001332C9" w:rsidP="001154E9">
      <w:pPr>
        <w:spacing w:after="120"/>
        <w:ind w:left="30" w:right="-72"/>
        <w:jc w:val="both"/>
        <w:rPr>
          <w:sz w:val="10"/>
          <w:szCs w:val="10"/>
        </w:rPr>
      </w:pPr>
    </w:p>
    <w:p w14:paraId="4207399D" w14:textId="017A909B" w:rsidR="001332C9" w:rsidRDefault="001332C9" w:rsidP="001154E9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13. </w:t>
      </w:r>
      <w:r w:rsidR="00777259">
        <w:rPr>
          <w:sz w:val="24"/>
          <w:szCs w:val="24"/>
        </w:rPr>
        <w:t xml:space="preserve">Zamawiający odrzuca prośbę. Nadal obowiązującym jest zapis w </w:t>
      </w:r>
      <w:r w:rsidR="00EE0D66">
        <w:rPr>
          <w:sz w:val="24"/>
          <w:szCs w:val="24"/>
        </w:rPr>
        <w:t xml:space="preserve">którym Zamawiający wymaga </w:t>
      </w:r>
      <w:r w:rsidR="00EE0D66" w:rsidRPr="00CB1A3C">
        <w:rPr>
          <w:sz w:val="24"/>
          <w:szCs w:val="24"/>
        </w:rPr>
        <w:t>do oferty kosztorysu ofertowego</w:t>
      </w:r>
      <w:r w:rsidR="00EE0D66">
        <w:rPr>
          <w:sz w:val="24"/>
          <w:szCs w:val="24"/>
        </w:rPr>
        <w:t xml:space="preserve">. </w:t>
      </w:r>
    </w:p>
    <w:p w14:paraId="560A3BAF" w14:textId="61A09D50" w:rsidR="00B02FF8" w:rsidRPr="00C22FF5" w:rsidRDefault="00B02FF8" w:rsidP="001154E9">
      <w:pPr>
        <w:spacing w:after="120"/>
        <w:ind w:left="30" w:right="-72"/>
        <w:jc w:val="both"/>
        <w:rPr>
          <w:sz w:val="10"/>
          <w:szCs w:val="10"/>
        </w:rPr>
      </w:pPr>
    </w:p>
    <w:p w14:paraId="69BFEB37" w14:textId="0CB0452F" w:rsidR="00B02FF8" w:rsidRDefault="00B02FF8" w:rsidP="001154E9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14. </w:t>
      </w:r>
      <w:r w:rsidR="00C22FF5">
        <w:rPr>
          <w:sz w:val="24"/>
          <w:szCs w:val="24"/>
        </w:rPr>
        <w:t xml:space="preserve">Tak, Zamawiający </w:t>
      </w:r>
      <w:r w:rsidR="00C22FF5" w:rsidRPr="00CB1A3C">
        <w:rPr>
          <w:sz w:val="24"/>
          <w:szCs w:val="24"/>
        </w:rPr>
        <w:t>dopuści referencje na budowę kompleksu boisk o wartości min. 500.000,00 zł, w ramach którego wchodzi budowa boiska do piłki nożnej oraz boiska wielofunkcyjnego</w:t>
      </w:r>
      <w:r w:rsidR="00C22FF5">
        <w:rPr>
          <w:sz w:val="24"/>
          <w:szCs w:val="24"/>
        </w:rPr>
        <w:t>.</w:t>
      </w:r>
    </w:p>
    <w:p w14:paraId="615AC4E9" w14:textId="7240F842" w:rsidR="00C22FF5" w:rsidRPr="00C22FF5" w:rsidRDefault="00C22FF5" w:rsidP="001154E9">
      <w:pPr>
        <w:spacing w:after="120"/>
        <w:ind w:left="30" w:right="-72"/>
        <w:jc w:val="both"/>
        <w:rPr>
          <w:sz w:val="10"/>
          <w:szCs w:val="10"/>
        </w:rPr>
      </w:pPr>
    </w:p>
    <w:p w14:paraId="4180DF1B" w14:textId="7D34F05B" w:rsidR="00C22FF5" w:rsidRDefault="00C22FF5" w:rsidP="001154E9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15. </w:t>
      </w:r>
      <w:r w:rsidR="00267472" w:rsidRPr="00CB1A3C">
        <w:rPr>
          <w:sz w:val="24"/>
          <w:szCs w:val="24"/>
        </w:rPr>
        <w:t>Zamawiający dopuści referencje na remont i modernizację boisk o wartości min 500.000,00 zł, w ramach których wykonano modernizację boiska do piłki ręcznej oraz boiska wielofunkcyjnego</w:t>
      </w:r>
    </w:p>
    <w:p w14:paraId="733B9102" w14:textId="497DD19B" w:rsidR="006D4AB3" w:rsidRPr="006A5DF1" w:rsidRDefault="006D4AB3" w:rsidP="00267472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CB1A3C">
      <w:footerReference w:type="even" r:id="rId7"/>
      <w:footerReference w:type="default" r:id="rId8"/>
      <w:footerReference w:type="first" r:id="rId9"/>
      <w:pgSz w:w="11906" w:h="16838" w:code="9"/>
      <w:pgMar w:top="851" w:right="1418" w:bottom="993" w:left="1418" w:header="708" w:footer="4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4ECBBC" w14:textId="77777777" w:rsidR="00CF36D9" w:rsidRDefault="00CF36D9">
      <w:r>
        <w:separator/>
      </w:r>
    </w:p>
  </w:endnote>
  <w:endnote w:type="continuationSeparator" w:id="0">
    <w:p w14:paraId="0DEAA04D" w14:textId="77777777" w:rsidR="00CF36D9" w:rsidRDefault="00CF3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EA58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5A006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AE5B91" w14:textId="77777777" w:rsidR="006D4AB3" w:rsidRDefault="0092365A">
    <w:pPr>
      <w:pStyle w:val="Stopka"/>
      <w:tabs>
        <w:tab w:val="clear" w:pos="4536"/>
      </w:tabs>
      <w:jc w:val="center"/>
    </w:pPr>
    <w:r>
      <w:rPr>
        <w:noProof/>
      </w:rPr>
      <w:pict w14:anchorId="6ABDB513">
        <v:line id="_x0000_s2049" style="position:absolute;left:0;text-align:left;z-index:251657728" from="-3.85pt,8.75pt" to="455.15pt,8.75pt"/>
      </w:pict>
    </w:r>
  </w:p>
  <w:p w14:paraId="1CFBBBB8" w14:textId="1D9188DA" w:rsidR="006D4AB3" w:rsidRPr="00CB1A3C" w:rsidRDefault="006D4AB3" w:rsidP="00CB1A3C">
    <w:pPr>
      <w:pStyle w:val="Stopka"/>
      <w:jc w:val="right"/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Datacomp</w:t>
    </w:r>
    <w:r w:rsidR="00CB1A3C"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</w:t>
    </w:r>
    <w:r w:rsidR="00CB1A3C">
      <w:t xml:space="preserve">Strona </w:t>
    </w:r>
    <w:r w:rsidR="00CB1A3C">
      <w:rPr>
        <w:b/>
        <w:bCs/>
        <w:sz w:val="24"/>
        <w:szCs w:val="24"/>
      </w:rPr>
      <w:fldChar w:fldCharType="begin"/>
    </w:r>
    <w:r w:rsidR="00CB1A3C">
      <w:rPr>
        <w:b/>
        <w:bCs/>
      </w:rPr>
      <w:instrText>PAGE</w:instrText>
    </w:r>
    <w:r w:rsidR="00CB1A3C">
      <w:rPr>
        <w:b/>
        <w:bCs/>
        <w:sz w:val="24"/>
        <w:szCs w:val="24"/>
      </w:rPr>
      <w:fldChar w:fldCharType="separate"/>
    </w:r>
    <w:r w:rsidR="00CB1A3C">
      <w:rPr>
        <w:b/>
        <w:bCs/>
        <w:sz w:val="24"/>
        <w:szCs w:val="24"/>
      </w:rPr>
      <w:t>1</w:t>
    </w:r>
    <w:r w:rsidR="00CB1A3C">
      <w:rPr>
        <w:b/>
        <w:bCs/>
        <w:sz w:val="24"/>
        <w:szCs w:val="24"/>
      </w:rPr>
      <w:fldChar w:fldCharType="end"/>
    </w:r>
    <w:r w:rsidR="00CB1A3C">
      <w:t xml:space="preserve"> z </w:t>
    </w:r>
    <w:r w:rsidR="00CB1A3C">
      <w:rPr>
        <w:b/>
        <w:bCs/>
        <w:sz w:val="24"/>
        <w:szCs w:val="24"/>
      </w:rPr>
      <w:fldChar w:fldCharType="begin"/>
    </w:r>
    <w:r w:rsidR="00CB1A3C">
      <w:rPr>
        <w:b/>
        <w:bCs/>
      </w:rPr>
      <w:instrText>NUMPAGES</w:instrText>
    </w:r>
    <w:r w:rsidR="00CB1A3C">
      <w:rPr>
        <w:b/>
        <w:bCs/>
        <w:sz w:val="24"/>
        <w:szCs w:val="24"/>
      </w:rPr>
      <w:fldChar w:fldCharType="separate"/>
    </w:r>
    <w:r w:rsidR="00CB1A3C">
      <w:rPr>
        <w:b/>
        <w:bCs/>
        <w:sz w:val="24"/>
        <w:szCs w:val="24"/>
      </w:rPr>
      <w:t>4</w:t>
    </w:r>
    <w:r w:rsidR="00CB1A3C">
      <w:rPr>
        <w:b/>
        <w:bCs/>
        <w:sz w:val="24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FEB4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4CE03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423AAD" w14:textId="77777777" w:rsidR="006D4AB3" w:rsidRDefault="006D4AB3">
    <w:pPr>
      <w:pStyle w:val="Stopka"/>
      <w:tabs>
        <w:tab w:val="clear" w:pos="4536"/>
        <w:tab w:val="left" w:pos="6237"/>
      </w:tabs>
    </w:pPr>
  </w:p>
  <w:p w14:paraId="70D1EE7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816E29" w14:textId="77777777" w:rsidR="00CF36D9" w:rsidRDefault="00CF36D9">
      <w:r>
        <w:separator/>
      </w:r>
    </w:p>
  </w:footnote>
  <w:footnote w:type="continuationSeparator" w:id="0">
    <w:p w14:paraId="2D681B30" w14:textId="77777777" w:rsidR="00CF36D9" w:rsidRDefault="00CF3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6D9"/>
    <w:rsid w:val="00031374"/>
    <w:rsid w:val="000A1097"/>
    <w:rsid w:val="000E2A8F"/>
    <w:rsid w:val="001154E9"/>
    <w:rsid w:val="0012774F"/>
    <w:rsid w:val="00132B8B"/>
    <w:rsid w:val="001332C9"/>
    <w:rsid w:val="00144B7A"/>
    <w:rsid w:val="0015084F"/>
    <w:rsid w:val="00180C6E"/>
    <w:rsid w:val="001B0EAD"/>
    <w:rsid w:val="00267472"/>
    <w:rsid w:val="002B46D5"/>
    <w:rsid w:val="002E590C"/>
    <w:rsid w:val="003C068D"/>
    <w:rsid w:val="004702D0"/>
    <w:rsid w:val="004848F3"/>
    <w:rsid w:val="004A75F2"/>
    <w:rsid w:val="004B12E7"/>
    <w:rsid w:val="005144A9"/>
    <w:rsid w:val="00520165"/>
    <w:rsid w:val="005556B4"/>
    <w:rsid w:val="00563E64"/>
    <w:rsid w:val="005A022A"/>
    <w:rsid w:val="005B1B08"/>
    <w:rsid w:val="006267F4"/>
    <w:rsid w:val="00631106"/>
    <w:rsid w:val="00632C3C"/>
    <w:rsid w:val="00633D85"/>
    <w:rsid w:val="00662BDB"/>
    <w:rsid w:val="006A5DF1"/>
    <w:rsid w:val="006B7198"/>
    <w:rsid w:val="006D4AB3"/>
    <w:rsid w:val="006F3B81"/>
    <w:rsid w:val="00750C73"/>
    <w:rsid w:val="00777259"/>
    <w:rsid w:val="007D7198"/>
    <w:rsid w:val="00852E07"/>
    <w:rsid w:val="00870F9F"/>
    <w:rsid w:val="00897AB0"/>
    <w:rsid w:val="008A3553"/>
    <w:rsid w:val="008B0AB8"/>
    <w:rsid w:val="0092365A"/>
    <w:rsid w:val="00A905AC"/>
    <w:rsid w:val="00B02FF8"/>
    <w:rsid w:val="00BA6584"/>
    <w:rsid w:val="00BB0C3F"/>
    <w:rsid w:val="00BE7BFD"/>
    <w:rsid w:val="00C22FF5"/>
    <w:rsid w:val="00C370F2"/>
    <w:rsid w:val="00C44EEC"/>
    <w:rsid w:val="00CB1A3C"/>
    <w:rsid w:val="00CF36D9"/>
    <w:rsid w:val="00D105C7"/>
    <w:rsid w:val="00D22FFA"/>
    <w:rsid w:val="00D23674"/>
    <w:rsid w:val="00D8461B"/>
    <w:rsid w:val="00D915F2"/>
    <w:rsid w:val="00D95A7B"/>
    <w:rsid w:val="00DF32E8"/>
    <w:rsid w:val="00E21B49"/>
    <w:rsid w:val="00E2789F"/>
    <w:rsid w:val="00E72428"/>
    <w:rsid w:val="00EA14B3"/>
    <w:rsid w:val="00EA2E10"/>
    <w:rsid w:val="00EA416E"/>
    <w:rsid w:val="00EE0D6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AEBCBF"/>
  <w15:chartTrackingRefBased/>
  <w15:docId w15:val="{DDA9EECA-9F8F-4355-BE36-481EB10B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CB1A3C"/>
  </w:style>
  <w:style w:type="paragraph" w:styleId="Bezodstpw">
    <w:name w:val="No Spacing"/>
    <w:uiPriority w:val="1"/>
    <w:qFormat/>
    <w:rsid w:val="004B12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1328</Words>
  <Characters>8544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Krzysztof Grudziński</dc:creator>
  <cp:keywords/>
  <cp:lastModifiedBy>Krzysztof Grudziński</cp:lastModifiedBy>
  <cp:revision>2</cp:revision>
  <cp:lastPrinted>2001-02-10T14:28:00Z</cp:lastPrinted>
  <dcterms:created xsi:type="dcterms:W3CDTF">2020-11-20T11:31:00Z</dcterms:created>
  <dcterms:modified xsi:type="dcterms:W3CDTF">2020-11-20T11:31:00Z</dcterms:modified>
</cp:coreProperties>
</file>