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657596" w:rsidP="006A5DF1">
      <w:pPr>
        <w:spacing w:after="240"/>
        <w:jc w:val="right"/>
        <w:rPr>
          <w:sz w:val="22"/>
          <w:szCs w:val="22"/>
        </w:rPr>
      </w:pPr>
      <w:r w:rsidRPr="0065759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66234">
        <w:rPr>
          <w:sz w:val="22"/>
          <w:szCs w:val="22"/>
        </w:rPr>
        <w:t>2020-11-27</w:t>
      </w:r>
    </w:p>
    <w:p w:rsidR="006A5DF1" w:rsidRPr="00D91931" w:rsidRDefault="00657596" w:rsidP="006A5DF1">
      <w:pPr>
        <w:rPr>
          <w:b/>
          <w:bCs/>
          <w:sz w:val="22"/>
          <w:szCs w:val="22"/>
        </w:rPr>
      </w:pPr>
      <w:r w:rsidRPr="00657596">
        <w:rPr>
          <w:b/>
          <w:bCs/>
          <w:sz w:val="22"/>
          <w:szCs w:val="22"/>
        </w:rPr>
        <w:t>AWF Kraków</w:t>
      </w:r>
    </w:p>
    <w:p w:rsidR="006A5DF1" w:rsidRPr="00BD5546" w:rsidRDefault="00657596" w:rsidP="006A5DF1">
      <w:pPr>
        <w:rPr>
          <w:sz w:val="22"/>
          <w:szCs w:val="22"/>
        </w:rPr>
      </w:pPr>
      <w:r w:rsidRPr="00657596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657596">
        <w:rPr>
          <w:sz w:val="22"/>
          <w:szCs w:val="22"/>
        </w:rPr>
        <w:t>78</w:t>
      </w:r>
    </w:p>
    <w:p w:rsidR="006A5DF1" w:rsidRPr="00BD5546" w:rsidRDefault="00657596" w:rsidP="006A5DF1">
      <w:pPr>
        <w:rPr>
          <w:sz w:val="22"/>
          <w:szCs w:val="22"/>
        </w:rPr>
      </w:pPr>
      <w:r w:rsidRPr="00657596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657596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C76C05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 w:rsidR="006A5DF1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K-2.381/28/2020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57596" w:rsidRPr="006575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57596" w:rsidRPr="00657596">
        <w:rPr>
          <w:b/>
          <w:bCs/>
          <w:sz w:val="22"/>
          <w:szCs w:val="22"/>
        </w:rPr>
        <w:t xml:space="preserve">Dostawa aparatury badawczej: komory </w:t>
      </w:r>
      <w:proofErr w:type="spellStart"/>
      <w:r w:rsidR="00657596" w:rsidRPr="00657596">
        <w:rPr>
          <w:b/>
          <w:bCs/>
          <w:sz w:val="22"/>
          <w:szCs w:val="22"/>
        </w:rPr>
        <w:t>hipoksyjnej</w:t>
      </w:r>
      <w:proofErr w:type="spellEnd"/>
      <w:r w:rsidR="00657596" w:rsidRPr="00657596">
        <w:rPr>
          <w:b/>
          <w:bCs/>
          <w:sz w:val="22"/>
          <w:szCs w:val="22"/>
        </w:rPr>
        <w:t xml:space="preserve"> wraz z systemem do wytwarzania i podtrzymywania warunków </w:t>
      </w:r>
      <w:proofErr w:type="spellStart"/>
      <w:r w:rsidR="00657596" w:rsidRPr="00657596">
        <w:rPr>
          <w:b/>
          <w:bCs/>
          <w:sz w:val="22"/>
          <w:szCs w:val="22"/>
        </w:rPr>
        <w:t>hipoksyjnych</w:t>
      </w:r>
      <w:proofErr w:type="spellEnd"/>
      <w:r w:rsidR="00657596" w:rsidRPr="00657596">
        <w:rPr>
          <w:b/>
          <w:bCs/>
          <w:sz w:val="22"/>
          <w:szCs w:val="22"/>
        </w:rPr>
        <w:t xml:space="preserve">, komory hiperbarycznej wraz </w:t>
      </w:r>
      <w:r w:rsidR="00C76C05">
        <w:rPr>
          <w:b/>
          <w:bCs/>
          <w:sz w:val="22"/>
          <w:szCs w:val="22"/>
        </w:rPr>
        <w:br/>
      </w:r>
      <w:r w:rsidR="00657596" w:rsidRPr="00657596">
        <w:rPr>
          <w:b/>
          <w:bCs/>
          <w:sz w:val="22"/>
          <w:szCs w:val="22"/>
        </w:rPr>
        <w:t xml:space="preserve">z systemem do wytwarzania i podtrzymywania warunków hiperbarycznych, sauny fińskiej </w:t>
      </w:r>
      <w:r w:rsidR="00C76C05">
        <w:rPr>
          <w:b/>
          <w:bCs/>
          <w:sz w:val="22"/>
          <w:szCs w:val="22"/>
        </w:rPr>
        <w:br/>
      </w:r>
      <w:r w:rsidR="00657596" w:rsidRPr="00657596">
        <w:rPr>
          <w:b/>
          <w:bCs/>
          <w:sz w:val="22"/>
          <w:szCs w:val="22"/>
        </w:rPr>
        <w:t>w ramach wyposażenia laboratorium oraz wykonanie projektu technologicznego i zamiennego wraz z wykonaniem robót budowlanych i dostawą materiałów warunkujących prawidłowe funkcjonowanie zespołu komór, sauny i pomieszczeń pomocniczych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6C05">
        <w:rPr>
          <w:b/>
          <w:sz w:val="22"/>
          <w:szCs w:val="22"/>
        </w:rPr>
        <w:br/>
      </w:r>
      <w:r w:rsidR="00657596" w:rsidRPr="00657596">
        <w:rPr>
          <w:b/>
          <w:sz w:val="22"/>
          <w:szCs w:val="22"/>
        </w:rPr>
        <w:t>K-2.381/28/2020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57596" w:rsidRPr="00657596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657596" w:rsidRPr="00657596">
        <w:rPr>
          <w:sz w:val="22"/>
          <w:szCs w:val="22"/>
        </w:rPr>
        <w:t>(</w:t>
      </w:r>
      <w:proofErr w:type="spellStart"/>
      <w:r w:rsidR="00657596" w:rsidRPr="00657596">
        <w:rPr>
          <w:sz w:val="22"/>
          <w:szCs w:val="22"/>
        </w:rPr>
        <w:t>t.j</w:t>
      </w:r>
      <w:proofErr w:type="spellEnd"/>
      <w:r w:rsidR="00657596" w:rsidRPr="0065759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7596" w:rsidRPr="006A5DF1" w:rsidTr="005E60BE">
        <w:tc>
          <w:tcPr>
            <w:tcW w:w="9356" w:type="dxa"/>
            <w:shd w:val="clear" w:color="auto" w:fill="auto"/>
          </w:tcPr>
          <w:p w:rsidR="00657596" w:rsidRPr="006A5DF1" w:rsidRDefault="00774E5A" w:rsidP="005E60B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pytań:</w:t>
            </w:r>
          </w:p>
          <w:p w:rsidR="00657596" w:rsidRPr="00657596" w:rsidRDefault="00C76C05" w:rsidP="00774E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W</w:t>
            </w:r>
            <w:r w:rsidR="00657596" w:rsidRPr="00657596">
              <w:rPr>
                <w:sz w:val="22"/>
                <w:szCs w:val="22"/>
              </w:rPr>
              <w:t>śród załączników do SIWZ brak projektu umowy. Prosimy o załączenie.</w:t>
            </w:r>
          </w:p>
          <w:p w:rsidR="00657596" w:rsidRPr="00657596" w:rsidRDefault="00657596" w:rsidP="008770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7596">
              <w:rPr>
                <w:sz w:val="22"/>
                <w:szCs w:val="22"/>
              </w:rPr>
              <w:t>2. W SIWZ na stronie 9 wymieniony jest załącznik nr 8 Projekt Umowy, a na stronie 24 wymieniony jest załącznik nr. 7 jako projekt umowy.</w:t>
            </w:r>
          </w:p>
          <w:p w:rsidR="00657596" w:rsidRDefault="00657596" w:rsidP="005662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7596">
              <w:rPr>
                <w:sz w:val="22"/>
                <w:szCs w:val="22"/>
              </w:rPr>
              <w:t>3. Czy można połączyć stan konta Wykonawcy z oceną banku o możliwości pozyskania kredytu?</w:t>
            </w:r>
          </w:p>
          <w:p w:rsidR="00566234" w:rsidRPr="00566234" w:rsidRDefault="00566234" w:rsidP="0056623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234">
              <w:rPr>
                <w:sz w:val="24"/>
                <w:szCs w:val="24"/>
                <w:shd w:val="clear" w:color="auto" w:fill="FFFFFF"/>
              </w:rPr>
              <w:t>Warunkiem udziału w postępowaniu jest wykazanie, że Wykonawca „posiada środki finansowe lub zdolność kredytową w wysokości nie mniejszej niż 1 500 000.00 złotych (jeden milion pięćset tysięcy złotych). Ocena spełniania warunków udziału w postępowaniu będzie dokonana na podstawie informacji banku lub spółdzielczej kasy oszczędnościowo - kredytowej potwierdzającej wysokość posiadanych środków finansowych lub zdolność kredytową wykonawcy, w okresie nie wcześniejszym niż 1 miesiąc przed upływem terminu składania ofert. na zasadzie spełnia/nie spełnia.” Pytanie, czy Wykonawca może wykazać łącznie posiadanie środków finansowych na koncie oraz zdolność kredytową w sumie na kwotę 1 500 000,00 zł, np. 500 000,00 środków na koncie firmowym oraz 1 000 000,00 zł zdolności kredytowej?</w:t>
            </w:r>
          </w:p>
          <w:p w:rsidR="00657596" w:rsidRPr="006A5DF1" w:rsidRDefault="00657596" w:rsidP="005E60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7596">
              <w:rPr>
                <w:sz w:val="22"/>
                <w:szCs w:val="22"/>
              </w:rPr>
              <w:t>4. Czy w komorze hiperbarycznej może być zastosowany kod dostępu zamiast kart dostępu?</w:t>
            </w:r>
          </w:p>
          <w:p w:rsidR="00657596" w:rsidRPr="006A5DF1" w:rsidRDefault="00657596" w:rsidP="005E60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774E5A" w:rsidRDefault="00774E5A" w:rsidP="005E60B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0D294D" w:rsidRDefault="00774E5A" w:rsidP="005E60B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 1 </w:t>
            </w:r>
          </w:p>
          <w:p w:rsidR="00657596" w:rsidRDefault="00657596" w:rsidP="005E60B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57596">
              <w:rPr>
                <w:sz w:val="22"/>
                <w:szCs w:val="22"/>
              </w:rPr>
              <w:t>Zamawiający przesyła projekt umowy, któ</w:t>
            </w:r>
            <w:r w:rsidR="00774E5A">
              <w:rPr>
                <w:sz w:val="22"/>
                <w:szCs w:val="22"/>
              </w:rPr>
              <w:t>r</w:t>
            </w:r>
            <w:r w:rsidRPr="00657596">
              <w:rPr>
                <w:sz w:val="22"/>
                <w:szCs w:val="22"/>
              </w:rPr>
              <w:t>y prz</w:t>
            </w:r>
            <w:r w:rsidR="00774E5A">
              <w:rPr>
                <w:sz w:val="22"/>
                <w:szCs w:val="22"/>
              </w:rPr>
              <w:t>ez przeoczenie nie został przesł</w:t>
            </w:r>
            <w:r w:rsidRPr="00657596">
              <w:rPr>
                <w:sz w:val="22"/>
                <w:szCs w:val="22"/>
              </w:rPr>
              <w:t>an</w:t>
            </w:r>
            <w:r w:rsidR="00774E5A">
              <w:rPr>
                <w:sz w:val="22"/>
                <w:szCs w:val="22"/>
              </w:rPr>
              <w:t>y na stronę</w:t>
            </w:r>
            <w:r w:rsidRPr="00657596">
              <w:rPr>
                <w:sz w:val="22"/>
                <w:szCs w:val="22"/>
              </w:rPr>
              <w:t xml:space="preserve"> internetową</w:t>
            </w:r>
            <w:r w:rsidR="00774E5A">
              <w:rPr>
                <w:sz w:val="22"/>
                <w:szCs w:val="22"/>
              </w:rPr>
              <w:t>.</w:t>
            </w:r>
          </w:p>
          <w:p w:rsidR="00774E5A" w:rsidRDefault="00774E5A" w:rsidP="005E60B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0D294D" w:rsidRDefault="00774E5A" w:rsidP="005E60B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Ad. 2</w:t>
            </w:r>
          </w:p>
          <w:p w:rsidR="00774E5A" w:rsidRDefault="000D294D" w:rsidP="005E60B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E30D96">
              <w:rPr>
                <w:sz w:val="22"/>
                <w:szCs w:val="22"/>
              </w:rPr>
              <w:t xml:space="preserve">a str. 9 SIWZ pkt. 8.5 </w:t>
            </w:r>
            <w:proofErr w:type="spellStart"/>
            <w:r w:rsidR="00E30D96">
              <w:rPr>
                <w:sz w:val="22"/>
                <w:szCs w:val="22"/>
              </w:rPr>
              <w:t>ppkt</w:t>
            </w:r>
            <w:proofErr w:type="spellEnd"/>
            <w:r w:rsidR="00E30D96">
              <w:rPr>
                <w:sz w:val="22"/>
                <w:szCs w:val="22"/>
              </w:rPr>
              <w:t xml:space="preserve">. 4 </w:t>
            </w:r>
            <w:r>
              <w:rPr>
                <w:sz w:val="22"/>
                <w:szCs w:val="22"/>
              </w:rPr>
              <w:t>dokument</w:t>
            </w:r>
            <w:r w:rsidRPr="000D294D">
              <w:rPr>
                <w:i/>
                <w:sz w:val="22"/>
                <w:szCs w:val="22"/>
              </w:rPr>
              <w:t xml:space="preserve">: zobowiązanie podmiotu trzeciego </w:t>
            </w:r>
            <w:r>
              <w:rPr>
                <w:sz w:val="22"/>
                <w:szCs w:val="22"/>
              </w:rPr>
              <w:t>jest załącznikiem nr 7 do SIWZ.</w:t>
            </w:r>
          </w:p>
          <w:p w:rsidR="000D294D" w:rsidRDefault="000D294D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str. 9 SIWZ pkt. 8.6 </w:t>
            </w: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>. 3 dokument</w:t>
            </w:r>
            <w:r w:rsidRPr="000D294D">
              <w:rPr>
                <w:i/>
                <w:sz w:val="22"/>
                <w:szCs w:val="22"/>
              </w:rPr>
              <w:t xml:space="preserve">: </w:t>
            </w:r>
            <w:r>
              <w:rPr>
                <w:i/>
                <w:sz w:val="22"/>
                <w:szCs w:val="22"/>
              </w:rPr>
              <w:t>projekt umowy</w:t>
            </w:r>
            <w:r w:rsidRPr="000D294D"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jest załącznikiem nr 8 do SIWZ.</w:t>
            </w:r>
          </w:p>
          <w:p w:rsidR="000D294D" w:rsidRDefault="000D294D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Wobec powyższego na stronie 24 SIWZ pkt. 23.1 ma być numer 8 załącznika. Ponadto na stronie 27 </w:t>
            </w:r>
            <w:r w:rsidR="00877003">
              <w:rPr>
                <w:sz w:val="22"/>
                <w:szCs w:val="22"/>
              </w:rPr>
              <w:t xml:space="preserve">SIWZ </w:t>
            </w:r>
            <w:r>
              <w:rPr>
                <w:sz w:val="22"/>
                <w:szCs w:val="22"/>
              </w:rPr>
              <w:t>– załączniki do SIWZ</w:t>
            </w:r>
            <w:r w:rsidR="00877003">
              <w:rPr>
                <w:sz w:val="22"/>
                <w:szCs w:val="22"/>
              </w:rPr>
              <w:t xml:space="preserve"> ma być: l.p. 7 – zobowiązanie; l.p. 8 – projekt umowy.</w:t>
            </w:r>
          </w:p>
          <w:p w:rsidR="00877003" w:rsidRDefault="00877003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877003" w:rsidRDefault="00877003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Ad. 3</w:t>
            </w:r>
          </w:p>
          <w:p w:rsidR="00566234" w:rsidRPr="00566234" w:rsidRDefault="00566234" w:rsidP="00566234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262626"/>
                <w:sz w:val="24"/>
                <w:szCs w:val="24"/>
                <w:shd w:val="clear" w:color="auto" w:fill="F8F4EE"/>
                <w:lang w:eastAsia="en-US"/>
              </w:rPr>
              <w:t>Wykonawca może</w:t>
            </w:r>
            <w:r w:rsidRPr="00566234">
              <w:rPr>
                <w:rFonts w:eastAsia="Calibri"/>
                <w:color w:val="262626"/>
                <w:sz w:val="24"/>
                <w:szCs w:val="24"/>
                <w:shd w:val="clear" w:color="auto" w:fill="F8F4EE"/>
                <w:lang w:eastAsia="en-US"/>
              </w:rPr>
              <w:t xml:space="preserve"> potwierdzić spełnianie warunku udziału w postępowaniu częściowo przez wykazanie, że zsumowanie jego własnych środków finansowych na rachunku bankowym </w:t>
            </w:r>
            <w:r>
              <w:rPr>
                <w:rFonts w:eastAsia="Calibri"/>
                <w:color w:val="262626"/>
                <w:sz w:val="24"/>
                <w:szCs w:val="24"/>
                <w:shd w:val="clear" w:color="auto" w:fill="F8F4EE"/>
                <w:lang w:eastAsia="en-US"/>
              </w:rPr>
              <w:br/>
            </w:r>
            <w:r w:rsidRPr="00566234">
              <w:rPr>
                <w:rFonts w:eastAsia="Calibri"/>
                <w:color w:val="262626"/>
                <w:sz w:val="24"/>
                <w:szCs w:val="24"/>
                <w:shd w:val="clear" w:color="auto" w:fill="F8F4EE"/>
                <w:lang w:eastAsia="en-US"/>
              </w:rPr>
              <w:t xml:space="preserve">i zdolności kredytowej na określoną kwotę (lub już udzielonego kredytu pozostającego do jego dyspozycji) daje w rezultacie wymagany w postępowaniu poziom zdolności finansowej </w:t>
            </w:r>
            <w:r w:rsidR="00B95E41">
              <w:rPr>
                <w:rFonts w:eastAsia="Calibri"/>
                <w:color w:val="262626"/>
                <w:sz w:val="24"/>
                <w:szCs w:val="24"/>
                <w:shd w:val="clear" w:color="auto" w:fill="F8F4EE"/>
                <w:lang w:eastAsia="en-US"/>
              </w:rPr>
              <w:br/>
            </w:r>
            <w:r w:rsidRPr="00566234">
              <w:rPr>
                <w:rFonts w:eastAsia="Calibri"/>
                <w:color w:val="262626"/>
                <w:sz w:val="24"/>
                <w:szCs w:val="24"/>
                <w:shd w:val="clear" w:color="auto" w:fill="F8F4EE"/>
                <w:lang w:eastAsia="en-US"/>
              </w:rPr>
              <w:t>(tak w wyroku KIO 2480/12).</w:t>
            </w:r>
          </w:p>
          <w:p w:rsidR="00877003" w:rsidRDefault="00877003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877003" w:rsidRDefault="00877003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Ad. 4</w:t>
            </w:r>
          </w:p>
          <w:p w:rsidR="00877003" w:rsidRPr="00877003" w:rsidRDefault="00877003" w:rsidP="00877003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Zamawiający w przypadku komory hiperbarycznej preferuje</w:t>
            </w:r>
            <w:r w:rsidRPr="00877003">
              <w:rPr>
                <w:rFonts w:eastAsia="Calibri"/>
                <w:sz w:val="24"/>
                <w:szCs w:val="24"/>
              </w:rPr>
              <w:t xml:space="preserve"> dostęp za pomocą kart dostępu, natomiast</w:t>
            </w:r>
            <w:r>
              <w:rPr>
                <w:rFonts w:eastAsia="Calibri"/>
                <w:sz w:val="24"/>
                <w:szCs w:val="24"/>
              </w:rPr>
              <w:t xml:space="preserve"> dopuszcza</w:t>
            </w:r>
            <w:r w:rsidRPr="00877003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system oparty na kodzie dostępu, traktując go jako równoważny.</w:t>
            </w:r>
          </w:p>
          <w:p w:rsidR="00877003" w:rsidRDefault="00877003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877003" w:rsidRDefault="00877003" w:rsidP="000D294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774E5A" w:rsidRPr="006A5DF1" w:rsidRDefault="00774E5A" w:rsidP="00B95E41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6D4AB3" w:rsidRPr="00DE34B2" w:rsidRDefault="00DE34B2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r w:rsidRPr="00DE34B2">
        <w:rPr>
          <w:b/>
          <w:i/>
          <w:sz w:val="22"/>
          <w:szCs w:val="22"/>
        </w:rPr>
        <w:t>Kanclerz AWF w Krakowie</w:t>
      </w:r>
    </w:p>
    <w:p w:rsidR="00DE34B2" w:rsidRPr="00DE34B2" w:rsidRDefault="00DE34B2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r w:rsidRPr="00DE34B2">
        <w:rPr>
          <w:b/>
          <w:i/>
          <w:sz w:val="22"/>
          <w:szCs w:val="22"/>
        </w:rPr>
        <w:t>mgr Paweł Potoczek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5662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75A" w:rsidRDefault="004A475A">
      <w:r>
        <w:separator/>
      </w:r>
    </w:p>
  </w:endnote>
  <w:endnote w:type="continuationSeparator" w:id="0">
    <w:p w:rsidR="004A475A" w:rsidRDefault="004A4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E34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6690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75A" w:rsidRDefault="004A475A">
      <w:r>
        <w:separator/>
      </w:r>
    </w:p>
  </w:footnote>
  <w:footnote w:type="continuationSeparator" w:id="0">
    <w:p w:rsidR="004A475A" w:rsidRDefault="004A4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596" w:rsidRDefault="006575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596" w:rsidRDefault="006575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596" w:rsidRDefault="006575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475A"/>
    <w:rsid w:val="00031374"/>
    <w:rsid w:val="000A1097"/>
    <w:rsid w:val="000D294D"/>
    <w:rsid w:val="000E2A8F"/>
    <w:rsid w:val="0012774F"/>
    <w:rsid w:val="00144B7A"/>
    <w:rsid w:val="00180C6E"/>
    <w:rsid w:val="004848F3"/>
    <w:rsid w:val="004A475A"/>
    <w:rsid w:val="004A75F2"/>
    <w:rsid w:val="005144A9"/>
    <w:rsid w:val="00520165"/>
    <w:rsid w:val="00566234"/>
    <w:rsid w:val="005B1B08"/>
    <w:rsid w:val="00632C3C"/>
    <w:rsid w:val="00657596"/>
    <w:rsid w:val="00662BDB"/>
    <w:rsid w:val="006A5DF1"/>
    <w:rsid w:val="006B7198"/>
    <w:rsid w:val="006D4AB3"/>
    <w:rsid w:val="006F3B81"/>
    <w:rsid w:val="00774E5A"/>
    <w:rsid w:val="007D7198"/>
    <w:rsid w:val="00870F9F"/>
    <w:rsid w:val="00877003"/>
    <w:rsid w:val="00897AB0"/>
    <w:rsid w:val="008A3553"/>
    <w:rsid w:val="00A905AC"/>
    <w:rsid w:val="00B95E41"/>
    <w:rsid w:val="00BA6584"/>
    <w:rsid w:val="00BE7BFD"/>
    <w:rsid w:val="00C370F2"/>
    <w:rsid w:val="00C44EEC"/>
    <w:rsid w:val="00C76C05"/>
    <w:rsid w:val="00D22FFA"/>
    <w:rsid w:val="00D8461B"/>
    <w:rsid w:val="00D915F2"/>
    <w:rsid w:val="00DE34B2"/>
    <w:rsid w:val="00DF32E8"/>
    <w:rsid w:val="00E21B49"/>
    <w:rsid w:val="00E2789F"/>
    <w:rsid w:val="00E30D96"/>
    <w:rsid w:val="00E6690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480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3</cp:revision>
  <cp:lastPrinted>2020-11-27T12:45:00Z</cp:lastPrinted>
  <dcterms:created xsi:type="dcterms:W3CDTF">2020-11-27T12:45:00Z</dcterms:created>
  <dcterms:modified xsi:type="dcterms:W3CDTF">2020-11-27T13:10:00Z</dcterms:modified>
</cp:coreProperties>
</file>