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0766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0766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 w:rsidRPr="000766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0766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0766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07660B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285E58" w:rsidRPr="0007660B">
        <w:rPr>
          <w:rFonts w:ascii="Verdana" w:hAnsi="Verdana"/>
          <w:sz w:val="20"/>
          <w:szCs w:val="20"/>
        </w:rPr>
        <w:t>zgodnym z art. 138o ust. 3 PZP</w:t>
      </w:r>
      <w:r w:rsidR="0007660B" w:rsidRPr="0007660B">
        <w:rPr>
          <w:rFonts w:ascii="Verdana" w:hAnsi="Verdana"/>
          <w:sz w:val="20"/>
          <w:szCs w:val="20"/>
        </w:rPr>
        <w:t xml:space="preserve">, </w:t>
      </w:r>
      <w:r w:rsidR="00D137A1" w:rsidRPr="000766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C924E0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7660B">
        <w:rPr>
          <w:rFonts w:ascii="Verdana" w:eastAsia="Times New Roman" w:hAnsi="Verdana"/>
          <w:b/>
          <w:sz w:val="20"/>
          <w:szCs w:val="20"/>
          <w:lang w:eastAsia="pl-PL"/>
        </w:rPr>
        <w:t>Usługa szkolenia z zakresu</w:t>
      </w:r>
      <w:bookmarkStart w:id="0" w:name="_GoBack"/>
      <w:bookmarkEnd w:id="0"/>
      <w:r w:rsidRPr="00C924E0">
        <w:rPr>
          <w:rFonts w:ascii="Verdana" w:eastAsia="Times New Roman" w:hAnsi="Verdana"/>
          <w:b/>
          <w:sz w:val="20"/>
          <w:szCs w:val="20"/>
          <w:lang w:eastAsia="pl-PL"/>
        </w:rPr>
        <w:t xml:space="preserve"> podnoszenia kompetencji językowych - język angielski ogólny i specjalistyczny średniozaawansowany dla pracowników naukowo-dydaktycznych AGH wchodzących w skład redakcji czasopisma </w:t>
      </w:r>
      <w:proofErr w:type="spellStart"/>
      <w:r w:rsidRPr="00C924E0">
        <w:rPr>
          <w:rFonts w:ascii="Verdana" w:eastAsia="Times New Roman" w:hAnsi="Verdana"/>
          <w:b/>
          <w:sz w:val="20"/>
          <w:szCs w:val="20"/>
          <w:lang w:eastAsia="pl-PL"/>
        </w:rPr>
        <w:t>Journal</w:t>
      </w:r>
      <w:proofErr w:type="spellEnd"/>
      <w:r w:rsidRPr="00C924E0">
        <w:rPr>
          <w:rFonts w:ascii="Verdana" w:eastAsia="Times New Roman" w:hAnsi="Verdana"/>
          <w:b/>
          <w:sz w:val="20"/>
          <w:szCs w:val="20"/>
          <w:lang w:eastAsia="pl-PL"/>
        </w:rPr>
        <w:t xml:space="preserve"> of Casting &amp;Materials Engineering - KC-zp.272-600/20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8F7" w:rsidRDefault="002E28F7">
      <w:pPr>
        <w:spacing w:after="0" w:line="240" w:lineRule="auto"/>
      </w:pPr>
      <w:r>
        <w:separator/>
      </w:r>
    </w:p>
  </w:endnote>
  <w:endnote w:type="continuationSeparator" w:id="0">
    <w:p w:rsidR="002E28F7" w:rsidRDefault="002E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7660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7660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7660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766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8F7" w:rsidRDefault="002E28F7">
      <w:pPr>
        <w:spacing w:after="0" w:line="240" w:lineRule="auto"/>
      </w:pPr>
      <w:r>
        <w:separator/>
      </w:r>
    </w:p>
  </w:footnote>
  <w:footnote w:type="continuationSeparator" w:id="0">
    <w:p w:rsidR="002E28F7" w:rsidRDefault="002E28F7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766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766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766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E28F7"/>
    <w:rsid w:val="000563B7"/>
    <w:rsid w:val="0007660B"/>
    <w:rsid w:val="000E6C60"/>
    <w:rsid w:val="001F4E82"/>
    <w:rsid w:val="00237270"/>
    <w:rsid w:val="00285E58"/>
    <w:rsid w:val="002E28F7"/>
    <w:rsid w:val="003D1274"/>
    <w:rsid w:val="00430A9F"/>
    <w:rsid w:val="005E5BD1"/>
    <w:rsid w:val="00623F70"/>
    <w:rsid w:val="00927537"/>
    <w:rsid w:val="0093180B"/>
    <w:rsid w:val="00BC579B"/>
    <w:rsid w:val="00C924E0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425448"/>
  <w15:docId w15:val="{6BA1ADBD-3E44-4C07-BCE3-AA28781E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E12F5-A0E7-4024-B623-482C641AC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2020-11-26T11:00:00Z</cp:lastPrinted>
  <dcterms:created xsi:type="dcterms:W3CDTF">2020-11-26T11:00:00Z</dcterms:created>
  <dcterms:modified xsi:type="dcterms:W3CDTF">2020-11-26T11:00:00Z</dcterms:modified>
</cp:coreProperties>
</file>