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659D9" w14:textId="77777777" w:rsidR="000E51FD" w:rsidRDefault="000E51FD" w:rsidP="000E51FD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Zarząd Powiatu w Limanowej</w:t>
      </w:r>
    </w:p>
    <w:p w14:paraId="0431D757" w14:textId="77777777" w:rsidR="000E51FD" w:rsidRDefault="000E51FD" w:rsidP="000E51FD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 xml:space="preserve">ul. Józefa Marka 9 </w:t>
      </w:r>
    </w:p>
    <w:p w14:paraId="071EE1AD" w14:textId="77777777" w:rsidR="000E51FD" w:rsidRDefault="000E51FD" w:rsidP="000E51FD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34-600 Limanowa</w:t>
      </w:r>
    </w:p>
    <w:p w14:paraId="46C45EBF" w14:textId="77777777" w:rsidR="000E51FD" w:rsidRDefault="000E51FD" w:rsidP="000E51FD">
      <w:pPr>
        <w:pStyle w:val="Tekstpodstawowy"/>
        <w:spacing w:line="240" w:lineRule="auto"/>
        <w:rPr>
          <w:rFonts w:ascii="Verdana" w:hAnsi="Verdana"/>
          <w:b/>
          <w:bCs/>
          <w:sz w:val="20"/>
          <w:lang w:val="en-GB"/>
        </w:rPr>
      </w:pPr>
      <w:r>
        <w:rPr>
          <w:rFonts w:ascii="Verdana" w:hAnsi="Verdana"/>
          <w:b/>
          <w:bCs/>
          <w:sz w:val="20"/>
          <w:lang w:val="en-GB"/>
        </w:rPr>
        <w:t>Tel./</w:t>
      </w:r>
      <w:proofErr w:type="spellStart"/>
      <w:r>
        <w:rPr>
          <w:rFonts w:ascii="Verdana" w:hAnsi="Verdana"/>
          <w:b/>
          <w:bCs/>
          <w:sz w:val="20"/>
          <w:lang w:val="en-GB"/>
        </w:rPr>
        <w:t>Faks</w:t>
      </w:r>
      <w:proofErr w:type="spellEnd"/>
      <w:r>
        <w:rPr>
          <w:rFonts w:ascii="Verdana" w:hAnsi="Verdana"/>
          <w:b/>
          <w:bCs/>
          <w:sz w:val="20"/>
          <w:lang w:val="en-GB"/>
        </w:rPr>
        <w:t>: 18 33-37-800/ 18 33-37-880</w:t>
      </w:r>
    </w:p>
    <w:p w14:paraId="7673A85D" w14:textId="77777777" w:rsidR="000E51FD" w:rsidRDefault="000E51FD" w:rsidP="000E51FD">
      <w:pPr>
        <w:pStyle w:val="Tekstpodstawowy"/>
        <w:spacing w:line="240" w:lineRule="auto"/>
        <w:rPr>
          <w:rFonts w:ascii="Verdana" w:hAnsi="Verdana"/>
          <w:b/>
          <w:bCs/>
          <w:sz w:val="20"/>
          <w:lang w:val="en-GB"/>
        </w:rPr>
      </w:pPr>
      <w:r>
        <w:rPr>
          <w:rFonts w:ascii="Verdana" w:hAnsi="Verdana"/>
          <w:b/>
          <w:bCs/>
          <w:sz w:val="20"/>
          <w:lang w:val="en-GB"/>
        </w:rPr>
        <w:t xml:space="preserve">e-mail: </w:t>
      </w:r>
      <w:hyperlink r:id="rId4" w:history="1">
        <w:r>
          <w:rPr>
            <w:rStyle w:val="Hipercze"/>
            <w:rFonts w:ascii="Verdana" w:hAnsi="Verdana"/>
            <w:b/>
            <w:bCs/>
            <w:sz w:val="20"/>
            <w:lang w:val="en-GB"/>
          </w:rPr>
          <w:t>zamowienia@powiat.limanowski.pl</w:t>
        </w:r>
      </w:hyperlink>
      <w:r>
        <w:rPr>
          <w:rFonts w:ascii="Verdana" w:hAnsi="Verdana"/>
          <w:b/>
          <w:bCs/>
          <w:color w:val="0000FF"/>
          <w:sz w:val="20"/>
          <w:lang w:val="en-GB"/>
        </w:rPr>
        <w:t xml:space="preserve"> </w:t>
      </w:r>
    </w:p>
    <w:p w14:paraId="4E0EF5F7" w14:textId="77777777" w:rsidR="000E51FD" w:rsidRDefault="000E51FD" w:rsidP="000E51FD">
      <w:pPr>
        <w:pStyle w:val="Tekstpodstawowy"/>
        <w:spacing w:after="360" w:line="240" w:lineRule="auto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color w:val="0000FF"/>
          <w:sz w:val="20"/>
          <w:u w:val="single"/>
        </w:rPr>
        <w:t>www.powiat.limanowski.pl</w:t>
      </w:r>
    </w:p>
    <w:p w14:paraId="2EFEDA13" w14:textId="77777777" w:rsidR="000E51FD" w:rsidRDefault="000E51FD" w:rsidP="000E51FD">
      <w:pPr>
        <w:pStyle w:val="Nagwek"/>
        <w:tabs>
          <w:tab w:val="clear" w:pos="4536"/>
          <w:tab w:val="left" w:pos="6804"/>
        </w:tabs>
        <w:spacing w:after="360"/>
        <w:rPr>
          <w:rFonts w:ascii="Verdana" w:hAnsi="Verdana"/>
        </w:rPr>
      </w:pPr>
      <w:r>
        <w:rPr>
          <w:rFonts w:ascii="Verdana" w:hAnsi="Verdana"/>
          <w:b/>
          <w:bCs/>
        </w:rPr>
        <w:t>Pismo: BZ.272.31.2020</w:t>
      </w:r>
      <w:r>
        <w:rPr>
          <w:rFonts w:ascii="Verdana" w:hAnsi="Verdana"/>
        </w:rPr>
        <w:tab/>
        <w:t>Limanowa, dnia: 2020-11-18</w:t>
      </w:r>
    </w:p>
    <w:p w14:paraId="1875F330" w14:textId="77777777" w:rsidR="008E6158" w:rsidRDefault="008E6158" w:rsidP="000E51FD">
      <w:pPr>
        <w:pStyle w:val="Nagwek"/>
        <w:tabs>
          <w:tab w:val="left" w:pos="708"/>
        </w:tabs>
        <w:jc w:val="center"/>
        <w:rPr>
          <w:rFonts w:ascii="Verdana" w:hAnsi="Verdana"/>
          <w:b/>
          <w:noProof/>
          <w:sz w:val="24"/>
          <w:szCs w:val="24"/>
        </w:rPr>
      </w:pPr>
    </w:p>
    <w:p w14:paraId="76B04610" w14:textId="4DE655CA" w:rsidR="000E51FD" w:rsidRDefault="000E51FD" w:rsidP="000E51FD">
      <w:pPr>
        <w:pStyle w:val="Nagwek"/>
        <w:tabs>
          <w:tab w:val="left" w:pos="708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Z A W I A D O M I E N I E</w:t>
      </w:r>
    </w:p>
    <w:p w14:paraId="637CD849" w14:textId="77777777" w:rsidR="000E51FD" w:rsidRDefault="000E51FD" w:rsidP="000E51FD">
      <w:pPr>
        <w:pStyle w:val="Nagwek"/>
        <w:tabs>
          <w:tab w:val="left" w:pos="708"/>
        </w:tabs>
        <w:spacing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 unieważnieniu postępowania</w:t>
      </w:r>
    </w:p>
    <w:p w14:paraId="47825ED5" w14:textId="77777777" w:rsidR="000E51FD" w:rsidRDefault="000E51FD" w:rsidP="000E51FD">
      <w:pPr>
        <w:pStyle w:val="Tekstpodstawowywcity"/>
        <w:spacing w:after="120"/>
        <w:ind w:firstLine="0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Szanowni Państwo,</w:t>
      </w:r>
    </w:p>
    <w:p w14:paraId="6F7CE3F3" w14:textId="77777777" w:rsidR="000E51FD" w:rsidRDefault="000E51FD" w:rsidP="000E51FD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</w:rPr>
        <w:t>Uprzejmie informujemy, iż na podstawie art. 93 ust. 1 pkt 4 ustawy z dnia 29 stycznia 2004 roku Prawo Zamówień Publicznych (</w:t>
      </w:r>
      <w:proofErr w:type="spellStart"/>
      <w:r>
        <w:rPr>
          <w:rFonts w:ascii="Verdana" w:hAnsi="Verdana"/>
        </w:rPr>
        <w:t>t.j</w:t>
      </w:r>
      <w:proofErr w:type="spellEnd"/>
      <w:r>
        <w:rPr>
          <w:rFonts w:ascii="Verdana" w:hAnsi="Verdana"/>
        </w:rPr>
        <w:t xml:space="preserve">. Dz.U. z 2019 r. poz. 1843 z </w:t>
      </w:r>
      <w:proofErr w:type="spellStart"/>
      <w:r>
        <w:rPr>
          <w:rFonts w:ascii="Verdana" w:hAnsi="Verdana"/>
        </w:rPr>
        <w:t>późn</w:t>
      </w:r>
      <w:proofErr w:type="spellEnd"/>
      <w:r>
        <w:rPr>
          <w:rFonts w:ascii="Verdana" w:hAnsi="Verdana"/>
        </w:rPr>
        <w:t xml:space="preserve">. zm.), zwanej dalej „ustawą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”, Zamawiający był zobowiązany unieważnić postępowanie o udzielenie zamówienia publicznego prowadzone w trybie </w:t>
      </w:r>
      <w:r>
        <w:rPr>
          <w:rFonts w:ascii="Verdana" w:hAnsi="Verdana"/>
          <w:b/>
        </w:rPr>
        <w:t>przetargu nieograniczonego</w:t>
      </w:r>
      <w:r>
        <w:rPr>
          <w:rFonts w:ascii="Verdana" w:hAnsi="Verdana"/>
        </w:rPr>
        <w:t xml:space="preserve"> na:</w:t>
      </w:r>
    </w:p>
    <w:p w14:paraId="2541C190" w14:textId="77777777" w:rsidR="000E51FD" w:rsidRDefault="000E51FD" w:rsidP="000E51FD">
      <w:pPr>
        <w:spacing w:after="120"/>
        <w:jc w:val="center"/>
        <w:rPr>
          <w:rFonts w:ascii="Verdana" w:hAnsi="Verdana"/>
        </w:rPr>
      </w:pPr>
      <w:r>
        <w:rPr>
          <w:rFonts w:ascii="Verdana" w:hAnsi="Verdana"/>
          <w:b/>
        </w:rPr>
        <w:t>„Wykonanie i dostawa tablic rejestracyjnych dla Wydziału Komunikacji i Transportu Starostwa Powiatowego w Limanowej oraz oddziału zamiejscowego w Mszanie Dolnej w roku 2021”,</w:t>
      </w:r>
    </w:p>
    <w:p w14:paraId="66AB7485" w14:textId="77777777" w:rsidR="000E51FD" w:rsidRDefault="000E51FD" w:rsidP="000E51FD">
      <w:pPr>
        <w:spacing w:after="240"/>
        <w:jc w:val="both"/>
        <w:rPr>
          <w:rFonts w:ascii="Verdana" w:hAnsi="Verdana"/>
          <w:i/>
          <w:sz w:val="19"/>
          <w:szCs w:val="19"/>
        </w:rPr>
      </w:pPr>
      <w:r>
        <w:rPr>
          <w:rFonts w:ascii="Verdana" w:hAnsi="Verdana"/>
          <w:i/>
          <w:sz w:val="19"/>
          <w:szCs w:val="19"/>
        </w:rPr>
        <w:t>ponieważ cena najkorzystniejszej oferty lub oferta z najniższą ceną przekracza kwotę, którą Zamawiający zamierza przeznaczyć na sfinansowanie zamówienia chyba, że Zamawiający może zwiększyć tę kwotę do ceny najkorzystniejszej oferty.</w:t>
      </w:r>
    </w:p>
    <w:p w14:paraId="5AA20FE5" w14:textId="77777777" w:rsidR="000E51FD" w:rsidRDefault="000E51FD" w:rsidP="000E51FD">
      <w:pPr>
        <w:pStyle w:val="Nagwek6"/>
        <w:spacing w:line="24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UZASADNIENIE</w:t>
      </w:r>
    </w:p>
    <w:p w14:paraId="1648AE84" w14:textId="77777777" w:rsidR="000E51FD" w:rsidRDefault="000E51FD" w:rsidP="000E51FD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treścią art. 93 ust. 1 pkt 4 ustaw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Zamawiający unieważnia postępowanie </w:t>
      </w:r>
      <w:r>
        <w:rPr>
          <w:rFonts w:ascii="Verdana" w:hAnsi="Verdana"/>
        </w:rPr>
        <w:br/>
        <w:t xml:space="preserve">o udzielenie zamówienia jeżeli cena najkorzystniejszej oferty lub oferta z najniższą ceną przewyższa kwotę, którą Zamawiający zamierza przeznaczyć na sfinansowanie zamówienia, chyba że Zamawiający może zwiększyć tę kwotę do ceny najkorzystniejszej oferty. </w:t>
      </w:r>
    </w:p>
    <w:p w14:paraId="7D5BCE1F" w14:textId="77777777" w:rsidR="000E51FD" w:rsidRDefault="000E51FD" w:rsidP="000E51F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w dniu 04.11.2020 r. ogłosił postępowanie o udzielenie zamówienia publicznego na zadanie pn.: „Wykonanie i dostawa tablic rejestracyjnych dla Wydziału Komunikacji i Transportu Starostwa Powiatowego w Limanowej oraz oddziału zamiejscowego w Mszanie Dolnej w roku 2021”, wskazując termin składania ofert do dnia 13.11.2020 r. do godz. 12:00. Do wyznaczonego terminu składania ofert złożono 3 oferty. Pierwsza z ofert złożona przez PPUH </w:t>
      </w:r>
      <w:proofErr w:type="spellStart"/>
      <w:r>
        <w:rPr>
          <w:rFonts w:ascii="Verdana" w:hAnsi="Verdana"/>
        </w:rPr>
        <w:t>Tablitek</w:t>
      </w:r>
      <w:proofErr w:type="spellEnd"/>
      <w:r>
        <w:rPr>
          <w:rFonts w:ascii="Verdana" w:hAnsi="Verdana"/>
        </w:rPr>
        <w:t xml:space="preserve"> Bogumił Sobota opiewa na kwotę 358 409,36 zł, druga złożona przez UNAR Spółka z o.o. na kwotę 345 547,72 zł, a trzecia złożona przez Przedsiębiorstwo „NIKO” Krzysztof Ciapała na kwotę 338 891,48 zł, podczas gdy Zamawiający na sfinansowanie zamówienia zamierzał przeznaczyć kwotę 295 200,00 zł.</w:t>
      </w:r>
    </w:p>
    <w:p w14:paraId="45FF891A" w14:textId="77777777" w:rsidR="000E51FD" w:rsidRDefault="000E51FD" w:rsidP="000E51FD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>Wobec znacznego przekroczenia kwoty jaką Zamawiający zamierzał przeznaczyć na sfinansowanie zamówienia w złożonych ofertach i wobec braku możliwości zwiększenia tej kwoty do ceny najkorzystniejszej oferty, Zamawiający zobowiązany jest do unieważnienia niniejszego postępowania.</w:t>
      </w:r>
    </w:p>
    <w:p w14:paraId="773B7E70" w14:textId="77777777" w:rsidR="000E51FD" w:rsidRDefault="000E51FD" w:rsidP="000E51FD">
      <w:pPr>
        <w:spacing w:after="120" w:line="23" w:lineRule="atLeast"/>
        <w:jc w:val="both"/>
        <w:rPr>
          <w:rFonts w:ascii="Verdana" w:hAnsi="Verdana"/>
        </w:rPr>
      </w:pPr>
      <w:r>
        <w:rPr>
          <w:rFonts w:ascii="Verdana" w:hAnsi="Verdana"/>
        </w:rPr>
        <w:t>Zamawiający nie ustanowił dynamicznego systemu zakupów.</w:t>
      </w:r>
    </w:p>
    <w:p w14:paraId="406E8047" w14:textId="77777777" w:rsidR="000E51FD" w:rsidRDefault="000E51FD" w:rsidP="000E51FD">
      <w:pPr>
        <w:pStyle w:val="Nagwek6"/>
        <w:spacing w:line="240" w:lineRule="auto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b w:val="0"/>
          <w:bCs/>
          <w:sz w:val="18"/>
          <w:szCs w:val="18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</w:t>
      </w:r>
      <w:r>
        <w:rPr>
          <w:rFonts w:ascii="Verdana" w:hAnsi="Verdana"/>
          <w:b w:val="0"/>
          <w:bCs/>
          <w:sz w:val="18"/>
          <w:szCs w:val="18"/>
        </w:rPr>
        <w:br/>
        <w:t>w terminach i formie, określonych w art. 182 oraz art. 180 ust. 4 ustawy Prawo Zamówień Publicznych.</w:t>
      </w:r>
      <w:r>
        <w:rPr>
          <w:rFonts w:ascii="Verdana" w:hAnsi="Verdana"/>
          <w:b w:val="0"/>
          <w:sz w:val="18"/>
          <w:szCs w:val="18"/>
        </w:rPr>
        <w:t xml:space="preserve"> </w:t>
      </w:r>
    </w:p>
    <w:p w14:paraId="6A3C0BB7" w14:textId="77777777" w:rsidR="000E51FD" w:rsidRDefault="000E51FD" w:rsidP="000E51FD">
      <w:pPr>
        <w:jc w:val="both"/>
        <w:rPr>
          <w:rFonts w:ascii="Verdana" w:hAnsi="Verdana" w:cs="Arial"/>
          <w:sz w:val="18"/>
          <w:szCs w:val="18"/>
        </w:rPr>
      </w:pPr>
    </w:p>
    <w:p w14:paraId="1C9A6936" w14:textId="77777777" w:rsidR="000E51FD" w:rsidRDefault="000E51FD" w:rsidP="000E51FD">
      <w:pPr>
        <w:jc w:val="both"/>
        <w:rPr>
          <w:rFonts w:ascii="Verdana" w:hAnsi="Verdana" w:cs="Arial"/>
          <w:sz w:val="18"/>
          <w:szCs w:val="18"/>
        </w:rPr>
      </w:pPr>
    </w:p>
    <w:p w14:paraId="6AC30E83" w14:textId="77777777" w:rsidR="00DF2BA9" w:rsidRDefault="00DF2BA9"/>
    <w:sectPr w:rsidR="00DF2BA9" w:rsidSect="000E51F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FD"/>
    <w:rsid w:val="000E51FD"/>
    <w:rsid w:val="008E6158"/>
    <w:rsid w:val="00DF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80967"/>
  <w15:chartTrackingRefBased/>
  <w15:docId w15:val="{328A65B9-9D81-445D-90F1-C22A9B06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E51FD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0E51FD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semiHidden/>
    <w:unhideWhenUsed/>
    <w:rsid w:val="000E51FD"/>
    <w:rPr>
      <w:color w:val="0563C1"/>
      <w:u w:val="single"/>
    </w:rPr>
  </w:style>
  <w:style w:type="paragraph" w:styleId="Nagwek">
    <w:name w:val="header"/>
    <w:basedOn w:val="Normalny"/>
    <w:link w:val="NagwekZnak"/>
    <w:semiHidden/>
    <w:unhideWhenUsed/>
    <w:rsid w:val="000E5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51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E51FD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51F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E51FD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51F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4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mowienia@powiat.liman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Szubryt-Kuc</dc:creator>
  <cp:keywords/>
  <dc:description/>
  <cp:lastModifiedBy>Kamila Szubryt-Kuc</cp:lastModifiedBy>
  <cp:revision>2</cp:revision>
  <dcterms:created xsi:type="dcterms:W3CDTF">2020-11-18T11:01:00Z</dcterms:created>
  <dcterms:modified xsi:type="dcterms:W3CDTF">2020-11-18T11:06:00Z</dcterms:modified>
</cp:coreProperties>
</file>