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5.9pt;margin-top:-21.4pt;width:147.95pt;height:59.1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A1474D" w:rsidRPr="00A1474D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1474D" w:rsidRPr="00A1474D">
        <w:rPr>
          <w:sz w:val="24"/>
          <w:szCs w:val="24"/>
        </w:rPr>
        <w:t>IBR.271.22.2020.KG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A1474D" w:rsidRPr="00A1474D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A1474D" w:rsidP="00C82240">
      <w:pPr>
        <w:jc w:val="center"/>
        <w:rPr>
          <w:sz w:val="24"/>
          <w:szCs w:val="24"/>
        </w:rPr>
      </w:pPr>
      <w:r w:rsidRPr="00A1474D">
        <w:rPr>
          <w:b/>
          <w:sz w:val="24"/>
          <w:szCs w:val="24"/>
        </w:rPr>
        <w:t>Przebudowa dróg gminnych nr 191065C i 191066C w miejscowości Baruchowo od km 0+000 do km 0+888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70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550"/>
      </w:tblGrid>
      <w:tr w:rsidR="00F00CCB" w:rsidTr="00E73701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550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E73701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E73701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550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B9048D" w:rsidRDefault="00B9048D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 xml:space="preserve">referencje bądź inne </w:t>
      </w:r>
      <w:r w:rsidR="007F23DA" w:rsidRPr="007F23DA">
        <w:rPr>
          <w:sz w:val="18"/>
          <w:szCs w:val="18"/>
        </w:rPr>
        <w:lastRenderedPageBreak/>
        <w:t>dokumenty wystawione przez podmiot, na rzecz którego roboty budowlane były wykonywane, a jeżeli z uzasadnionej przyczyny o</w:t>
      </w:r>
      <w:r w:rsidR="00B9048D">
        <w:rPr>
          <w:sz w:val="18"/>
          <w:szCs w:val="18"/>
        </w:rPr>
        <w:t> </w:t>
      </w:r>
      <w:r w:rsidR="007F23DA" w:rsidRPr="007F23DA">
        <w:rPr>
          <w:sz w:val="18"/>
          <w:szCs w:val="18"/>
        </w:rPr>
        <w:t>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B904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49" w:bottom="851" w:left="1134" w:header="709" w:footer="43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F04CE" w:rsidRDefault="002F04CE">
      <w:r>
        <w:separator/>
      </w:r>
    </w:p>
  </w:endnote>
  <w:endnote w:type="continuationSeparator" w:id="0">
    <w:p w:rsidR="002F04CE" w:rsidRDefault="002F0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Pr="00B9048D" w:rsidRDefault="00EF0FC8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 w:rsidRPr="00B9048D">
      <w:rPr>
        <w:rFonts w:ascii="Arial" w:hAnsi="Arial"/>
        <w:sz w:val="16"/>
        <w:szCs w:val="16"/>
      </w:rPr>
      <w:t>System ProPublico © DataComp</w:t>
    </w:r>
    <w:r w:rsidRPr="00B9048D">
      <w:rPr>
        <w:rFonts w:ascii="Arial" w:hAnsi="Arial"/>
        <w:sz w:val="16"/>
        <w:szCs w:val="16"/>
      </w:rPr>
      <w:tab/>
    </w:r>
    <w:r w:rsidRPr="00B9048D">
      <w:rPr>
        <w:rStyle w:val="Numerstrony"/>
        <w:rFonts w:ascii="Arial" w:hAnsi="Arial"/>
        <w:sz w:val="16"/>
        <w:szCs w:val="16"/>
      </w:rPr>
      <w:t xml:space="preserve">Strona: 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PAGE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  <w:r w:rsidRPr="00B9048D">
      <w:rPr>
        <w:rStyle w:val="Numerstrony"/>
        <w:rFonts w:ascii="Arial" w:hAnsi="Arial"/>
        <w:sz w:val="16"/>
        <w:szCs w:val="16"/>
      </w:rPr>
      <w:t>/</w:t>
    </w:r>
    <w:r w:rsidRPr="00B9048D">
      <w:rPr>
        <w:rStyle w:val="Numerstrony"/>
        <w:rFonts w:ascii="Arial" w:hAnsi="Arial"/>
        <w:sz w:val="16"/>
        <w:szCs w:val="16"/>
      </w:rPr>
      <w:fldChar w:fldCharType="begin"/>
    </w:r>
    <w:r w:rsidRPr="00B9048D">
      <w:rPr>
        <w:rStyle w:val="Numerstrony"/>
        <w:rFonts w:ascii="Arial" w:hAnsi="Arial"/>
        <w:sz w:val="16"/>
        <w:szCs w:val="16"/>
      </w:rPr>
      <w:instrText xml:space="preserve"> NUMPAGES </w:instrText>
    </w:r>
    <w:r w:rsidRPr="00B9048D">
      <w:rPr>
        <w:rStyle w:val="Numerstrony"/>
        <w:rFonts w:ascii="Arial" w:hAnsi="Arial"/>
        <w:sz w:val="16"/>
        <w:szCs w:val="16"/>
      </w:rPr>
      <w:fldChar w:fldCharType="separate"/>
    </w:r>
    <w:r w:rsidR="00B9048D">
      <w:rPr>
        <w:rStyle w:val="Numerstrony"/>
        <w:rFonts w:ascii="Arial" w:hAnsi="Arial"/>
        <w:noProof/>
        <w:sz w:val="16"/>
        <w:szCs w:val="16"/>
      </w:rPr>
      <w:t>1</w:t>
    </w:r>
    <w:r w:rsidRPr="00B9048D">
      <w:rPr>
        <w:rStyle w:val="Numerstrony"/>
        <w:rFonts w:ascii="Arial" w:hAnsi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F04CE" w:rsidRDefault="002F04CE">
      <w:r>
        <w:separator/>
      </w:r>
    </w:p>
  </w:footnote>
  <w:footnote w:type="continuationSeparator" w:id="0">
    <w:p w:rsidR="002F04CE" w:rsidRDefault="002F0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1474D" w:rsidRDefault="00A147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1474D" w:rsidRDefault="00A147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4CE"/>
    <w:rsid w:val="00013C96"/>
    <w:rsid w:val="00035F1B"/>
    <w:rsid w:val="00065ADD"/>
    <w:rsid w:val="000D6FE5"/>
    <w:rsid w:val="001F059E"/>
    <w:rsid w:val="00260E96"/>
    <w:rsid w:val="002E22F0"/>
    <w:rsid w:val="002F04CE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1474D"/>
    <w:rsid w:val="00A43C8C"/>
    <w:rsid w:val="00A658AE"/>
    <w:rsid w:val="00AB17BF"/>
    <w:rsid w:val="00B9048D"/>
    <w:rsid w:val="00BB080B"/>
    <w:rsid w:val="00C75AFF"/>
    <w:rsid w:val="00C82240"/>
    <w:rsid w:val="00DD74AE"/>
    <w:rsid w:val="00DF4934"/>
    <w:rsid w:val="00E001EA"/>
    <w:rsid w:val="00E73701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1C022B-6BD6-40A2-8C71-A338BC05F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50492-214F-405D-ADEA-6F46A33BD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Krzysztof Grudziński</cp:lastModifiedBy>
  <cp:revision>2</cp:revision>
  <cp:lastPrinted>2000-12-14T19:24:00Z</cp:lastPrinted>
  <dcterms:created xsi:type="dcterms:W3CDTF">2020-11-13T11:05:00Z</dcterms:created>
  <dcterms:modified xsi:type="dcterms:W3CDTF">2020-11-13T11:05:00Z</dcterms:modified>
</cp:coreProperties>
</file>