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06B" w:rsidRPr="008F5815" w:rsidRDefault="0021206B" w:rsidP="008F5815">
      <w:pPr>
        <w:pStyle w:val="Nagwek"/>
        <w:tabs>
          <w:tab w:val="clear" w:pos="4536"/>
          <w:tab w:val="clear" w:pos="9072"/>
          <w:tab w:val="right" w:pos="7371"/>
        </w:tabs>
        <w:rPr>
          <w:sz w:val="22"/>
          <w:szCs w:val="22"/>
        </w:rPr>
      </w:pPr>
      <w:bookmarkStart w:id="0" w:name="_GoBack"/>
      <w:bookmarkEnd w:id="0"/>
      <w:r w:rsidRPr="00315D72">
        <w:rPr>
          <w:rFonts w:ascii="Verdana" w:hAnsi="Verdana"/>
          <w:sz w:val="16"/>
          <w:szCs w:val="16"/>
        </w:rPr>
        <w:t xml:space="preserve">Pismo: </w:t>
      </w:r>
      <w:r w:rsidR="003075BE">
        <w:rPr>
          <w:rFonts w:ascii="Verdana" w:hAnsi="Verdana"/>
          <w:sz w:val="16"/>
          <w:szCs w:val="16"/>
        </w:rPr>
        <w:t>KC-zp.272-431/20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3075BE" w:rsidRPr="00F634DF">
        <w:rPr>
          <w:rFonts w:ascii="Verdana" w:hAnsi="Verdana"/>
          <w:sz w:val="16"/>
          <w:szCs w:val="16"/>
        </w:rPr>
        <w:t>Kraków</w:t>
      </w:r>
      <w:r w:rsidR="003075BE" w:rsidRPr="00315D72">
        <w:rPr>
          <w:rFonts w:ascii="Verdana" w:hAnsi="Verdana"/>
          <w:sz w:val="16"/>
          <w:szCs w:val="16"/>
        </w:rPr>
        <w:t xml:space="preserve">, </w:t>
      </w:r>
      <w:r w:rsidR="003075BE" w:rsidRPr="00F634DF">
        <w:rPr>
          <w:rFonts w:ascii="Verdana" w:hAnsi="Verdana"/>
          <w:sz w:val="16"/>
          <w:szCs w:val="16"/>
        </w:rPr>
        <w:t>2020-</w:t>
      </w:r>
      <w:r w:rsidR="00B3183C">
        <w:rPr>
          <w:rFonts w:ascii="Verdana" w:hAnsi="Verdana"/>
          <w:sz w:val="16"/>
          <w:szCs w:val="16"/>
        </w:rPr>
        <w:t>11-02</w:t>
      </w:r>
    </w:p>
    <w:p w:rsidR="0021206B" w:rsidRPr="008F5815" w:rsidRDefault="0021206B" w:rsidP="008F581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21206B" w:rsidRPr="008F5815" w:rsidRDefault="00D74780" w:rsidP="008F5815">
      <w:pPr>
        <w:pStyle w:val="Nagwek"/>
        <w:tabs>
          <w:tab w:val="clear" w:pos="4536"/>
          <w:tab w:val="clear" w:pos="9072"/>
        </w:tabs>
        <w:ind w:left="4536"/>
        <w:rPr>
          <w:b/>
          <w:sz w:val="22"/>
          <w:szCs w:val="22"/>
        </w:rPr>
      </w:pPr>
      <w:r w:rsidRPr="008F5815">
        <w:rPr>
          <w:b/>
          <w:sz w:val="22"/>
          <w:szCs w:val="22"/>
        </w:rPr>
        <w:t>WYKONAWCY</w:t>
      </w:r>
      <w:r w:rsidR="0021206B" w:rsidRPr="008F5815">
        <w:rPr>
          <w:b/>
          <w:sz w:val="22"/>
          <w:szCs w:val="22"/>
        </w:rPr>
        <w:t xml:space="preserve">, </w:t>
      </w:r>
    </w:p>
    <w:p w:rsidR="0021206B" w:rsidRPr="008F5815" w:rsidRDefault="00D74780" w:rsidP="008F5815">
      <w:pPr>
        <w:pStyle w:val="Nagwek"/>
        <w:tabs>
          <w:tab w:val="clear" w:pos="4536"/>
          <w:tab w:val="clear" w:pos="9072"/>
        </w:tabs>
        <w:ind w:left="4536"/>
        <w:rPr>
          <w:b/>
          <w:sz w:val="22"/>
          <w:szCs w:val="22"/>
        </w:rPr>
      </w:pPr>
      <w:r w:rsidRPr="008F5815">
        <w:rPr>
          <w:b/>
          <w:sz w:val="22"/>
          <w:szCs w:val="22"/>
        </w:rPr>
        <w:t xml:space="preserve">którzy pobrali </w:t>
      </w:r>
      <w:r w:rsidR="0021206B" w:rsidRPr="008F5815">
        <w:rPr>
          <w:b/>
          <w:sz w:val="22"/>
          <w:szCs w:val="22"/>
        </w:rPr>
        <w:t>SIWZ</w:t>
      </w:r>
    </w:p>
    <w:p w:rsidR="008F5815" w:rsidRDefault="008F5815" w:rsidP="008F5815">
      <w:pPr>
        <w:pStyle w:val="Nagwek1"/>
        <w:spacing w:before="0" w:after="0"/>
        <w:jc w:val="center"/>
        <w:rPr>
          <w:rFonts w:ascii="Times New Roman" w:hAnsi="Times New Roman"/>
          <w:sz w:val="22"/>
          <w:szCs w:val="22"/>
        </w:rPr>
      </w:pPr>
    </w:p>
    <w:p w:rsidR="0021206B" w:rsidRPr="008F5815" w:rsidRDefault="0021206B" w:rsidP="008F5815">
      <w:pPr>
        <w:pStyle w:val="Nagwek1"/>
        <w:spacing w:before="0" w:after="0"/>
        <w:jc w:val="center"/>
        <w:rPr>
          <w:rFonts w:ascii="Times New Roman" w:hAnsi="Times New Roman"/>
          <w:sz w:val="22"/>
          <w:szCs w:val="22"/>
        </w:rPr>
      </w:pPr>
      <w:r w:rsidRPr="008F5815">
        <w:rPr>
          <w:rFonts w:ascii="Times New Roman" w:hAnsi="Times New Roman"/>
          <w:sz w:val="22"/>
          <w:szCs w:val="22"/>
        </w:rPr>
        <w:t>ODPOWIEDŹ NA ZAPYTANIA W SPRAWIE SIWZ</w:t>
      </w:r>
      <w:r w:rsidR="00AF473B" w:rsidRPr="008F5815">
        <w:rPr>
          <w:rFonts w:ascii="Times New Roman" w:hAnsi="Times New Roman"/>
          <w:sz w:val="22"/>
          <w:szCs w:val="22"/>
        </w:rPr>
        <w:t>_13</w:t>
      </w:r>
    </w:p>
    <w:p w:rsidR="0061472E" w:rsidRPr="008F5815" w:rsidRDefault="0061472E" w:rsidP="008F5815">
      <w:pPr>
        <w:ind w:left="539" w:firstLine="540"/>
        <w:jc w:val="center"/>
        <w:rPr>
          <w:b/>
          <w:sz w:val="22"/>
          <w:szCs w:val="22"/>
          <w:u w:val="single"/>
        </w:rPr>
      </w:pPr>
    </w:p>
    <w:p w:rsidR="0021206B" w:rsidRPr="008F5815" w:rsidRDefault="0021206B" w:rsidP="008F5815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8F5815">
        <w:rPr>
          <w:sz w:val="22"/>
          <w:szCs w:val="22"/>
        </w:rPr>
        <w:t xml:space="preserve">Uprzejmie informujemy, że wpłynęła prośba o wyjaśnienie zapisu specyfikacji istotnych warunków zamówienia, w postępowaniu prowadzonym </w:t>
      </w:r>
      <w:r w:rsidR="003F7802" w:rsidRPr="008F5815">
        <w:rPr>
          <w:sz w:val="22"/>
          <w:szCs w:val="22"/>
        </w:rPr>
        <w:t xml:space="preserve">na podstawie przepisów ustawy z dnia 29 stycznia 2004 roku Prawo Zamówień Publicznych </w:t>
      </w:r>
      <w:r w:rsidR="0083033C" w:rsidRPr="008F5815">
        <w:rPr>
          <w:sz w:val="22"/>
          <w:szCs w:val="22"/>
        </w:rPr>
        <w:t>(</w:t>
      </w:r>
      <w:r w:rsidR="002405E1" w:rsidRPr="008F5815">
        <w:rPr>
          <w:sz w:val="22"/>
          <w:szCs w:val="22"/>
        </w:rPr>
        <w:t>Dz. U. z  201</w:t>
      </w:r>
      <w:r w:rsidR="00E700D7" w:rsidRPr="008F5815">
        <w:rPr>
          <w:sz w:val="22"/>
          <w:szCs w:val="22"/>
        </w:rPr>
        <w:t>9</w:t>
      </w:r>
      <w:r w:rsidR="00775A72" w:rsidRPr="008F5815">
        <w:rPr>
          <w:sz w:val="22"/>
          <w:szCs w:val="22"/>
        </w:rPr>
        <w:t xml:space="preserve"> r. poz. </w:t>
      </w:r>
      <w:r w:rsidR="00E700D7" w:rsidRPr="008F5815">
        <w:rPr>
          <w:sz w:val="22"/>
          <w:szCs w:val="22"/>
        </w:rPr>
        <w:t>1843</w:t>
      </w:r>
      <w:r w:rsidR="00D90657" w:rsidRPr="008F5815">
        <w:rPr>
          <w:sz w:val="22"/>
          <w:szCs w:val="22"/>
        </w:rPr>
        <w:t xml:space="preserve"> ze zm.</w:t>
      </w:r>
      <w:r w:rsidR="0083033C" w:rsidRPr="008F5815">
        <w:rPr>
          <w:sz w:val="22"/>
          <w:szCs w:val="22"/>
        </w:rPr>
        <w:t xml:space="preserve">) </w:t>
      </w:r>
      <w:r w:rsidRPr="008F5815">
        <w:rPr>
          <w:sz w:val="22"/>
          <w:szCs w:val="22"/>
        </w:rPr>
        <w:t>w trybie „</w:t>
      </w:r>
      <w:r w:rsidR="00F634DF" w:rsidRPr="008F5815">
        <w:rPr>
          <w:b/>
          <w:sz w:val="22"/>
          <w:szCs w:val="22"/>
        </w:rPr>
        <w:t>przetarg nieograniczony</w:t>
      </w:r>
      <w:r w:rsidRPr="008F5815">
        <w:rPr>
          <w:b/>
          <w:sz w:val="22"/>
          <w:szCs w:val="22"/>
        </w:rPr>
        <w:t>”</w:t>
      </w:r>
      <w:r w:rsidR="003075BE" w:rsidRPr="008F5815">
        <w:rPr>
          <w:sz w:val="22"/>
          <w:szCs w:val="22"/>
        </w:rPr>
        <w:t xml:space="preserve">/, </w:t>
      </w:r>
      <w:r w:rsidR="00476899" w:rsidRPr="008F5815">
        <w:rPr>
          <w:sz w:val="22"/>
          <w:szCs w:val="22"/>
        </w:rPr>
        <w:t xml:space="preserve">którego przedmiotem jest </w:t>
      </w:r>
      <w:r w:rsidR="00F634DF" w:rsidRPr="008F5815">
        <w:rPr>
          <w:b/>
          <w:sz w:val="22"/>
          <w:szCs w:val="22"/>
        </w:rPr>
        <w:t>przebudowa i remont kapitalny Domu Studenckiego DS-11 Bonus przy ul. Budryka 5 w Krakowie - KC-zp.272-431/20</w:t>
      </w:r>
      <w:r w:rsidRPr="008F5815">
        <w:rPr>
          <w:b/>
          <w:sz w:val="22"/>
          <w:szCs w:val="22"/>
        </w:rPr>
        <w:t>.</w:t>
      </w:r>
    </w:p>
    <w:p w:rsidR="0021206B" w:rsidRPr="008F5815" w:rsidRDefault="0021206B" w:rsidP="008F5815">
      <w:pPr>
        <w:pStyle w:val="Tekstpodstawowywcity3"/>
        <w:spacing w:line="240" w:lineRule="auto"/>
        <w:ind w:firstLine="284"/>
        <w:rPr>
          <w:sz w:val="22"/>
          <w:szCs w:val="22"/>
        </w:rPr>
      </w:pPr>
    </w:p>
    <w:p w:rsidR="0021206B" w:rsidRPr="008F5815" w:rsidRDefault="0021206B" w:rsidP="008F5815">
      <w:pPr>
        <w:pStyle w:val="Tekstpodstawowywcity3"/>
        <w:spacing w:line="240" w:lineRule="auto"/>
        <w:ind w:firstLine="0"/>
        <w:rPr>
          <w:b/>
          <w:sz w:val="22"/>
          <w:szCs w:val="22"/>
          <w:u w:val="single"/>
        </w:rPr>
      </w:pPr>
      <w:r w:rsidRPr="008F5815">
        <w:rPr>
          <w:b/>
          <w:sz w:val="22"/>
          <w:szCs w:val="22"/>
          <w:u w:val="single"/>
        </w:rPr>
        <w:t>Treść zapytania brzmi następująco:</w:t>
      </w:r>
    </w:p>
    <w:p w:rsidR="008F5815" w:rsidRPr="008F5815" w:rsidRDefault="008F5815" w:rsidP="008F5815">
      <w:pPr>
        <w:jc w:val="both"/>
        <w:rPr>
          <w:sz w:val="22"/>
          <w:szCs w:val="22"/>
        </w:rPr>
      </w:pPr>
      <w:r w:rsidRPr="008F5815">
        <w:rPr>
          <w:sz w:val="22"/>
          <w:szCs w:val="22"/>
        </w:rPr>
        <w:t>1. Czy zamawiający dopuszcza pozostawienie tynków na ścianach, które pozostają? W przedmiarze kalkuluje się całkowite skucie tynków.</w:t>
      </w:r>
    </w:p>
    <w:p w:rsidR="008F5815" w:rsidRPr="008F5815" w:rsidRDefault="008F5815" w:rsidP="008F5815">
      <w:pPr>
        <w:jc w:val="both"/>
        <w:rPr>
          <w:sz w:val="22"/>
          <w:szCs w:val="22"/>
        </w:rPr>
      </w:pPr>
      <w:r w:rsidRPr="008F5815">
        <w:rPr>
          <w:color w:val="C00000"/>
          <w:sz w:val="22"/>
          <w:szCs w:val="22"/>
        </w:rPr>
        <w:t>Nie, tynki należy skuć.</w:t>
      </w:r>
    </w:p>
    <w:p w:rsidR="008F5815" w:rsidRPr="008F5815" w:rsidRDefault="008F5815" w:rsidP="008F5815">
      <w:pPr>
        <w:jc w:val="both"/>
        <w:rPr>
          <w:sz w:val="22"/>
          <w:szCs w:val="22"/>
        </w:rPr>
      </w:pPr>
      <w:r w:rsidRPr="008F5815">
        <w:rPr>
          <w:sz w:val="22"/>
          <w:szCs w:val="22"/>
        </w:rPr>
        <w:br/>
        <w:t xml:space="preserve">2. Czy zamawiający dopuszcza pozostawienie istniejących wylewek bez konieczności ich całkowitego usunięcia i odtworzenia? </w:t>
      </w:r>
    </w:p>
    <w:p w:rsidR="008F5815" w:rsidRPr="008F5815" w:rsidRDefault="008F5815" w:rsidP="008F5815">
      <w:pPr>
        <w:jc w:val="both"/>
        <w:rPr>
          <w:sz w:val="22"/>
          <w:szCs w:val="22"/>
        </w:rPr>
      </w:pPr>
      <w:r w:rsidRPr="008F5815">
        <w:rPr>
          <w:color w:val="C00000"/>
          <w:sz w:val="22"/>
          <w:szCs w:val="22"/>
        </w:rPr>
        <w:t>Nie, wylewki należy rozebrać</w:t>
      </w:r>
    </w:p>
    <w:p w:rsidR="008F5815" w:rsidRPr="008F5815" w:rsidRDefault="008F5815" w:rsidP="008F5815">
      <w:pPr>
        <w:jc w:val="both"/>
        <w:rPr>
          <w:sz w:val="22"/>
          <w:szCs w:val="22"/>
        </w:rPr>
      </w:pPr>
      <w:r w:rsidRPr="008F5815">
        <w:rPr>
          <w:sz w:val="22"/>
          <w:szCs w:val="22"/>
        </w:rPr>
        <w:br/>
        <w:t xml:space="preserve">3. Balustrady na klatce schodowej nie nosiły znamion poważnych uszkodzeń, czy zamawiający dopuszcza ich ponowny montaż? </w:t>
      </w:r>
    </w:p>
    <w:p w:rsidR="008F5815" w:rsidRPr="008F5815" w:rsidRDefault="008F5815" w:rsidP="008F5815">
      <w:pPr>
        <w:jc w:val="both"/>
        <w:rPr>
          <w:sz w:val="22"/>
          <w:szCs w:val="22"/>
        </w:rPr>
      </w:pPr>
      <w:r w:rsidRPr="008F5815">
        <w:rPr>
          <w:color w:val="C00000"/>
          <w:sz w:val="22"/>
          <w:szCs w:val="22"/>
        </w:rPr>
        <w:t>Nie, należy wykonać nowe projektowane.</w:t>
      </w:r>
    </w:p>
    <w:p w:rsidR="008F5815" w:rsidRPr="008F5815" w:rsidRDefault="008F5815" w:rsidP="008F5815">
      <w:pPr>
        <w:jc w:val="both"/>
        <w:rPr>
          <w:sz w:val="22"/>
          <w:szCs w:val="22"/>
        </w:rPr>
      </w:pPr>
      <w:r w:rsidRPr="008F5815">
        <w:rPr>
          <w:sz w:val="22"/>
          <w:szCs w:val="22"/>
        </w:rPr>
        <w:br/>
        <w:t xml:space="preserve">4. Czy wszystkie płyty meblowe muszą mieć certyfikaty i atesty minimum NRO? </w:t>
      </w:r>
    </w:p>
    <w:p w:rsidR="0021206B" w:rsidRPr="008F5815" w:rsidRDefault="008F5815" w:rsidP="008F5815">
      <w:pPr>
        <w:jc w:val="both"/>
        <w:rPr>
          <w:rFonts w:ascii="Verdana" w:hAnsi="Verdana"/>
          <w:b/>
          <w:u w:val="single"/>
        </w:rPr>
      </w:pPr>
      <w:r w:rsidRPr="008F5815">
        <w:rPr>
          <w:color w:val="C00000"/>
          <w:sz w:val="22"/>
          <w:szCs w:val="22"/>
        </w:rPr>
        <w:t xml:space="preserve">W obiekcie nie projektujemy mebli i wykładzin na korytarzach oraz nie występują pomieszczenia do przebywania osób powyżej </w:t>
      </w:r>
      <w:r>
        <w:rPr>
          <w:color w:val="C00000"/>
          <w:sz w:val="22"/>
          <w:szCs w:val="22"/>
        </w:rPr>
        <w:t xml:space="preserve">50 w związku z powyższym należy </w:t>
      </w:r>
      <w:r w:rsidRPr="008F5815">
        <w:rPr>
          <w:color w:val="C00000"/>
          <w:sz w:val="22"/>
          <w:szCs w:val="22"/>
        </w:rPr>
        <w:t>przyjąć płytę bez parametru trudnozapalności.</w:t>
      </w:r>
    </w:p>
    <w:p w:rsidR="0021206B" w:rsidRPr="00315D72" w:rsidRDefault="0021206B">
      <w:pPr>
        <w:spacing w:line="360" w:lineRule="auto"/>
        <w:jc w:val="both"/>
        <w:rPr>
          <w:rFonts w:ascii="Verdana" w:hAnsi="Verdana"/>
          <w:i/>
        </w:rPr>
      </w:pP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728D" w:rsidRDefault="00DC728D">
      <w:r>
        <w:separator/>
      </w:r>
    </w:p>
  </w:endnote>
  <w:endnote w:type="continuationSeparator" w:id="0">
    <w:p w:rsidR="00DC728D" w:rsidRDefault="00DC72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347E12" w:rsidP="00347E1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728D" w:rsidRDefault="00DC728D">
      <w:r>
        <w:separator/>
      </w:r>
    </w:p>
  </w:footnote>
  <w:footnote w:type="continuationSeparator" w:id="0">
    <w:p w:rsidR="00DC728D" w:rsidRDefault="00DC72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C8246C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rPr>
        <w:noProof/>
      </w:rPr>
      <w:drawing>
        <wp:inline distT="0" distB="0" distL="0" distR="0">
          <wp:extent cx="523875" cy="1019175"/>
          <wp:effectExtent l="0" t="0" r="9525" b="9525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C8246C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drawing>
        <wp:inline distT="0" distB="0" distL="0" distR="0">
          <wp:extent cx="2657475" cy="1362075"/>
          <wp:effectExtent l="0" t="0" r="9525" b="9525"/>
          <wp:docPr id="2" name="Obraz 1" descr="D:\Documents and Settings\martineez\Pulpit\logo agh firmówk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D:\Documents and Settings\martineez\Pulpit\logo agh firmówk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B3183C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B3183C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  <w:r>
      <w:rPr>
        <w:noProof/>
      </w:rPr>
      <w:drawing>
        <wp:inline distT="0" distB="0" distL="0" distR="0" wp14:anchorId="1BDC13E1" wp14:editId="64F35CDA">
          <wp:extent cx="4716145" cy="606425"/>
          <wp:effectExtent l="0" t="0" r="0" b="0"/>
          <wp:docPr id="3" name="Obraz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16145" cy="606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A"/>
    <w:multiLevelType w:val="multilevel"/>
    <w:tmpl w:val="0000000A"/>
    <w:name w:val="WW8Num10"/>
    <w:lvl w:ilvl="0">
      <w:start w:val="1"/>
      <w:numFmt w:val="decimal"/>
      <w:lvlText w:val="%1."/>
      <w:lvlJc w:val="center"/>
      <w:pPr>
        <w:tabs>
          <w:tab w:val="num" w:pos="0"/>
        </w:tabs>
        <w:ind w:left="170" w:hanging="170"/>
      </w:pPr>
      <w:rPr>
        <w:rFonts w:ascii="Verdana" w:hAnsi="Verdana" w:cs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kern w:val="2"/>
        <w:position w:val="0"/>
        <w:sz w:val="18"/>
        <w:szCs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ascii="Verdana" w:hAnsi="Verdana" w:cs="Verdana" w:hint="default"/>
        <w:b/>
        <w:kern w:val="2"/>
        <w:sz w:val="18"/>
        <w:szCs w:val="18"/>
      </w:rPr>
    </w:lvl>
    <w:lvl w:ilvl="2">
      <w:start w:val="1"/>
      <w:numFmt w:val="lowerLetter"/>
      <w:lvlText w:val="%3)"/>
      <w:lvlJc w:val="center"/>
      <w:pPr>
        <w:tabs>
          <w:tab w:val="num" w:pos="0"/>
        </w:tabs>
        <w:ind w:left="907" w:hanging="170"/>
      </w:pPr>
      <w:rPr>
        <w:rFonts w:ascii="Verdana" w:hAnsi="Verdana" w:cs="Verdana" w:hint="default"/>
        <w:b/>
        <w:kern w:val="2"/>
        <w:sz w:val="18"/>
        <w:szCs w:val="18"/>
      </w:rPr>
    </w:lvl>
    <w:lvl w:ilvl="3">
      <w:start w:val="1"/>
      <w:numFmt w:val="none"/>
      <w:suff w:val="nothing"/>
      <w:lvlText w:val="-"/>
      <w:lvlJc w:val="center"/>
      <w:pPr>
        <w:tabs>
          <w:tab w:val="num" w:pos="0"/>
        </w:tabs>
        <w:ind w:left="1191" w:hanging="170"/>
      </w:pPr>
      <w:rPr>
        <w:rFonts w:ascii="Verdana" w:hAnsi="Verdana" w:cs="Verdana" w:hint="default"/>
        <w:b/>
        <w:kern w:val="2"/>
        <w:sz w:val="18"/>
        <w:szCs w:val="18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3240" w:hanging="360"/>
      </w:pPr>
      <w:rPr>
        <w:rFonts w:ascii="Verdana" w:hAnsi="Verdana" w:cs="Verdana" w:hint="default"/>
        <w:b/>
        <w:kern w:val="2"/>
        <w:sz w:val="18"/>
        <w:szCs w:val="18"/>
      </w:rPr>
    </w:lvl>
    <w:lvl w:ilvl="5">
      <w:start w:val="1"/>
      <w:numFmt w:val="none"/>
      <w:suff w:val="nothing"/>
      <w:lvlText w:val=""/>
      <w:lvlJc w:val="right"/>
      <w:pPr>
        <w:tabs>
          <w:tab w:val="num" w:pos="0"/>
        </w:tabs>
        <w:ind w:left="3960" w:hanging="180"/>
      </w:pPr>
      <w:rPr>
        <w:rFonts w:ascii="Verdana" w:hAnsi="Verdana" w:cs="Verdana" w:hint="default"/>
        <w:b/>
        <w:kern w:val="2"/>
        <w:sz w:val="18"/>
        <w:szCs w:val="18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4680" w:hanging="360"/>
      </w:pPr>
      <w:rPr>
        <w:rFonts w:ascii="Verdana" w:hAnsi="Verdana" w:cs="Verdana" w:hint="default"/>
        <w:b/>
        <w:kern w:val="2"/>
        <w:sz w:val="18"/>
        <w:szCs w:val="18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5400" w:hanging="360"/>
      </w:pPr>
      <w:rPr>
        <w:rFonts w:ascii="Verdana" w:hAnsi="Verdana" w:cs="Verdana" w:hint="default"/>
        <w:b/>
        <w:kern w:val="2"/>
        <w:sz w:val="18"/>
        <w:szCs w:val="18"/>
      </w:rPr>
    </w:lvl>
    <w:lvl w:ilvl="8">
      <w:start w:val="1"/>
      <w:numFmt w:val="none"/>
      <w:suff w:val="nothing"/>
      <w:lvlText w:val=""/>
      <w:lvlJc w:val="right"/>
      <w:pPr>
        <w:tabs>
          <w:tab w:val="num" w:pos="0"/>
        </w:tabs>
        <w:ind w:left="6120" w:hanging="180"/>
      </w:pPr>
      <w:rPr>
        <w:rFonts w:ascii="Verdana" w:hAnsi="Verdana" w:cs="Verdana" w:hint="default"/>
        <w:b/>
        <w:kern w:val="2"/>
        <w:sz w:val="18"/>
        <w:szCs w:val="18"/>
      </w:rPr>
    </w:lvl>
  </w:abstractNum>
  <w:abstractNum w:abstractNumId="1">
    <w:nsid w:val="0B7959DF"/>
    <w:multiLevelType w:val="hybridMultilevel"/>
    <w:tmpl w:val="EE0851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5054E6"/>
    <w:multiLevelType w:val="hybridMultilevel"/>
    <w:tmpl w:val="410A86CE"/>
    <w:lvl w:ilvl="0" w:tplc="1EB41F76">
      <w:start w:val="4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2F4938E4"/>
    <w:multiLevelType w:val="hybridMultilevel"/>
    <w:tmpl w:val="0242DB84"/>
    <w:lvl w:ilvl="0" w:tplc="D3701B4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F9B57F1"/>
    <w:multiLevelType w:val="hybridMultilevel"/>
    <w:tmpl w:val="AA4CB4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61F51D7"/>
    <w:multiLevelType w:val="hybridMultilevel"/>
    <w:tmpl w:val="8C507D98"/>
    <w:lvl w:ilvl="0" w:tplc="A5645CF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2"/>
        <w:szCs w:val="22"/>
      </w:rPr>
    </w:lvl>
    <w:lvl w:ilvl="1" w:tplc="FB06D510">
      <w:start w:val="1"/>
      <w:numFmt w:val="decimal"/>
      <w:lvlText w:val="%2."/>
      <w:lvlJc w:val="left"/>
      <w:pPr>
        <w:ind w:left="1725" w:hanging="64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194ADF"/>
    <w:multiLevelType w:val="hybridMultilevel"/>
    <w:tmpl w:val="9B84BB12"/>
    <w:lvl w:ilvl="0" w:tplc="04150001">
      <w:start w:val="1"/>
      <w:numFmt w:val="bullet"/>
      <w:lvlText w:val=""/>
      <w:lvlJc w:val="left"/>
      <w:pPr>
        <w:tabs>
          <w:tab w:val="num" w:pos="1975"/>
        </w:tabs>
        <w:ind w:left="197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695"/>
        </w:tabs>
        <w:ind w:left="26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415"/>
        </w:tabs>
        <w:ind w:left="34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135"/>
        </w:tabs>
        <w:ind w:left="41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855"/>
        </w:tabs>
        <w:ind w:left="48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575"/>
        </w:tabs>
        <w:ind w:left="55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295"/>
        </w:tabs>
        <w:ind w:left="62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015"/>
        </w:tabs>
        <w:ind w:left="70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735"/>
        </w:tabs>
        <w:ind w:left="7735" w:hanging="360"/>
      </w:pPr>
      <w:rPr>
        <w:rFonts w:ascii="Wingdings" w:hAnsi="Wingdings" w:hint="default"/>
      </w:rPr>
    </w:lvl>
  </w:abstractNum>
  <w:abstractNum w:abstractNumId="7">
    <w:nsid w:val="53593472"/>
    <w:multiLevelType w:val="multilevel"/>
    <w:tmpl w:val="9020C4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7A401E9"/>
    <w:multiLevelType w:val="hybridMultilevel"/>
    <w:tmpl w:val="FB64EFB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8"/>
  </w:num>
  <w:num w:numId="5">
    <w:abstractNumId w:val="7"/>
  </w:num>
  <w:num w:numId="6">
    <w:abstractNumId w:val="6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837"/>
    <w:rsid w:val="000607BF"/>
    <w:rsid w:val="00094E3C"/>
    <w:rsid w:val="000A2D5C"/>
    <w:rsid w:val="000C4220"/>
    <w:rsid w:val="000D254E"/>
    <w:rsid w:val="001102A4"/>
    <w:rsid w:val="00130D1C"/>
    <w:rsid w:val="00180DBD"/>
    <w:rsid w:val="001F0F7B"/>
    <w:rsid w:val="0021206B"/>
    <w:rsid w:val="002405E1"/>
    <w:rsid w:val="002A2837"/>
    <w:rsid w:val="002C0117"/>
    <w:rsid w:val="003075BE"/>
    <w:rsid w:val="00315D72"/>
    <w:rsid w:val="00333103"/>
    <w:rsid w:val="00347E12"/>
    <w:rsid w:val="003B15E7"/>
    <w:rsid w:val="003D51A9"/>
    <w:rsid w:val="003D6E6B"/>
    <w:rsid w:val="003F7802"/>
    <w:rsid w:val="00476899"/>
    <w:rsid w:val="00542F2E"/>
    <w:rsid w:val="00573311"/>
    <w:rsid w:val="005A7BE4"/>
    <w:rsid w:val="005E1447"/>
    <w:rsid w:val="005F30AC"/>
    <w:rsid w:val="0061472E"/>
    <w:rsid w:val="00622ED2"/>
    <w:rsid w:val="006A6C94"/>
    <w:rsid w:val="00721200"/>
    <w:rsid w:val="00722137"/>
    <w:rsid w:val="00740A3D"/>
    <w:rsid w:val="00775A72"/>
    <w:rsid w:val="007B12A7"/>
    <w:rsid w:val="007C07F4"/>
    <w:rsid w:val="00825F26"/>
    <w:rsid w:val="0083033C"/>
    <w:rsid w:val="008F5815"/>
    <w:rsid w:val="00943AEF"/>
    <w:rsid w:val="00944F07"/>
    <w:rsid w:val="009B3CE0"/>
    <w:rsid w:val="009F4EC1"/>
    <w:rsid w:val="00A17896"/>
    <w:rsid w:val="00A27DDB"/>
    <w:rsid w:val="00A45032"/>
    <w:rsid w:val="00AF473B"/>
    <w:rsid w:val="00AF6EE1"/>
    <w:rsid w:val="00B3183C"/>
    <w:rsid w:val="00B52329"/>
    <w:rsid w:val="00BA48E1"/>
    <w:rsid w:val="00BB35DB"/>
    <w:rsid w:val="00C321CD"/>
    <w:rsid w:val="00C529DB"/>
    <w:rsid w:val="00C8246C"/>
    <w:rsid w:val="00C914F4"/>
    <w:rsid w:val="00CA338E"/>
    <w:rsid w:val="00CB1285"/>
    <w:rsid w:val="00CB3873"/>
    <w:rsid w:val="00D108D9"/>
    <w:rsid w:val="00D74780"/>
    <w:rsid w:val="00D90657"/>
    <w:rsid w:val="00DC728D"/>
    <w:rsid w:val="00DD218F"/>
    <w:rsid w:val="00DD2AB3"/>
    <w:rsid w:val="00DF0345"/>
    <w:rsid w:val="00E33AC9"/>
    <w:rsid w:val="00E37EB8"/>
    <w:rsid w:val="00E5026B"/>
    <w:rsid w:val="00E700D7"/>
    <w:rsid w:val="00E76CE4"/>
    <w:rsid w:val="00EA449B"/>
    <w:rsid w:val="00F255EB"/>
    <w:rsid w:val="00F271D3"/>
    <w:rsid w:val="00F47BC4"/>
    <w:rsid w:val="00F634DF"/>
    <w:rsid w:val="00FB584B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075BE"/>
    <w:rPr>
      <w:rFonts w:ascii="Segoe UI" w:eastAsia="Calibri" w:hAnsi="Segoe UI" w:cs="Segoe UI"/>
      <w:sz w:val="18"/>
      <w:szCs w:val="18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075BE"/>
    <w:rPr>
      <w:rFonts w:ascii="Segoe UI" w:eastAsia="Calibri" w:hAnsi="Segoe UI" w:cs="Segoe UI"/>
      <w:sz w:val="18"/>
      <w:szCs w:val="18"/>
      <w:lang w:eastAsia="en-US"/>
    </w:rPr>
  </w:style>
  <w:style w:type="paragraph" w:styleId="Bezodstpw">
    <w:name w:val="No Spacing"/>
    <w:uiPriority w:val="1"/>
    <w:qFormat/>
    <w:rsid w:val="003075BE"/>
    <w:rPr>
      <w:rFonts w:ascii="Calibri" w:eastAsia="Calibri" w:hAnsi="Calibr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BB35DB"/>
  </w:style>
  <w:style w:type="paragraph" w:styleId="Akapitzlist">
    <w:name w:val="List Paragraph"/>
    <w:basedOn w:val="Normalny"/>
    <w:uiPriority w:val="34"/>
    <w:qFormat/>
    <w:rsid w:val="00BB35DB"/>
    <w:pPr>
      <w:ind w:left="720"/>
      <w:contextualSpacing/>
    </w:pPr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075BE"/>
    <w:rPr>
      <w:rFonts w:ascii="Segoe UI" w:eastAsia="Calibri" w:hAnsi="Segoe UI" w:cs="Segoe UI"/>
      <w:sz w:val="18"/>
      <w:szCs w:val="18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075BE"/>
    <w:rPr>
      <w:rFonts w:ascii="Segoe UI" w:eastAsia="Calibri" w:hAnsi="Segoe UI" w:cs="Segoe UI"/>
      <w:sz w:val="18"/>
      <w:szCs w:val="18"/>
      <w:lang w:eastAsia="en-US"/>
    </w:rPr>
  </w:style>
  <w:style w:type="paragraph" w:styleId="Bezodstpw">
    <w:name w:val="No Spacing"/>
    <w:uiPriority w:val="1"/>
    <w:qFormat/>
    <w:rsid w:val="003075BE"/>
    <w:rPr>
      <w:rFonts w:ascii="Calibri" w:eastAsia="Calibri" w:hAnsi="Calibr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BB35DB"/>
  </w:style>
  <w:style w:type="paragraph" w:styleId="Akapitzlist">
    <w:name w:val="List Paragraph"/>
    <w:basedOn w:val="Normalny"/>
    <w:uiPriority w:val="34"/>
    <w:qFormat/>
    <w:rsid w:val="00BB35DB"/>
    <w:pPr>
      <w:ind w:left="720"/>
      <w:contextualSpacing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42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3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33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53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77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76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74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creator>Sylwia Lempart</dc:creator>
  <cp:lastModifiedBy>Sylwia Lempart</cp:lastModifiedBy>
  <cp:revision>2</cp:revision>
  <cp:lastPrinted>1900-12-31T23:00:00Z</cp:lastPrinted>
  <dcterms:created xsi:type="dcterms:W3CDTF">2020-11-02T09:57:00Z</dcterms:created>
  <dcterms:modified xsi:type="dcterms:W3CDTF">2020-11-02T09:57:00Z</dcterms:modified>
</cp:coreProperties>
</file>