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211F36" w:rsidRDefault="0021206B" w:rsidP="00211F36">
      <w:pPr>
        <w:pStyle w:val="Nagwek"/>
        <w:tabs>
          <w:tab w:val="clear" w:pos="4536"/>
          <w:tab w:val="clear" w:pos="9072"/>
          <w:tab w:val="right" w:pos="7371"/>
        </w:tabs>
        <w:rPr>
          <w:sz w:val="22"/>
          <w:szCs w:val="22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075BE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075BE" w:rsidRPr="00F634DF">
        <w:rPr>
          <w:rFonts w:ascii="Verdana" w:hAnsi="Verdana"/>
          <w:sz w:val="16"/>
          <w:szCs w:val="16"/>
        </w:rPr>
        <w:t>Kraków</w:t>
      </w:r>
      <w:r w:rsidR="003075BE" w:rsidRPr="00315D72">
        <w:rPr>
          <w:rFonts w:ascii="Verdana" w:hAnsi="Verdana"/>
          <w:sz w:val="16"/>
          <w:szCs w:val="16"/>
        </w:rPr>
        <w:t xml:space="preserve">, </w:t>
      </w:r>
      <w:r w:rsidR="003075BE" w:rsidRPr="00F634DF">
        <w:rPr>
          <w:rFonts w:ascii="Verdana" w:hAnsi="Verdana"/>
          <w:sz w:val="16"/>
          <w:szCs w:val="16"/>
        </w:rPr>
        <w:t>2020-</w:t>
      </w:r>
      <w:r w:rsidR="00B16006">
        <w:rPr>
          <w:rFonts w:ascii="Verdana" w:hAnsi="Verdana"/>
          <w:sz w:val="16"/>
          <w:szCs w:val="16"/>
        </w:rPr>
        <w:t>11-02</w:t>
      </w:r>
      <w:r w:rsidR="00E700D7" w:rsidRPr="00211F36">
        <w:rPr>
          <w:sz w:val="22"/>
          <w:szCs w:val="22"/>
        </w:rPr>
        <w:tab/>
      </w:r>
    </w:p>
    <w:p w:rsidR="0021206B" w:rsidRPr="00211F36" w:rsidRDefault="0021206B" w:rsidP="00211F3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1206B" w:rsidRPr="00211F36" w:rsidRDefault="00D74780" w:rsidP="00211F36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211F36">
        <w:rPr>
          <w:b/>
          <w:sz w:val="22"/>
          <w:szCs w:val="22"/>
        </w:rPr>
        <w:t>WYKONAWCY</w:t>
      </w:r>
      <w:r w:rsidR="0021206B" w:rsidRPr="00211F36">
        <w:rPr>
          <w:b/>
          <w:sz w:val="22"/>
          <w:szCs w:val="22"/>
        </w:rPr>
        <w:t xml:space="preserve">, </w:t>
      </w:r>
    </w:p>
    <w:p w:rsidR="0021206B" w:rsidRPr="00211F36" w:rsidRDefault="00D74780" w:rsidP="00211F36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211F36">
        <w:rPr>
          <w:b/>
          <w:sz w:val="22"/>
          <w:szCs w:val="22"/>
        </w:rPr>
        <w:t xml:space="preserve">którzy pobrali </w:t>
      </w:r>
      <w:r w:rsidR="0021206B" w:rsidRPr="00211F36">
        <w:rPr>
          <w:b/>
          <w:sz w:val="22"/>
          <w:szCs w:val="22"/>
        </w:rPr>
        <w:t>SIWZ</w:t>
      </w:r>
    </w:p>
    <w:p w:rsidR="00211F36" w:rsidRDefault="00211F36" w:rsidP="00211F36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21206B" w:rsidRPr="00211F36" w:rsidRDefault="0021206B" w:rsidP="00211F36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211F36">
        <w:rPr>
          <w:rFonts w:ascii="Times New Roman" w:hAnsi="Times New Roman"/>
          <w:sz w:val="22"/>
          <w:szCs w:val="22"/>
        </w:rPr>
        <w:t>ODPOWIEDŹ NA ZAPYTANIA W SPRAWIE SIWZ</w:t>
      </w:r>
      <w:r w:rsidR="003321D1" w:rsidRPr="00211F36">
        <w:rPr>
          <w:rFonts w:ascii="Times New Roman" w:hAnsi="Times New Roman"/>
          <w:sz w:val="22"/>
          <w:szCs w:val="22"/>
        </w:rPr>
        <w:t>_11</w:t>
      </w:r>
    </w:p>
    <w:p w:rsidR="0061472E" w:rsidRPr="00211F36" w:rsidRDefault="0061472E" w:rsidP="00211F36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211F36" w:rsidRDefault="0021206B" w:rsidP="00211F36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211F36">
        <w:rPr>
          <w:sz w:val="22"/>
          <w:szCs w:val="22"/>
        </w:rPr>
        <w:t xml:space="preserve">Uprzejmie informujemy, że wpłynęła prośba o wyjaśnienie zapisu specyfikacji istotnych warunków zamówienia, w postępowaniu prowadzonym </w:t>
      </w:r>
      <w:r w:rsidR="003F7802" w:rsidRPr="00211F36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211F36">
        <w:rPr>
          <w:sz w:val="22"/>
          <w:szCs w:val="22"/>
        </w:rPr>
        <w:t>(</w:t>
      </w:r>
      <w:r w:rsidR="002405E1" w:rsidRPr="00211F36">
        <w:rPr>
          <w:sz w:val="22"/>
          <w:szCs w:val="22"/>
        </w:rPr>
        <w:t>Dz. U. z  201</w:t>
      </w:r>
      <w:r w:rsidR="00E700D7" w:rsidRPr="00211F36">
        <w:rPr>
          <w:sz w:val="22"/>
          <w:szCs w:val="22"/>
        </w:rPr>
        <w:t>9</w:t>
      </w:r>
      <w:r w:rsidR="00775A72" w:rsidRPr="00211F36">
        <w:rPr>
          <w:sz w:val="22"/>
          <w:szCs w:val="22"/>
        </w:rPr>
        <w:t xml:space="preserve"> r. poz. </w:t>
      </w:r>
      <w:r w:rsidR="00E700D7" w:rsidRPr="00211F36">
        <w:rPr>
          <w:sz w:val="22"/>
          <w:szCs w:val="22"/>
        </w:rPr>
        <w:t>1843</w:t>
      </w:r>
      <w:r w:rsidR="00D90657" w:rsidRPr="00211F36">
        <w:rPr>
          <w:sz w:val="22"/>
          <w:szCs w:val="22"/>
        </w:rPr>
        <w:t xml:space="preserve"> ze zm.</w:t>
      </w:r>
      <w:r w:rsidR="0083033C" w:rsidRPr="00211F36">
        <w:rPr>
          <w:sz w:val="22"/>
          <w:szCs w:val="22"/>
        </w:rPr>
        <w:t xml:space="preserve">) </w:t>
      </w:r>
      <w:r w:rsidRPr="00211F36">
        <w:rPr>
          <w:sz w:val="22"/>
          <w:szCs w:val="22"/>
        </w:rPr>
        <w:t>w trybie „</w:t>
      </w:r>
      <w:r w:rsidR="00F634DF" w:rsidRPr="00211F36">
        <w:rPr>
          <w:b/>
          <w:sz w:val="22"/>
          <w:szCs w:val="22"/>
        </w:rPr>
        <w:t>przetarg nieograniczony</w:t>
      </w:r>
      <w:r w:rsidRPr="00211F36">
        <w:rPr>
          <w:b/>
          <w:sz w:val="22"/>
          <w:szCs w:val="22"/>
        </w:rPr>
        <w:t>”</w:t>
      </w:r>
      <w:r w:rsidR="003075BE" w:rsidRPr="00211F36">
        <w:rPr>
          <w:sz w:val="22"/>
          <w:szCs w:val="22"/>
        </w:rPr>
        <w:t xml:space="preserve">/, </w:t>
      </w:r>
      <w:r w:rsidR="00476899" w:rsidRPr="00211F36">
        <w:rPr>
          <w:sz w:val="22"/>
          <w:szCs w:val="22"/>
        </w:rPr>
        <w:t xml:space="preserve">którego przedmiotem jest </w:t>
      </w:r>
      <w:r w:rsidR="00F634DF" w:rsidRPr="00211F36">
        <w:rPr>
          <w:b/>
          <w:sz w:val="22"/>
          <w:szCs w:val="22"/>
        </w:rPr>
        <w:t>przebudowa i remont kapitalny Domu Studenckiego DS-11 Bonus przy ul. Budryka 5 w Krakowie - KC-zp.272-431/20</w:t>
      </w:r>
      <w:r w:rsidRPr="00211F36">
        <w:rPr>
          <w:b/>
          <w:sz w:val="22"/>
          <w:szCs w:val="22"/>
        </w:rPr>
        <w:t>.</w:t>
      </w:r>
    </w:p>
    <w:p w:rsidR="0021206B" w:rsidRPr="00211F36" w:rsidRDefault="0021206B" w:rsidP="00211F36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211F36" w:rsidRDefault="0021206B" w:rsidP="00211F36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211F36">
        <w:rPr>
          <w:b/>
          <w:sz w:val="22"/>
          <w:szCs w:val="22"/>
          <w:u w:val="single"/>
        </w:rPr>
        <w:t>Treść zapytania brzmi następująco:</w:t>
      </w:r>
    </w:p>
    <w:p w:rsidR="00211F36" w:rsidRPr="00211F36" w:rsidRDefault="00211F36" w:rsidP="00211F36">
      <w:pPr>
        <w:pStyle w:val="Akapitzlist"/>
        <w:ind w:left="426" w:hanging="426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 xml:space="preserve">1. Prosimy o informację na temat technologii wykonania prac dotyczących remontu dachu </w:t>
      </w:r>
      <w:r w:rsidRPr="00211F36">
        <w:rPr>
          <w:rFonts w:ascii="Times New Roman" w:hAnsi="Times New Roman"/>
          <w:szCs w:val="22"/>
        </w:rPr>
        <w:br/>
        <w:t xml:space="preserve">w przebudowywanym budynku. </w:t>
      </w:r>
    </w:p>
    <w:p w:rsidR="00211F36" w:rsidRPr="00211F36" w:rsidRDefault="00211F36" w:rsidP="00211F36">
      <w:pPr>
        <w:pStyle w:val="Akapitzlist"/>
        <w:ind w:left="425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Zgodnie z przekazaną dokumentacją, należy wykonać kolejno poniższe prace:</w:t>
      </w:r>
    </w:p>
    <w:p w:rsidR="00211F36" w:rsidRPr="00211F36" w:rsidRDefault="00211F36" w:rsidP="00211F36">
      <w:pPr>
        <w:pStyle w:val="Akapitzlist"/>
        <w:ind w:left="425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- rozbiórka pokrycia z membrany + 3 warstwy papy ( całość pokrycia),</w:t>
      </w:r>
    </w:p>
    <w:p w:rsidR="00211F36" w:rsidRPr="00211F36" w:rsidRDefault="00211F36" w:rsidP="00211F36">
      <w:pPr>
        <w:pStyle w:val="Akapitzlist"/>
        <w:ind w:left="425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- rozbiórka istniejących kominów wraz z trzonami (całość),</w:t>
      </w:r>
    </w:p>
    <w:p w:rsidR="00211F36" w:rsidRPr="00211F36" w:rsidRDefault="00211F36" w:rsidP="00211F36">
      <w:pPr>
        <w:pStyle w:val="Akapitzlist"/>
        <w:ind w:left="425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- częściowa rozbiórka płyt dachowych prefabrykowanych gr. 8 cm ( wg przedmiaru poz. 16-17 d.1 – 243,9 m2)</w:t>
      </w:r>
    </w:p>
    <w:p w:rsidR="00211F36" w:rsidRPr="00211F36" w:rsidRDefault="00211F36" w:rsidP="00211F36">
      <w:pPr>
        <w:pStyle w:val="Akapitzlist"/>
        <w:ind w:left="425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 xml:space="preserve">- przemurowanie wszystkich elementów podtrzymujących istniejące płyty dachowe, </w:t>
      </w:r>
      <w:r w:rsidRPr="00211F36">
        <w:rPr>
          <w:rFonts w:ascii="Times New Roman" w:hAnsi="Times New Roman"/>
          <w:szCs w:val="22"/>
        </w:rPr>
        <w:br/>
        <w:t xml:space="preserve">tj. słupki i ścianki z cegieł ażurowych, </w:t>
      </w:r>
    </w:p>
    <w:p w:rsidR="00211F36" w:rsidRPr="00211F36" w:rsidRDefault="00211F36" w:rsidP="00211F36">
      <w:pPr>
        <w:pStyle w:val="Akapitzlist"/>
        <w:ind w:left="425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- przemurowanie ścian attyk,</w:t>
      </w:r>
    </w:p>
    <w:p w:rsidR="00211F36" w:rsidRPr="00211F36" w:rsidRDefault="00211F36" w:rsidP="00211F36">
      <w:pPr>
        <w:pStyle w:val="Akapitzlist"/>
        <w:ind w:left="425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- demontaż obróbek,</w:t>
      </w:r>
    </w:p>
    <w:p w:rsidR="00211F36" w:rsidRPr="00211F36" w:rsidRDefault="00211F36" w:rsidP="00211F36">
      <w:pPr>
        <w:pStyle w:val="Akapitzlist"/>
        <w:ind w:left="426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- oczyszczenie powierzchni stropodachu,</w:t>
      </w:r>
    </w:p>
    <w:p w:rsidR="00211F36" w:rsidRPr="00211F36" w:rsidRDefault="00211F36" w:rsidP="00211F36">
      <w:pPr>
        <w:pStyle w:val="Akapitzlist"/>
        <w:ind w:left="425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- wykonanie nowych warstw na stropodachu (wg przedmiaru przyjęto ponowny montaż płyt dachowych z rozbiórki oraz wykonanie miejscowych wylewek na szalunku traconym).</w:t>
      </w:r>
    </w:p>
    <w:p w:rsidR="00211F36" w:rsidRPr="00211F36" w:rsidRDefault="00211F36" w:rsidP="00211F36">
      <w:pPr>
        <w:pStyle w:val="Akapitzlist"/>
        <w:ind w:left="426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Prosimy o wskazanie właściwej technologii wykonania powyższych prac. Czy należy faktycznie przemurować wszystkie elementy po</w:t>
      </w:r>
      <w:r>
        <w:rPr>
          <w:rFonts w:ascii="Times New Roman" w:hAnsi="Times New Roman"/>
          <w:szCs w:val="22"/>
        </w:rPr>
        <w:t xml:space="preserve">dtrzymujące płyty oraz ścianki </w:t>
      </w:r>
      <w:r w:rsidRPr="00211F36">
        <w:rPr>
          <w:rFonts w:ascii="Times New Roman" w:hAnsi="Times New Roman"/>
          <w:szCs w:val="22"/>
        </w:rPr>
        <w:t>attyk, przyjmując zdjęcie całości płyt korytkowy</w:t>
      </w:r>
      <w:r>
        <w:rPr>
          <w:rFonts w:ascii="Times New Roman" w:hAnsi="Times New Roman"/>
          <w:szCs w:val="22"/>
        </w:rPr>
        <w:t xml:space="preserve">ch i wykonanie prac związanych </w:t>
      </w:r>
      <w:r w:rsidRPr="00211F36">
        <w:rPr>
          <w:rFonts w:ascii="Times New Roman" w:hAnsi="Times New Roman"/>
          <w:szCs w:val="22"/>
        </w:rPr>
        <w:t xml:space="preserve">z oczyszczeniem stropu i ułożeniem nowej izolacji ? </w:t>
      </w:r>
    </w:p>
    <w:p w:rsidR="00211F36" w:rsidRPr="00211F36" w:rsidRDefault="00211F36" w:rsidP="00211F36">
      <w:pPr>
        <w:pStyle w:val="Akapitzlist"/>
        <w:ind w:left="426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 xml:space="preserve">Czy jednak nie ma konieczności przemurowywania całości elementów i wówczas możemy przyjąć częściowy montaż i demontaż płyt dachowych? </w:t>
      </w:r>
      <w:r>
        <w:rPr>
          <w:rFonts w:ascii="Times New Roman" w:hAnsi="Times New Roman"/>
          <w:szCs w:val="22"/>
        </w:rPr>
        <w:t xml:space="preserve">Wówczas prosimy o wskazanie </w:t>
      </w:r>
      <w:r w:rsidRPr="00211F36">
        <w:rPr>
          <w:rFonts w:ascii="Times New Roman" w:hAnsi="Times New Roman"/>
          <w:szCs w:val="22"/>
        </w:rPr>
        <w:t xml:space="preserve">w jaki sposób wykonać nowe warstwy na płycie stropu </w:t>
      </w:r>
      <w:r>
        <w:rPr>
          <w:rFonts w:ascii="Times New Roman" w:hAnsi="Times New Roman"/>
          <w:szCs w:val="22"/>
        </w:rPr>
        <w:t xml:space="preserve">bez demontażu całości pokrycia </w:t>
      </w:r>
      <w:r w:rsidRPr="00211F36">
        <w:rPr>
          <w:rFonts w:ascii="Times New Roman" w:hAnsi="Times New Roman"/>
          <w:szCs w:val="22"/>
        </w:rPr>
        <w:t>z płyt?</w:t>
      </w:r>
    </w:p>
    <w:p w:rsidR="00211F36" w:rsidRPr="00211F36" w:rsidRDefault="00211F36" w:rsidP="00211F36">
      <w:pPr>
        <w:pStyle w:val="Akapitzlist"/>
        <w:ind w:left="426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lastRenderedPageBreak/>
        <w:t xml:space="preserve">Prosimy o wskazanie właściwego rozwiązania. </w:t>
      </w:r>
    </w:p>
    <w:p w:rsidR="00211F36" w:rsidRPr="00211F36" w:rsidRDefault="00211F36" w:rsidP="00211F36">
      <w:pPr>
        <w:pStyle w:val="Akapitzlist"/>
        <w:ind w:left="426"/>
        <w:jc w:val="both"/>
        <w:rPr>
          <w:rFonts w:ascii="Times New Roman" w:hAnsi="Times New Roman"/>
          <w:color w:val="C00000"/>
          <w:szCs w:val="22"/>
        </w:rPr>
      </w:pPr>
      <w:r w:rsidRPr="00211F36">
        <w:rPr>
          <w:rFonts w:ascii="Times New Roman" w:hAnsi="Times New Roman"/>
          <w:color w:val="C00000"/>
          <w:szCs w:val="22"/>
        </w:rPr>
        <w:t>W projekcie został określony częściowy demontaż płyt dachowych umożliwiający wykonanie prac związanych z przemurowaniem uszkodzonych ścianek attykowych oraz  ścianek ażurowych z cegieł jak i inne prace związane z kominami, windą, konstrukcją pod centrale oraz wyłazem i klapą oddymiającą. Założono iż część płyt zostanie ponownie zamontowana natomiast część ulegnie zniszczeniu dlatego przewidziano je jako nowe.</w:t>
      </w:r>
    </w:p>
    <w:p w:rsidR="00211F36" w:rsidRPr="00211F36" w:rsidRDefault="00211F36" w:rsidP="00211F36">
      <w:pPr>
        <w:pStyle w:val="Akapitzlist"/>
        <w:ind w:left="426"/>
        <w:jc w:val="both"/>
        <w:rPr>
          <w:rFonts w:ascii="Times New Roman" w:hAnsi="Times New Roman"/>
          <w:color w:val="C00000"/>
          <w:szCs w:val="22"/>
        </w:rPr>
      </w:pPr>
      <w:r w:rsidRPr="00211F36">
        <w:rPr>
          <w:rFonts w:ascii="Times New Roman" w:hAnsi="Times New Roman"/>
          <w:color w:val="C00000"/>
          <w:szCs w:val="22"/>
        </w:rPr>
        <w:t xml:space="preserve">Z uwagi na gabaryty stropodachu wentylowanego istnieje możliwość ułożenia izolacji termicznej z wełny lub jej nadmuch poprzez miejscowe otwory rewizyjne wykonane jako zdjęcie na przykład jednej płyty. </w:t>
      </w:r>
    </w:p>
    <w:p w:rsidR="00211F36" w:rsidRPr="00B26E2A" w:rsidRDefault="00211F36" w:rsidP="00B26E2A">
      <w:pPr>
        <w:pStyle w:val="Akapitzlist"/>
        <w:ind w:left="425" w:hanging="425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2. Prosimy o informację dotyczącą wykonania nowej warstwy izolacji na oczyszczonym po rozbiórkach stropodachu.</w:t>
      </w:r>
      <w:r w:rsidR="00B26E2A">
        <w:rPr>
          <w:rFonts w:ascii="Times New Roman" w:hAnsi="Times New Roman"/>
          <w:szCs w:val="22"/>
        </w:rPr>
        <w:t xml:space="preserve"> </w:t>
      </w:r>
      <w:r w:rsidRPr="00B26E2A">
        <w:rPr>
          <w:rFonts w:ascii="Times New Roman" w:hAnsi="Times New Roman"/>
          <w:szCs w:val="22"/>
        </w:rPr>
        <w:t>Wg dokumentacji projektowej istnieją pewne rozbieżności i podane jest kilka wariantów wykonania powyższych prac.</w:t>
      </w:r>
      <w:r w:rsidR="00B26E2A">
        <w:rPr>
          <w:rFonts w:ascii="Times New Roman" w:hAnsi="Times New Roman"/>
          <w:szCs w:val="22"/>
        </w:rPr>
        <w:t xml:space="preserve"> </w:t>
      </w:r>
      <w:r w:rsidRPr="00B26E2A">
        <w:rPr>
          <w:rFonts w:ascii="Times New Roman" w:hAnsi="Times New Roman"/>
          <w:szCs w:val="22"/>
        </w:rPr>
        <w:t>Prosimy o sprecyzowanie, jaka izolacja (postać: sypka, luźna, wdmuchiwana czy płyty twarde z wełny) ma zostać wykonana na stropie wentylowanym ?</w:t>
      </w:r>
    </w:p>
    <w:p w:rsidR="00211F36" w:rsidRPr="00211F36" w:rsidRDefault="00E1408D" w:rsidP="00211F36">
      <w:pPr>
        <w:pStyle w:val="Akapitzlist"/>
        <w:ind w:left="425"/>
        <w:jc w:val="both"/>
        <w:rPr>
          <w:rFonts w:ascii="Times New Roman" w:hAnsi="Times New Roman"/>
          <w:color w:val="C00000"/>
          <w:szCs w:val="22"/>
        </w:rPr>
      </w:pPr>
      <w:bookmarkStart w:id="0" w:name="_GoBack"/>
      <w:bookmarkEnd w:id="0"/>
      <w:r>
        <w:rPr>
          <w:rFonts w:ascii="Times New Roman" w:hAnsi="Times New Roman"/>
          <w:color w:val="C00000"/>
          <w:szCs w:val="22"/>
        </w:rPr>
        <w:t>I</w:t>
      </w:r>
      <w:r w:rsidR="00211F36" w:rsidRPr="00211F36">
        <w:rPr>
          <w:rFonts w:ascii="Times New Roman" w:hAnsi="Times New Roman"/>
          <w:color w:val="C00000"/>
          <w:szCs w:val="22"/>
        </w:rPr>
        <w:t xml:space="preserve">zolacja może być wykonana w formie płyt z wełny mineralnej lub metodą nadmuchu systemy na bazie wełny mineralnej. Nie dopuszcza się izolacji styropianowych oraz innych palnych. </w:t>
      </w:r>
    </w:p>
    <w:p w:rsidR="00211F36" w:rsidRPr="00211F36" w:rsidRDefault="00211F36" w:rsidP="00211F36">
      <w:pPr>
        <w:pStyle w:val="Akapitzlist"/>
        <w:ind w:left="426" w:hanging="426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3. Prosimy o podanie przykładowego modelu sufitu podwieszanego, jaki należy zamontować w podcieniach budynku na zewnątrz.</w:t>
      </w:r>
    </w:p>
    <w:p w:rsidR="00211F36" w:rsidRPr="00211F36" w:rsidRDefault="00211F36" w:rsidP="00211F36">
      <w:pPr>
        <w:pStyle w:val="Akapitzlist"/>
        <w:ind w:left="426"/>
        <w:jc w:val="both"/>
        <w:rPr>
          <w:rFonts w:ascii="Times New Roman" w:hAnsi="Times New Roman"/>
          <w:color w:val="C00000"/>
          <w:szCs w:val="22"/>
        </w:rPr>
      </w:pPr>
      <w:r w:rsidRPr="00211F36">
        <w:rPr>
          <w:rFonts w:ascii="Times New Roman" w:hAnsi="Times New Roman"/>
          <w:color w:val="C00000"/>
          <w:szCs w:val="22"/>
        </w:rPr>
        <w:t xml:space="preserve">Parametry geometryczne sufitu zostały określone na rysunkach. </w:t>
      </w:r>
    </w:p>
    <w:p w:rsidR="00211F36" w:rsidRPr="00211F36" w:rsidRDefault="00211F36" w:rsidP="00211F36">
      <w:pPr>
        <w:pStyle w:val="Akapitzlist"/>
        <w:ind w:left="426" w:hanging="426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 xml:space="preserve">4. Prosimy o informację, jakich kominów wolnostojących na dachu przeznaczonych </w:t>
      </w:r>
      <w:r w:rsidRPr="00211F36">
        <w:rPr>
          <w:rFonts w:ascii="Times New Roman" w:hAnsi="Times New Roman"/>
          <w:szCs w:val="22"/>
        </w:rPr>
        <w:br/>
        <w:t xml:space="preserve">do rozbiórki dotyczy poz. 14 d.1 przedmiaru robót? Brak w udostępnionej dokumentacji kominów oznaczonych jako „Ki1, Ki2, Ki3”. </w:t>
      </w:r>
    </w:p>
    <w:p w:rsidR="00211F36" w:rsidRPr="00211F36" w:rsidRDefault="00211F36" w:rsidP="00211F36">
      <w:pPr>
        <w:pStyle w:val="Akapitzlist"/>
        <w:ind w:left="426"/>
        <w:jc w:val="both"/>
        <w:rPr>
          <w:rFonts w:ascii="Times New Roman" w:hAnsi="Times New Roman"/>
          <w:color w:val="C00000"/>
          <w:szCs w:val="22"/>
        </w:rPr>
      </w:pPr>
      <w:r w:rsidRPr="00211F36">
        <w:rPr>
          <w:rFonts w:ascii="Times New Roman" w:hAnsi="Times New Roman"/>
          <w:color w:val="C00000"/>
          <w:szCs w:val="22"/>
        </w:rPr>
        <w:t>Ki1,Ki2,Ki3 proszę traktować jako kominy istniejące K1,K2,K3 na rys A8. Błąd komputerowy opisu.</w:t>
      </w:r>
    </w:p>
    <w:p w:rsidR="00211F36" w:rsidRPr="00211F36" w:rsidRDefault="00211F36" w:rsidP="00211F36">
      <w:pPr>
        <w:pStyle w:val="Akapitzlist"/>
        <w:ind w:left="426" w:hanging="426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 xml:space="preserve">5. Prosimy o wskazanie na rzutach/rysunkach elewacji miejsc, w których należy wymienić  izolację termiczną ze styropianu na wełnę mineralną gr. 12 cm.  Na jaką wysokość należy ją wymienić? </w:t>
      </w:r>
    </w:p>
    <w:p w:rsidR="00211F36" w:rsidRPr="00211F36" w:rsidRDefault="00211F36" w:rsidP="00211F36">
      <w:pPr>
        <w:pStyle w:val="Akapitzlist"/>
        <w:ind w:left="426"/>
        <w:jc w:val="both"/>
        <w:rPr>
          <w:rFonts w:ascii="Times New Roman" w:hAnsi="Times New Roman"/>
          <w:color w:val="C00000"/>
          <w:szCs w:val="22"/>
        </w:rPr>
      </w:pPr>
      <w:r w:rsidRPr="00211F36">
        <w:rPr>
          <w:rFonts w:ascii="Times New Roman" w:hAnsi="Times New Roman"/>
          <w:color w:val="C00000"/>
          <w:szCs w:val="22"/>
        </w:rPr>
        <w:t xml:space="preserve">Należy wymienić w pasie 4m w granicy z sąsiednim budynkiem ds10 na </w:t>
      </w:r>
      <w:proofErr w:type="spellStart"/>
      <w:r w:rsidRPr="00211F36">
        <w:rPr>
          <w:rFonts w:ascii="Times New Roman" w:hAnsi="Times New Roman"/>
          <w:color w:val="C00000"/>
          <w:szCs w:val="22"/>
        </w:rPr>
        <w:t>pelną</w:t>
      </w:r>
      <w:proofErr w:type="spellEnd"/>
      <w:r w:rsidRPr="00211F36">
        <w:rPr>
          <w:rFonts w:ascii="Times New Roman" w:hAnsi="Times New Roman"/>
          <w:color w:val="C00000"/>
          <w:szCs w:val="22"/>
        </w:rPr>
        <w:t xml:space="preserve"> wysokość budynku.</w:t>
      </w:r>
    </w:p>
    <w:p w:rsidR="00211F36" w:rsidRPr="00211F36" w:rsidRDefault="00211F36" w:rsidP="00211F36">
      <w:pPr>
        <w:pStyle w:val="Akapitzlist"/>
        <w:ind w:left="426" w:hanging="426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6. Prosimy o informację, czy na dachu na membranie PCV należy wykonać warstwę dociskową przed zamontowaniem instalacji fotowoltaicznej i mat grzewczych?</w:t>
      </w:r>
    </w:p>
    <w:p w:rsidR="00211F36" w:rsidRPr="00211F36" w:rsidRDefault="00211F36" w:rsidP="00211F36">
      <w:pPr>
        <w:pStyle w:val="Akapitzlist"/>
        <w:ind w:left="426"/>
        <w:jc w:val="both"/>
        <w:rPr>
          <w:rFonts w:ascii="Times New Roman" w:hAnsi="Times New Roman"/>
          <w:color w:val="C00000"/>
          <w:szCs w:val="22"/>
        </w:rPr>
      </w:pPr>
      <w:r w:rsidRPr="00211F36">
        <w:rPr>
          <w:rFonts w:ascii="Times New Roman" w:hAnsi="Times New Roman"/>
          <w:color w:val="C00000"/>
          <w:szCs w:val="22"/>
        </w:rPr>
        <w:t>Jeżeli zastosowana technologia membrany wymaga to należy.</w:t>
      </w:r>
    </w:p>
    <w:p w:rsidR="00211F36" w:rsidRPr="00211F36" w:rsidRDefault="00211F36" w:rsidP="00211F36">
      <w:pPr>
        <w:pStyle w:val="Akapitzlist"/>
        <w:ind w:left="426" w:hanging="426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7. Prosimy o wyjaśnienie kwestii dotyczącej drzw</w:t>
      </w:r>
      <w:r w:rsidR="00B26E2A">
        <w:rPr>
          <w:rFonts w:ascii="Times New Roman" w:hAnsi="Times New Roman"/>
          <w:szCs w:val="22"/>
        </w:rPr>
        <w:t xml:space="preserve">i aluminiowych na korytarzach: </w:t>
      </w:r>
      <w:r w:rsidRPr="00211F36">
        <w:rPr>
          <w:rFonts w:ascii="Times New Roman" w:hAnsi="Times New Roman"/>
          <w:szCs w:val="22"/>
        </w:rPr>
        <w:t>wg przedmiaru - mają one być zdemontowane, a następnie zamontowane ponownie te same; czy należy zamontować całkiem nowe tak jak w zestawieniu odpowiednio drzwi AL1, AL1' i AL7?</w:t>
      </w:r>
    </w:p>
    <w:p w:rsidR="00211F36" w:rsidRPr="00211F36" w:rsidRDefault="00211F36" w:rsidP="00211F36">
      <w:pPr>
        <w:pStyle w:val="Akapitzlist"/>
        <w:ind w:left="426"/>
        <w:jc w:val="both"/>
        <w:rPr>
          <w:rFonts w:ascii="Times New Roman" w:hAnsi="Times New Roman"/>
          <w:color w:val="C00000"/>
          <w:szCs w:val="22"/>
        </w:rPr>
      </w:pPr>
      <w:r w:rsidRPr="00211F36">
        <w:rPr>
          <w:rFonts w:ascii="Times New Roman" w:hAnsi="Times New Roman"/>
          <w:color w:val="C00000"/>
          <w:szCs w:val="22"/>
        </w:rPr>
        <w:t>Należy zamontować nowe.</w:t>
      </w:r>
    </w:p>
    <w:p w:rsidR="00211F36" w:rsidRPr="00211F36" w:rsidRDefault="00211F36" w:rsidP="00211F36">
      <w:pPr>
        <w:pStyle w:val="Akapitzlist"/>
        <w:ind w:left="426" w:hanging="426"/>
        <w:jc w:val="both"/>
        <w:rPr>
          <w:rFonts w:ascii="Times New Roman" w:hAnsi="Times New Roman"/>
          <w:szCs w:val="22"/>
        </w:rPr>
      </w:pPr>
      <w:r w:rsidRPr="00211F36">
        <w:rPr>
          <w:rFonts w:ascii="Times New Roman" w:hAnsi="Times New Roman"/>
          <w:szCs w:val="22"/>
        </w:rPr>
        <w:t>8. Prosimy o wyjaśnienie, czy tynkowanie ścian w pomieszczeniach z sufitami podwieszanymi należy wykonać na pełnej wysokości pomieszczenia, czy do wysokości sufitu podwieszonego?</w:t>
      </w:r>
    </w:p>
    <w:p w:rsidR="00943AEF" w:rsidRPr="00943AEF" w:rsidRDefault="00211F36" w:rsidP="00E1408D">
      <w:pPr>
        <w:pStyle w:val="Akapitzlist"/>
        <w:ind w:left="426"/>
        <w:jc w:val="both"/>
        <w:rPr>
          <w:rFonts w:ascii="Verdana" w:hAnsi="Verdana"/>
          <w:sz w:val="20"/>
        </w:rPr>
      </w:pPr>
      <w:r w:rsidRPr="00211F36">
        <w:rPr>
          <w:rFonts w:ascii="Times New Roman" w:hAnsi="Times New Roman"/>
          <w:color w:val="C00000"/>
          <w:szCs w:val="22"/>
        </w:rPr>
        <w:t>Zgodnie z przedmiarem do pełnej wysokości pomieszczenia.</w:t>
      </w: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94F" w:rsidRDefault="0092794F">
      <w:r>
        <w:separator/>
      </w:r>
    </w:p>
  </w:endnote>
  <w:endnote w:type="continuationSeparator" w:id="0">
    <w:p w:rsidR="0092794F" w:rsidRDefault="0092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94F" w:rsidRDefault="0092794F">
      <w:r>
        <w:separator/>
      </w:r>
    </w:p>
  </w:footnote>
  <w:footnote w:type="continuationSeparator" w:id="0">
    <w:p w:rsidR="0092794F" w:rsidRDefault="009279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824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824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B16006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B16006" w:rsidRDefault="00B16006" w:rsidP="00B16006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2619CC88" wp14:editId="46C85572">
          <wp:extent cx="4716145" cy="606425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ascii="Verdana" w:hAnsi="Verdana" w:cs="Verdana" w:hint="default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ascii="Verdana" w:hAnsi="Verdana" w:cs="Verdana" w:hint="default"/>
        <w:b/>
        <w:kern w:val="2"/>
        <w:sz w:val="18"/>
        <w:szCs w:val="18"/>
      </w:rPr>
    </w:lvl>
  </w:abstractNum>
  <w:abstractNum w:abstractNumId="1">
    <w:nsid w:val="0B7959DF"/>
    <w:multiLevelType w:val="hybridMultilevel"/>
    <w:tmpl w:val="EE08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054E6"/>
    <w:multiLevelType w:val="hybridMultilevel"/>
    <w:tmpl w:val="410A86CE"/>
    <w:lvl w:ilvl="0" w:tplc="1EB41F76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F4938E4"/>
    <w:multiLevelType w:val="hybridMultilevel"/>
    <w:tmpl w:val="0242DB84"/>
    <w:lvl w:ilvl="0" w:tplc="D3701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9B57F1"/>
    <w:multiLevelType w:val="hybridMultilevel"/>
    <w:tmpl w:val="AA4CB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1F51D7"/>
    <w:multiLevelType w:val="hybridMultilevel"/>
    <w:tmpl w:val="8C507D98"/>
    <w:lvl w:ilvl="0" w:tplc="A5645C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FB06D510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94ADF"/>
    <w:multiLevelType w:val="hybridMultilevel"/>
    <w:tmpl w:val="9B84BB12"/>
    <w:lvl w:ilvl="0" w:tplc="04150001">
      <w:start w:val="1"/>
      <w:numFmt w:val="bullet"/>
      <w:lvlText w:val=""/>
      <w:lvlJc w:val="left"/>
      <w:pPr>
        <w:tabs>
          <w:tab w:val="num" w:pos="1975"/>
        </w:tabs>
        <w:ind w:left="1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695"/>
        </w:tabs>
        <w:ind w:left="2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415"/>
        </w:tabs>
        <w:ind w:left="3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135"/>
        </w:tabs>
        <w:ind w:left="4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855"/>
        </w:tabs>
        <w:ind w:left="4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575"/>
        </w:tabs>
        <w:ind w:left="5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295"/>
        </w:tabs>
        <w:ind w:left="6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015"/>
        </w:tabs>
        <w:ind w:left="7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735"/>
        </w:tabs>
        <w:ind w:left="7735" w:hanging="360"/>
      </w:pPr>
      <w:rPr>
        <w:rFonts w:ascii="Wingdings" w:hAnsi="Wingdings" w:hint="default"/>
      </w:rPr>
    </w:lvl>
  </w:abstractNum>
  <w:abstractNum w:abstractNumId="7">
    <w:nsid w:val="53593472"/>
    <w:multiLevelType w:val="multilevel"/>
    <w:tmpl w:val="9020C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A401E9"/>
    <w:multiLevelType w:val="hybridMultilevel"/>
    <w:tmpl w:val="FB64EF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8"/>
  </w:num>
  <w:num w:numId="5">
    <w:abstractNumId w:val="7"/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37"/>
    <w:rsid w:val="000607BF"/>
    <w:rsid w:val="000A2D5C"/>
    <w:rsid w:val="000C4220"/>
    <w:rsid w:val="000D254E"/>
    <w:rsid w:val="001102A4"/>
    <w:rsid w:val="00130D1C"/>
    <w:rsid w:val="00172475"/>
    <w:rsid w:val="00180DBD"/>
    <w:rsid w:val="00211F36"/>
    <w:rsid w:val="0021206B"/>
    <w:rsid w:val="002405E1"/>
    <w:rsid w:val="002A2837"/>
    <w:rsid w:val="003075BE"/>
    <w:rsid w:val="00315D72"/>
    <w:rsid w:val="003321D1"/>
    <w:rsid w:val="00333103"/>
    <w:rsid w:val="00347E12"/>
    <w:rsid w:val="003B15E7"/>
    <w:rsid w:val="003D6E6B"/>
    <w:rsid w:val="003F7802"/>
    <w:rsid w:val="00476899"/>
    <w:rsid w:val="00542F2E"/>
    <w:rsid w:val="00573311"/>
    <w:rsid w:val="005A7BE4"/>
    <w:rsid w:val="005D7D4B"/>
    <w:rsid w:val="005E1447"/>
    <w:rsid w:val="005F30AC"/>
    <w:rsid w:val="0061472E"/>
    <w:rsid w:val="00617723"/>
    <w:rsid w:val="00622ED2"/>
    <w:rsid w:val="00721200"/>
    <w:rsid w:val="00722137"/>
    <w:rsid w:val="00740A3D"/>
    <w:rsid w:val="00775A72"/>
    <w:rsid w:val="007B12A7"/>
    <w:rsid w:val="00824DF1"/>
    <w:rsid w:val="00825F26"/>
    <w:rsid w:val="0083033C"/>
    <w:rsid w:val="0092794F"/>
    <w:rsid w:val="00943AEF"/>
    <w:rsid w:val="00944F07"/>
    <w:rsid w:val="009B3CE0"/>
    <w:rsid w:val="009F4EC1"/>
    <w:rsid w:val="00A17896"/>
    <w:rsid w:val="00A27DDB"/>
    <w:rsid w:val="00A45032"/>
    <w:rsid w:val="00AF6EE1"/>
    <w:rsid w:val="00B03CCD"/>
    <w:rsid w:val="00B16006"/>
    <w:rsid w:val="00B26E2A"/>
    <w:rsid w:val="00BA48E1"/>
    <w:rsid w:val="00BB35DB"/>
    <w:rsid w:val="00C321CD"/>
    <w:rsid w:val="00C529DB"/>
    <w:rsid w:val="00C8246C"/>
    <w:rsid w:val="00C914F4"/>
    <w:rsid w:val="00CA338E"/>
    <w:rsid w:val="00CB1285"/>
    <w:rsid w:val="00CB3873"/>
    <w:rsid w:val="00D108D9"/>
    <w:rsid w:val="00D74780"/>
    <w:rsid w:val="00D90657"/>
    <w:rsid w:val="00DC06C8"/>
    <w:rsid w:val="00DD218F"/>
    <w:rsid w:val="00DD2AB3"/>
    <w:rsid w:val="00DF0345"/>
    <w:rsid w:val="00E1408D"/>
    <w:rsid w:val="00E33AC9"/>
    <w:rsid w:val="00E5026B"/>
    <w:rsid w:val="00E700D7"/>
    <w:rsid w:val="00E76CE4"/>
    <w:rsid w:val="00ED0C44"/>
    <w:rsid w:val="00F255EB"/>
    <w:rsid w:val="00F271D3"/>
    <w:rsid w:val="00F47BC4"/>
    <w:rsid w:val="00F634DF"/>
    <w:rsid w:val="00F7753C"/>
    <w:rsid w:val="00FB584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7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664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Sylwia Lempart</dc:creator>
  <cp:lastModifiedBy>Sylwia Lempart</cp:lastModifiedBy>
  <cp:revision>3</cp:revision>
  <cp:lastPrinted>1900-12-31T23:00:00Z</cp:lastPrinted>
  <dcterms:created xsi:type="dcterms:W3CDTF">2020-11-02T10:12:00Z</dcterms:created>
  <dcterms:modified xsi:type="dcterms:W3CDTF">2020-11-02T10:28:00Z</dcterms:modified>
</cp:coreProperties>
</file>