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D86A2" w14:textId="7A967AA8" w:rsidR="00F926C0" w:rsidRPr="00F926C0" w:rsidRDefault="00C36FB9" w:rsidP="00F926C0">
      <w:pPr>
        <w:spacing w:after="0" w:line="240" w:lineRule="auto"/>
        <w:ind w:left="540" w:hanging="540"/>
        <w:jc w:val="right"/>
        <w:rPr>
          <w:rFonts w:ascii="Arial" w:eastAsia="Times New Roman" w:hAnsi="Arial" w:cs="Arial"/>
          <w:lang w:eastAsia="pl-PL"/>
        </w:rPr>
      </w:pPr>
      <w:r>
        <w:rPr>
          <w:rFonts w:ascii="Arial" w:eastAsia="Times New Roman" w:hAnsi="Arial" w:cs="Arial"/>
          <w:lang w:eastAsia="pl-PL"/>
        </w:rPr>
        <w:t>Załącznik nr 5</w:t>
      </w:r>
      <w:bookmarkStart w:id="0" w:name="_GoBack"/>
      <w:bookmarkEnd w:id="0"/>
      <w:r w:rsidR="00F926C0" w:rsidRPr="00F926C0">
        <w:rPr>
          <w:rFonts w:ascii="Arial" w:eastAsia="Times New Roman" w:hAnsi="Arial" w:cs="Arial"/>
          <w:lang w:eastAsia="pl-PL"/>
        </w:rPr>
        <w:t xml:space="preserve"> do SIWZ</w:t>
      </w:r>
    </w:p>
    <w:p w14:paraId="2522E7CB" w14:textId="77777777" w:rsidR="00F926C0" w:rsidRPr="00F926C0" w:rsidRDefault="00F926C0" w:rsidP="00F926C0">
      <w:pPr>
        <w:spacing w:after="0" w:line="240" w:lineRule="auto"/>
        <w:ind w:left="540" w:hanging="540"/>
        <w:jc w:val="center"/>
        <w:rPr>
          <w:rFonts w:ascii="Arial" w:eastAsia="Times New Roman" w:hAnsi="Arial" w:cs="Arial"/>
          <w:b/>
          <w:i/>
          <w:sz w:val="24"/>
          <w:szCs w:val="24"/>
          <w:lang w:eastAsia="pl-PL"/>
        </w:rPr>
      </w:pPr>
    </w:p>
    <w:p w14:paraId="472322CC" w14:textId="77777777" w:rsidR="00F926C0" w:rsidRPr="00F926C0" w:rsidRDefault="00F926C0" w:rsidP="00F926C0">
      <w:pPr>
        <w:spacing w:after="0" w:line="240" w:lineRule="auto"/>
        <w:ind w:left="540" w:hanging="540"/>
        <w:jc w:val="center"/>
        <w:rPr>
          <w:rFonts w:ascii="Arial" w:eastAsia="Times New Roman" w:hAnsi="Arial" w:cs="Arial"/>
          <w:b/>
          <w:i/>
          <w:sz w:val="24"/>
          <w:szCs w:val="24"/>
          <w:lang w:eastAsia="pl-PL"/>
        </w:rPr>
      </w:pPr>
      <w:r w:rsidRPr="00F926C0">
        <w:rPr>
          <w:rFonts w:ascii="Arial" w:eastAsia="Times New Roman" w:hAnsi="Arial" w:cs="Arial"/>
          <w:b/>
          <w:i/>
          <w:sz w:val="24"/>
          <w:szCs w:val="24"/>
          <w:lang w:eastAsia="pl-PL"/>
        </w:rPr>
        <w:t>Istotne postanowienia umowy nr ZP/122/B/20</w:t>
      </w:r>
    </w:p>
    <w:p w14:paraId="29FAD3F6" w14:textId="77777777" w:rsidR="00F926C0" w:rsidRPr="00F926C0" w:rsidRDefault="00F926C0" w:rsidP="00F926C0">
      <w:pPr>
        <w:spacing w:after="0" w:line="240" w:lineRule="auto"/>
        <w:ind w:left="540" w:hanging="540"/>
        <w:jc w:val="center"/>
        <w:rPr>
          <w:rFonts w:ascii="Arial" w:eastAsia="Times New Roman" w:hAnsi="Arial" w:cs="Arial"/>
          <w:sz w:val="18"/>
          <w:szCs w:val="18"/>
          <w:lang w:eastAsia="pl-PL"/>
        </w:rPr>
      </w:pPr>
      <w:r w:rsidRPr="00F926C0">
        <w:rPr>
          <w:rFonts w:ascii="Arial" w:eastAsia="Times New Roman" w:hAnsi="Arial" w:cs="Arial"/>
          <w:sz w:val="18"/>
          <w:szCs w:val="18"/>
          <w:lang w:eastAsia="pl-PL"/>
        </w:rPr>
        <w:t xml:space="preserve">na podstawie art. 39-46 </w:t>
      </w:r>
    </w:p>
    <w:p w14:paraId="16A254C5" w14:textId="77777777" w:rsidR="00F926C0" w:rsidRPr="00F926C0" w:rsidRDefault="00F926C0" w:rsidP="00F926C0">
      <w:pPr>
        <w:spacing w:after="0" w:line="240" w:lineRule="auto"/>
        <w:ind w:left="540" w:hanging="540"/>
        <w:jc w:val="center"/>
        <w:rPr>
          <w:rFonts w:ascii="Arial" w:eastAsia="Times New Roman" w:hAnsi="Arial" w:cs="Arial"/>
          <w:sz w:val="18"/>
          <w:szCs w:val="18"/>
          <w:lang w:eastAsia="pl-PL"/>
        </w:rPr>
      </w:pPr>
      <w:r w:rsidRPr="00F926C0">
        <w:rPr>
          <w:rFonts w:ascii="Arial" w:eastAsia="Times New Roman" w:hAnsi="Arial" w:cs="Arial"/>
          <w:sz w:val="18"/>
          <w:szCs w:val="18"/>
          <w:lang w:eastAsia="pl-PL"/>
        </w:rPr>
        <w:t>ustawy Prawo zamówień publicznych [</w:t>
      </w:r>
      <w:proofErr w:type="spellStart"/>
      <w:r w:rsidRPr="00F926C0">
        <w:rPr>
          <w:rFonts w:ascii="Arial" w:eastAsia="Times New Roman" w:hAnsi="Arial" w:cs="Arial"/>
          <w:sz w:val="18"/>
          <w:szCs w:val="18"/>
          <w:lang w:eastAsia="pl-PL"/>
        </w:rPr>
        <w:t>t.j</w:t>
      </w:r>
      <w:proofErr w:type="spellEnd"/>
      <w:r w:rsidRPr="00F926C0">
        <w:rPr>
          <w:rFonts w:ascii="Arial" w:eastAsia="Times New Roman" w:hAnsi="Arial" w:cs="Arial"/>
          <w:sz w:val="18"/>
          <w:szCs w:val="18"/>
          <w:lang w:eastAsia="pl-PL"/>
        </w:rPr>
        <w:t>. Dz.U. 2019, poz. 1843 ze zm.]</w:t>
      </w:r>
    </w:p>
    <w:p w14:paraId="6C9AB938" w14:textId="77777777" w:rsidR="00F926C0" w:rsidRPr="00F926C0" w:rsidRDefault="00F926C0" w:rsidP="00F926C0">
      <w:pPr>
        <w:spacing w:after="0" w:line="240" w:lineRule="auto"/>
        <w:jc w:val="both"/>
        <w:rPr>
          <w:rFonts w:ascii="Arial" w:eastAsia="Times New Roman" w:hAnsi="Arial" w:cs="Arial"/>
          <w:szCs w:val="24"/>
          <w:lang w:eastAsia="pl-PL"/>
        </w:rPr>
      </w:pPr>
    </w:p>
    <w:p w14:paraId="06C08744"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Zawarta ……………………………. r. pomiędzy:</w:t>
      </w:r>
    </w:p>
    <w:p w14:paraId="2312012A"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b/>
          <w:szCs w:val="24"/>
          <w:lang w:eastAsia="pl-PL"/>
        </w:rPr>
        <w:t>Uniwersytetem im. Adama Mickiewicza w Poznaniu, ul. H. Wieniawskiego 1, 61-712 Poznań</w:t>
      </w:r>
      <w:r w:rsidRPr="00F926C0">
        <w:rPr>
          <w:rFonts w:ascii="Arial" w:eastAsia="Times New Roman" w:hAnsi="Arial" w:cs="Arial"/>
          <w:szCs w:val="24"/>
          <w:lang w:eastAsia="pl-PL"/>
        </w:rPr>
        <w:t>, posiadającym NIP: 777-00-06-350, zwanym dalej „Zamawiającym” reprezentowanym przez:</w:t>
      </w:r>
    </w:p>
    <w:p w14:paraId="04C36A59"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w:t>
      </w:r>
    </w:p>
    <w:p w14:paraId="57D393C0" w14:textId="77777777" w:rsidR="00F926C0" w:rsidRPr="00F926C0" w:rsidRDefault="00F926C0" w:rsidP="00F926C0">
      <w:pPr>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przy kontrasygnacie …………………………………</w:t>
      </w:r>
    </w:p>
    <w:p w14:paraId="6AD80829" w14:textId="77777777" w:rsidR="00F926C0" w:rsidRPr="00F926C0" w:rsidRDefault="00F926C0" w:rsidP="00F926C0">
      <w:pPr>
        <w:spacing w:after="0" w:line="240" w:lineRule="auto"/>
        <w:jc w:val="center"/>
        <w:rPr>
          <w:rFonts w:ascii="Arial" w:eastAsia="Times New Roman" w:hAnsi="Arial" w:cs="Arial"/>
          <w:lang w:eastAsia="pl-PL"/>
        </w:rPr>
      </w:pPr>
    </w:p>
    <w:p w14:paraId="7CBDFDCF"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a</w:t>
      </w:r>
    </w:p>
    <w:p w14:paraId="1FBEE437" w14:textId="77777777" w:rsidR="00F926C0" w:rsidRPr="00F926C0" w:rsidRDefault="00F926C0" w:rsidP="00F926C0">
      <w:pPr>
        <w:tabs>
          <w:tab w:val="left" w:pos="180"/>
        </w:tabs>
        <w:spacing w:after="0" w:line="240" w:lineRule="auto"/>
        <w:jc w:val="both"/>
        <w:rPr>
          <w:rFonts w:ascii="Arial" w:eastAsia="Times New Roman" w:hAnsi="Arial" w:cs="Arial"/>
          <w:szCs w:val="24"/>
          <w:lang w:eastAsia="pl-PL"/>
        </w:rPr>
      </w:pPr>
      <w:r w:rsidRPr="00F926C0">
        <w:rPr>
          <w:rFonts w:ascii="Arial" w:eastAsia="Times New Roman" w:hAnsi="Arial" w:cs="Arial"/>
          <w:szCs w:val="24"/>
          <w:lang w:eastAsia="pl-PL"/>
        </w:rPr>
        <w:t>……………………….., zwanym dalej „Wykonawcą”</w:t>
      </w:r>
    </w:p>
    <w:p w14:paraId="7945C8C0" w14:textId="77777777" w:rsidR="00F926C0" w:rsidRPr="00F926C0" w:rsidRDefault="00F926C0" w:rsidP="00F926C0">
      <w:pPr>
        <w:spacing w:after="0" w:line="240" w:lineRule="auto"/>
        <w:jc w:val="center"/>
        <w:rPr>
          <w:rFonts w:ascii="Arial" w:eastAsia="Times New Roman" w:hAnsi="Arial" w:cs="Arial"/>
          <w:lang w:eastAsia="pl-PL"/>
        </w:rPr>
      </w:pPr>
    </w:p>
    <w:p w14:paraId="0533657D"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w:t>
      </w:r>
    </w:p>
    <w:p w14:paraId="1FC92A14" w14:textId="77777777" w:rsidR="00F926C0" w:rsidRPr="00F926C0" w:rsidRDefault="00F926C0" w:rsidP="00F926C0">
      <w:pPr>
        <w:spacing w:after="0" w:line="240" w:lineRule="auto"/>
        <w:jc w:val="both"/>
        <w:rPr>
          <w:rFonts w:ascii="Arial" w:eastAsia="Times New Roman" w:hAnsi="Arial" w:cs="Arial"/>
          <w:sz w:val="20"/>
          <w:lang w:eastAsia="pl-PL"/>
        </w:rPr>
      </w:pPr>
      <w:r w:rsidRPr="00F926C0">
        <w:rPr>
          <w:rFonts w:ascii="Arial" w:eastAsia="Times New Roman" w:hAnsi="Arial" w:cs="Arial"/>
          <w:lang w:eastAsia="pl-PL"/>
        </w:rPr>
        <w:t xml:space="preserve">Zamawiający zleca, a Wykonawca na podstawie rozstrzygniętego przetargu  nieograniczonego nr ZP/122/B/20 przyjmuje do wykonania </w:t>
      </w:r>
      <w:r w:rsidRPr="00F926C0">
        <w:rPr>
          <w:rFonts w:ascii="Arial" w:eastAsia="Times New Roman" w:hAnsi="Arial" w:cs="Arial"/>
          <w:b/>
          <w:szCs w:val="24"/>
          <w:lang w:eastAsia="pl-PL"/>
        </w:rPr>
        <w:t>naprawę dachu i przeszklenia przy portierni budynku A w budynku Wydziału Fizyki</w:t>
      </w:r>
      <w:r w:rsidRPr="00F926C0">
        <w:rPr>
          <w:rFonts w:ascii="Arial" w:eastAsia="Times New Roman" w:hAnsi="Arial" w:cs="Arial"/>
          <w:szCs w:val="24"/>
          <w:lang w:eastAsia="pl-PL"/>
        </w:rPr>
        <w:t>,</w:t>
      </w:r>
      <w:r w:rsidRPr="00F926C0">
        <w:rPr>
          <w:rFonts w:ascii="Arial" w:eastAsia="Times New Roman" w:hAnsi="Arial" w:cs="Arial"/>
          <w:b/>
          <w:sz w:val="20"/>
          <w:lang w:eastAsia="pl-PL"/>
        </w:rPr>
        <w:t xml:space="preserve"> </w:t>
      </w:r>
      <w:r w:rsidRPr="00F926C0">
        <w:rPr>
          <w:rFonts w:ascii="Arial" w:eastAsia="Times New Roman" w:hAnsi="Arial" w:cs="Arial"/>
          <w:lang w:eastAsia="pl-PL"/>
        </w:rPr>
        <w:t xml:space="preserve">zgodnie z formularzem ofertowym – załącznik nr 1 oraz specyfikacją istotnych warunków zamówienia – załącznik nr 2 do niniejszej umowy. </w:t>
      </w:r>
    </w:p>
    <w:p w14:paraId="0360078D" w14:textId="77777777" w:rsidR="00F926C0" w:rsidRPr="00F926C0" w:rsidRDefault="00F926C0" w:rsidP="00F926C0">
      <w:pPr>
        <w:spacing w:after="0" w:line="240" w:lineRule="auto"/>
        <w:jc w:val="center"/>
        <w:rPr>
          <w:rFonts w:ascii="Arial" w:eastAsia="Times New Roman" w:hAnsi="Arial" w:cs="Arial"/>
          <w:lang w:eastAsia="pl-PL"/>
        </w:rPr>
      </w:pPr>
    </w:p>
    <w:p w14:paraId="160E6E3D"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2</w:t>
      </w:r>
    </w:p>
    <w:p w14:paraId="42A7CE9C" w14:textId="77777777" w:rsidR="00F926C0" w:rsidRPr="00F926C0" w:rsidRDefault="00F926C0" w:rsidP="00F926C0">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lang w:eastAsia="pl-PL"/>
        </w:rPr>
        <w:t>Wykonawca zobowiązuje się wykonać przedmiot umowy zgodnie z warunkami i wymogami zawartymi w </w:t>
      </w:r>
      <w:r w:rsidRPr="00F926C0">
        <w:rPr>
          <w:rFonts w:ascii="Arial" w:eastAsia="Times New Roman" w:hAnsi="Arial" w:cs="Arial"/>
          <w:iCs/>
          <w:lang w:eastAsia="pl-PL"/>
        </w:rPr>
        <w:t>specyfikacji istotnych warunków zamówienia, która</w:t>
      </w:r>
      <w:r w:rsidRPr="00F926C0">
        <w:rPr>
          <w:rFonts w:ascii="Arial" w:eastAsia="Times New Roman" w:hAnsi="Arial" w:cs="Arial"/>
          <w:i/>
          <w:lang w:eastAsia="pl-PL"/>
        </w:rPr>
        <w:t xml:space="preserve"> </w:t>
      </w:r>
      <w:r w:rsidRPr="00F926C0">
        <w:rPr>
          <w:rFonts w:ascii="Arial" w:eastAsia="Times New Roman" w:hAnsi="Arial" w:cs="Arial"/>
          <w:lang w:eastAsia="pl-PL"/>
        </w:rPr>
        <w:t>stanowi załącznik nr 2 do niniejszej umowy oraz zasadami współczesnej wiedzy technicznej, a także obowiązującymi przepisami i normami.</w:t>
      </w:r>
    </w:p>
    <w:p w14:paraId="7650AA0C" w14:textId="4D1A49A5" w:rsidR="00F87B46" w:rsidRPr="00EF4122" w:rsidRDefault="00F926C0"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F87B46">
        <w:rPr>
          <w:rFonts w:ascii="Arial" w:eastAsia="Times New Roman" w:hAnsi="Arial" w:cs="Arial"/>
          <w:lang w:eastAsia="pl-PL"/>
        </w:rPr>
        <w:t xml:space="preserve"> </w:t>
      </w:r>
      <w:r w:rsidR="00F87B46" w:rsidRPr="00EF4122">
        <w:rPr>
          <w:rFonts w:ascii="Arial" w:eastAsia="Times New Roman" w:hAnsi="Arial" w:cs="Arial"/>
          <w:bCs/>
          <w:lang w:eastAsia="ar-SA"/>
        </w:rPr>
        <w:t>(wówczas należy wpisać dane dotyczące podwykonawców). Wykonawca zobowiązuje się do zawierania umów z podwykonawcami na takich warunkach (w szczególności poprzez umieszczenie w nich analogicznych</w:t>
      </w:r>
      <w:r w:rsidR="00E73820" w:rsidRPr="00EF4122">
        <w:rPr>
          <w:rFonts w:ascii="Arial" w:eastAsia="Times New Roman" w:hAnsi="Arial" w:cs="Arial"/>
          <w:bCs/>
          <w:lang w:eastAsia="ar-SA"/>
        </w:rPr>
        <w:t xml:space="preserve"> (odpowiednio dostosowanych)</w:t>
      </w:r>
      <w:r w:rsidR="00F87B46" w:rsidRPr="00EF4122">
        <w:rPr>
          <w:rFonts w:ascii="Arial" w:eastAsia="Times New Roman" w:hAnsi="Arial" w:cs="Arial"/>
          <w:bCs/>
          <w:lang w:eastAsia="ar-SA"/>
        </w:rPr>
        <w:t xml:space="preserve"> zapisów niniejszej umowy, w tym o wymaganym </w:t>
      </w:r>
      <w:r w:rsidR="00E73820" w:rsidRPr="00EF4122">
        <w:rPr>
          <w:rFonts w:ascii="Arial" w:eastAsia="Times New Roman" w:hAnsi="Arial" w:cs="Arial"/>
          <w:bCs/>
          <w:lang w:eastAsia="ar-SA"/>
        </w:rPr>
        <w:t xml:space="preserve"> </w:t>
      </w:r>
      <w:r w:rsidR="00F87B46" w:rsidRPr="00EF4122">
        <w:rPr>
          <w:rFonts w:ascii="Arial" w:eastAsia="Times New Roman" w:hAnsi="Arial" w:cs="Arial"/>
          <w:bCs/>
          <w:lang w:eastAsia="ar-SA"/>
        </w:rPr>
        <w:t xml:space="preserve">ubezpieczeniu OC), by umowa Wykonawcy z podwykonawcą zapewniała należytą realizację przedmiotu zamówienia zgodnie z postanowieniami niniejszej umowy.  </w:t>
      </w:r>
    </w:p>
    <w:p w14:paraId="0F9888B8" w14:textId="3E791198" w:rsidR="00F87B46" w:rsidRPr="00EF4122" w:rsidRDefault="00F87B46"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EF4122">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SIWZ,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62F0E9F" w14:textId="23CBCD16" w:rsidR="00F87B46" w:rsidRPr="00EF4122" w:rsidRDefault="00F87B46" w:rsidP="00F87B46">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EF4122">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4396B96F" w14:textId="77777777" w:rsidR="00F926C0" w:rsidRPr="00F926C0" w:rsidRDefault="00F926C0" w:rsidP="00F926C0">
      <w:pPr>
        <w:numPr>
          <w:ilvl w:val="0"/>
          <w:numId w:val="20"/>
        </w:numPr>
        <w:shd w:val="clear" w:color="auto" w:fill="FEFFFF"/>
        <w:spacing w:after="0" w:line="240" w:lineRule="auto"/>
        <w:ind w:left="426" w:hanging="426"/>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w:t>
      </w:r>
      <w:r w:rsidRPr="00F926C0">
        <w:rPr>
          <w:rFonts w:ascii="Arial" w:eastAsia="Times New Roman" w:hAnsi="Arial" w:cs="Arial"/>
          <w:shd w:val="clear" w:color="auto" w:fill="FEFFFF"/>
          <w:lang w:eastAsia="pl-PL"/>
        </w:rPr>
        <w:lastRenderedPageBreak/>
        <w:t>podwykonawca lub dalszy podwykonawca jest zobowiązany dołączyć zgodę Wykonawcy na zawarcie umowy  o podwykonawstwo o treści zgodnej z projektem umowy.</w:t>
      </w:r>
    </w:p>
    <w:p w14:paraId="0854AA6C" w14:textId="77777777" w:rsidR="00F926C0" w:rsidRPr="00F926C0" w:rsidRDefault="00F926C0" w:rsidP="00F926C0">
      <w:pPr>
        <w:numPr>
          <w:ilvl w:val="0"/>
          <w:numId w:val="20"/>
        </w:numPr>
        <w:shd w:val="clear" w:color="auto" w:fill="FEFFFF"/>
        <w:spacing w:after="0" w:line="240" w:lineRule="auto"/>
        <w:ind w:left="426" w:hanging="426"/>
        <w:jc w:val="both"/>
        <w:rPr>
          <w:rFonts w:ascii="Times New Roman" w:eastAsia="Times New Roman" w:hAnsi="Times New Roman" w:cs="Times New Roman"/>
          <w:shd w:val="clear" w:color="auto" w:fill="FEFFFF"/>
          <w:lang w:eastAsia="pl-PL"/>
        </w:rPr>
      </w:pPr>
      <w:r w:rsidRPr="00F926C0">
        <w:rPr>
          <w:rFonts w:ascii="Arial" w:eastAsia="Times New Roman" w:hAnsi="Arial" w:cs="Arial"/>
          <w:shd w:val="clear" w:color="auto" w:fill="FEFFFF"/>
          <w:lang w:eastAsia="pl-PL"/>
        </w:rPr>
        <w:t xml:space="preserve">Zamawiający może w terminie 14 dni od dnia przedłożenia mu dokumentów, o których mowa w ust. 3 zgłosić zastrzeżenia w formie pisemnej do projektu umowy o podwykonawstwo, której </w:t>
      </w:r>
      <w:r w:rsidRPr="00F926C0">
        <w:rPr>
          <w:rFonts w:ascii="Arial" w:eastAsia="Times New Roman" w:hAnsi="Arial" w:cs="Arial"/>
          <w:shd w:val="clear" w:color="auto" w:fill="FEFFFF"/>
          <w:lang w:eastAsia="pl-PL"/>
        </w:rPr>
        <w:br/>
        <w:t xml:space="preserve">przedmiotem są roboty budowlane: </w:t>
      </w:r>
    </w:p>
    <w:p w14:paraId="331AB592"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  niespełniającej wymagań określonych w SIWZ,</w:t>
      </w:r>
    </w:p>
    <w:p w14:paraId="22B46EB1"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 gdy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7F074F2B"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567520C7"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F926C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926C0">
        <w:rPr>
          <w:rFonts w:ascii="Arial" w:eastAsia="Times New Roman" w:hAnsi="Arial" w:cs="Arial"/>
          <w:w w:val="120"/>
          <w:shd w:val="clear" w:color="auto" w:fill="FEFFFF"/>
          <w:lang w:eastAsia="pl-PL"/>
        </w:rPr>
        <w:t xml:space="preserve">7 </w:t>
      </w:r>
      <w:r w:rsidRPr="00F926C0">
        <w:rPr>
          <w:rFonts w:ascii="Arial" w:eastAsia="Times New Roman" w:hAnsi="Arial" w:cs="Arial"/>
          <w:shd w:val="clear" w:color="auto" w:fill="FEFFFF"/>
          <w:lang w:eastAsia="pl-PL"/>
        </w:rPr>
        <w:t xml:space="preserve">dni od dnia jej zawarcia, z wyłączeniem umów o </w:t>
      </w:r>
      <w:r w:rsidRPr="00F926C0">
        <w:rPr>
          <w:rFonts w:ascii="Arial" w:eastAsia="Times New Roman" w:hAnsi="Arial" w:cs="Arial"/>
          <w:w w:val="105"/>
          <w:shd w:val="clear" w:color="auto" w:fill="FEFFFF"/>
          <w:lang w:eastAsia="pl-PL"/>
        </w:rPr>
        <w:t>podwykonawstwo o wartości mniejszej niż 0,5 %</w:t>
      </w:r>
      <w:r w:rsidRPr="00F926C0">
        <w:rPr>
          <w:rFonts w:ascii="Arial" w:eastAsia="Times New Roman" w:hAnsi="Arial" w:cs="Arial"/>
          <w:w w:val="81"/>
          <w:shd w:val="clear" w:color="auto" w:fill="FEFFFF"/>
          <w:lang w:eastAsia="pl-PL"/>
        </w:rPr>
        <w:t xml:space="preserve"> </w:t>
      </w:r>
      <w:r w:rsidRPr="00F926C0">
        <w:rPr>
          <w:rFonts w:ascii="Arial" w:eastAsia="Times New Roman" w:hAnsi="Arial" w:cs="Arial"/>
          <w:w w:val="105"/>
          <w:shd w:val="clear" w:color="auto" w:fill="FEFFFF"/>
          <w:lang w:eastAsia="pl-PL"/>
        </w:rPr>
        <w:t xml:space="preserve">wartości przedmiotu umowy oraz umów o podwykonawstwo, których przedmiot został wskazany przez Zamawiającego w SIWZ jako niepodlegający temu obowiązkowi, przy czym wyłączenie nie dotyczy umów o podwykonawstwo o wartości większej niż 50.000 zł. </w:t>
      </w:r>
    </w:p>
    <w:p w14:paraId="66774B61"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Zamawiający może w terminie 14 dni od dnia przedłożenia mu dokumentów, o których mowa w ust. 5 lub 6 zgłosić sprzeciw w formie pisemnej do umowy o podwykonawstwo, której przedmiotem są  roboty budowlane, w przypadkach, gdy umowa ta: </w:t>
      </w:r>
    </w:p>
    <w:p w14:paraId="0993C752" w14:textId="77777777" w:rsidR="00F926C0" w:rsidRPr="00F926C0" w:rsidRDefault="00F926C0" w:rsidP="00F926C0">
      <w:pPr>
        <w:widowControl w:val="0"/>
        <w:shd w:val="clear" w:color="auto" w:fill="FEFFFF"/>
        <w:autoSpaceDE w:val="0"/>
        <w:autoSpaceDN w:val="0"/>
        <w:adjustRightInd w:val="0"/>
        <w:spacing w:after="0" w:line="240" w:lineRule="auto"/>
        <w:ind w:left="567" w:right="4" w:hanging="260"/>
        <w:jc w:val="both"/>
        <w:rPr>
          <w:rFonts w:ascii="Arial" w:eastAsia="Times New Roman" w:hAnsi="Arial" w:cs="Arial"/>
          <w:shd w:val="clear" w:color="auto" w:fill="FEFFFF"/>
          <w:lang w:eastAsia="pl-PL"/>
        </w:rPr>
      </w:pPr>
      <w:r w:rsidRPr="00F926C0">
        <w:rPr>
          <w:rFonts w:ascii="Arial" w:eastAsia="Times New Roman" w:hAnsi="Arial" w:cs="Arial"/>
          <w:w w:val="105"/>
          <w:shd w:val="clear" w:color="auto" w:fill="FEFFFF"/>
          <w:lang w:eastAsia="pl-PL"/>
        </w:rPr>
        <w:t xml:space="preserve">    - nie spełnia wymagań określonych w SIWZ</w:t>
      </w:r>
      <w:r w:rsidRPr="00F926C0">
        <w:rPr>
          <w:rFonts w:ascii="Arial" w:eastAsia="Times New Roman" w:hAnsi="Arial" w:cs="Arial"/>
          <w:shd w:val="clear" w:color="auto" w:fill="FEFFFF"/>
          <w:lang w:eastAsia="pl-PL"/>
        </w:rPr>
        <w:t>,</w:t>
      </w:r>
    </w:p>
    <w:p w14:paraId="05524AAB" w14:textId="77777777" w:rsidR="00F926C0" w:rsidRPr="00F926C0" w:rsidRDefault="00F926C0" w:rsidP="00F926C0">
      <w:pPr>
        <w:widowControl w:val="0"/>
        <w:shd w:val="clear" w:color="auto" w:fill="FEFFFF"/>
        <w:autoSpaceDE w:val="0"/>
        <w:autoSpaceDN w:val="0"/>
        <w:adjustRightInd w:val="0"/>
        <w:spacing w:after="0" w:line="240" w:lineRule="auto"/>
        <w:ind w:left="567" w:hanging="25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    - przewiduje termin zapłaty wynagrodzenia dłuższy niż 30 dni od daty doręczenia Wykonawcy, podwykonawcy lub dalszemu podwykonawcy faktury lub rachunku, potwierdzających wykonanie zleconej podwykonawcy lub dalszemu podwykonawcy dostawy, usługi lub roboty budowlanej.</w:t>
      </w:r>
    </w:p>
    <w:p w14:paraId="4107263D" w14:textId="77777777" w:rsidR="00F926C0" w:rsidRPr="00F926C0" w:rsidRDefault="00F926C0" w:rsidP="00F926C0">
      <w:pPr>
        <w:widowControl w:val="0"/>
        <w:numPr>
          <w:ilvl w:val="0"/>
          <w:numId w:val="20"/>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W przypadku, o którym mowa w ust. 7, jeżeli termin zapłaty wynagrodzenia jest dłuższy niż określony w ust. 7, Zamawiający informuje o tym Wykonawcę i wzywa go do </w:t>
      </w:r>
      <w:r w:rsidRPr="00F926C0">
        <w:rPr>
          <w:rFonts w:ascii="Arial" w:eastAsia="Times New Roman" w:hAnsi="Arial" w:cs="Arial"/>
          <w:w w:val="105"/>
          <w:shd w:val="clear" w:color="auto" w:fill="FEFFFF"/>
          <w:lang w:eastAsia="pl-PL"/>
        </w:rPr>
        <w:br/>
        <w:t>doprowadzenia do zmiany tej umowy pod rygorem wystąpienia o zapłatę kary umownej.</w:t>
      </w:r>
    </w:p>
    <w:p w14:paraId="4A52BAC4"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 xml:space="preserve">Postanowienia ust. 3 – 8 stosuje się odpowiednio do zmian umowy o podwykonawstwo.  </w:t>
      </w:r>
    </w:p>
    <w:p w14:paraId="62D3CB6A"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Ewentualna zmiana podwykonawcy może nastąpić wyłącznie po uzyskaniu pisemnej akceptacji Zamawiającego. </w:t>
      </w:r>
    </w:p>
    <w:p w14:paraId="722F9605"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Do umowy z podwykonawcą Wykonawca dołączy gwarancję zapłaty za roboty budowlane w przypadku jej udzielenia na żądanie podwykonawcy, zgodnie z ustawą Kodeks cywilny. </w:t>
      </w:r>
    </w:p>
    <w:p w14:paraId="269B28F7"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Jeżeli udzielenie gwarancji nastąpi później, niż przekazanie Zamawiającemu poświadczonej za zgodność z oryginałem kopii zawartej umowy o podwykonawstwo, to dołączenie gwarancji powinno nastąpić niezwłocznie po jej udzieleniu. </w:t>
      </w:r>
    </w:p>
    <w:p w14:paraId="297F5BFB"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strony. </w:t>
      </w:r>
    </w:p>
    <w:p w14:paraId="15F87444"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 xml:space="preserve">Postanowienia niniejszej umowy stosuje się odpowiednio do umów o podwykonawstwo z dalszymi podwykonawcami. </w:t>
      </w:r>
    </w:p>
    <w:p w14:paraId="77912480"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Wykonawca oświadcza, że otrzymał od Zamawiającego, w celu przekazania swoim pracownikom, informacje wskazane w art. 207</w:t>
      </w:r>
      <w:r w:rsidRPr="00F926C0">
        <w:rPr>
          <w:rFonts w:ascii="Arial" w:eastAsia="Times New Roman" w:hAnsi="Arial" w:cs="Arial"/>
          <w:vertAlign w:val="superscript"/>
          <w:lang w:eastAsia="pl-PL"/>
        </w:rPr>
        <w:t>1</w:t>
      </w:r>
      <w:r w:rsidRPr="00F926C0">
        <w:rPr>
          <w:rFonts w:ascii="Arial" w:eastAsia="Times New Roman" w:hAnsi="Arial" w:cs="Arial"/>
          <w:lang w:eastAsia="pl-PL"/>
        </w:rPr>
        <w:t xml:space="preserve"> </w:t>
      </w:r>
      <w:proofErr w:type="spellStart"/>
      <w:r w:rsidRPr="00F926C0">
        <w:rPr>
          <w:rFonts w:ascii="Arial" w:eastAsia="Times New Roman" w:hAnsi="Arial" w:cs="Arial"/>
          <w:lang w:eastAsia="pl-PL"/>
        </w:rPr>
        <w:t>k.p</w:t>
      </w:r>
      <w:proofErr w:type="spellEnd"/>
      <w:r w:rsidRPr="00F926C0">
        <w:rPr>
          <w:rFonts w:ascii="Arial" w:eastAsia="Times New Roman" w:hAnsi="Arial" w:cs="Arial"/>
          <w:lang w:eastAsia="pl-PL"/>
        </w:rPr>
        <w:t xml:space="preserve">. (załącznik nr 3 do umowy).  </w:t>
      </w:r>
    </w:p>
    <w:p w14:paraId="16322D80" w14:textId="77777777" w:rsidR="00F926C0" w:rsidRPr="00F926C0" w:rsidRDefault="00F926C0" w:rsidP="00F926C0">
      <w:pPr>
        <w:widowControl w:val="0"/>
        <w:numPr>
          <w:ilvl w:val="0"/>
          <w:numId w:val="5"/>
        </w:numPr>
        <w:shd w:val="clear" w:color="auto" w:fill="FEFFFF"/>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926C0">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Działu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 dostarczenie przez Wykonawcę kopii ważnej polisy ubezpieczeniowej w wyżej określonych terminach stanowi podstawę do odstąpienia od umowy przez Zamawiającego bez dodatkowego wezwania, z winy Wykonawcy.</w:t>
      </w:r>
    </w:p>
    <w:p w14:paraId="1E0849AA" w14:textId="77777777" w:rsidR="00F926C0" w:rsidRPr="00F926C0" w:rsidRDefault="00F926C0" w:rsidP="00F926C0">
      <w:pPr>
        <w:spacing w:after="0" w:line="240" w:lineRule="auto"/>
        <w:jc w:val="center"/>
        <w:rPr>
          <w:rFonts w:ascii="Arial" w:eastAsia="Times New Roman" w:hAnsi="Arial" w:cs="Arial"/>
          <w:lang w:eastAsia="pl-PL"/>
        </w:rPr>
      </w:pPr>
    </w:p>
    <w:p w14:paraId="3EFEC125"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3</w:t>
      </w:r>
    </w:p>
    <w:p w14:paraId="4E447FBB" w14:textId="7E3B3757" w:rsidR="00F926C0" w:rsidRPr="00EF4122" w:rsidRDefault="00F926C0" w:rsidP="00F926C0">
      <w:pPr>
        <w:numPr>
          <w:ilvl w:val="0"/>
          <w:numId w:val="6"/>
        </w:numPr>
        <w:suppressAutoHyphens/>
        <w:spacing w:after="0" w:line="240" w:lineRule="auto"/>
        <w:ind w:left="284" w:hanging="284"/>
        <w:jc w:val="both"/>
        <w:rPr>
          <w:rFonts w:ascii="Arial" w:eastAsia="Times New Roman" w:hAnsi="Arial" w:cs="Arial"/>
          <w:bCs/>
          <w:lang w:eastAsia="pl-PL"/>
        </w:rPr>
      </w:pPr>
      <w:r w:rsidRPr="00F926C0">
        <w:rPr>
          <w:rFonts w:ascii="Arial" w:eastAsia="Times New Roman" w:hAnsi="Arial" w:cs="Arial"/>
          <w:lang w:eastAsia="pl-PL"/>
        </w:rPr>
        <w:t>Zamawiający wymaga, aby osoby wykonujące czynności objęte przedmiotem umowy zatrudnione były przez Wykonawcę, podwykonawcę lub dalszego podwykonawcę na podstawie umowy o pracę</w:t>
      </w:r>
      <w:r w:rsidR="001601E7">
        <w:rPr>
          <w:rFonts w:ascii="Arial" w:eastAsia="Times New Roman" w:hAnsi="Arial" w:cs="Arial"/>
          <w:lang w:eastAsia="pl-PL"/>
        </w:rPr>
        <w:t xml:space="preserve">, </w:t>
      </w:r>
      <w:r w:rsidR="001601E7" w:rsidRPr="00EF4122">
        <w:rPr>
          <w:rFonts w:ascii="Arial" w:eastAsia="Times New Roman" w:hAnsi="Arial" w:cs="Arial"/>
          <w:bCs/>
          <w:lang w:eastAsia="ar-SA"/>
        </w:rPr>
        <w:t>w rozumieniu przepisów ustawy z dnia 26 czerwca 1974 r. – Kodeks pracy</w:t>
      </w:r>
      <w:r w:rsidRPr="00EF4122">
        <w:rPr>
          <w:rFonts w:ascii="Arial" w:eastAsia="Times New Roman" w:hAnsi="Arial" w:cs="Arial"/>
          <w:bCs/>
          <w:lang w:eastAsia="pl-PL"/>
        </w:rPr>
        <w:t>.</w:t>
      </w:r>
      <w:r w:rsidRPr="00EF4122">
        <w:rPr>
          <w:rFonts w:ascii="Arial" w:eastAsia="Times New Roman" w:hAnsi="Arial" w:cs="Arial"/>
          <w:bCs/>
          <w:strike/>
          <w:lang w:eastAsia="pl-PL"/>
        </w:rPr>
        <w:t xml:space="preserve"> </w:t>
      </w:r>
    </w:p>
    <w:p w14:paraId="34E51A3A" w14:textId="14F3059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przedstawi Zamawiającemu podpisane przez siebie oświadczenie obejmujące wykaz osób, które będą wykonywać prace objęte przedmiotem umowy z zaznaczeniem, że wykonują te prace w ramach umowy o pracę we wskazanym w oświadczeniu wymiarze etatu oraz </w:t>
      </w:r>
      <w:r w:rsidRPr="00F926C0">
        <w:rPr>
          <w:rFonts w:ascii="Arial" w:eastAsia="Times New Roman" w:hAnsi="Arial" w:cs="Arial"/>
          <w:lang w:eastAsia="pl-PL"/>
        </w:rPr>
        <w:t xml:space="preserve">poświadczone </w:t>
      </w:r>
      <w:r w:rsidR="001601E7" w:rsidRPr="00EF4122">
        <w:rPr>
          <w:rFonts w:ascii="Arial" w:eastAsia="Times New Roman" w:hAnsi="Arial" w:cs="Arial"/>
          <w:lang w:eastAsia="pl-PL"/>
        </w:rPr>
        <w:t xml:space="preserve">przez siebie </w:t>
      </w:r>
      <w:r w:rsidRPr="00F926C0">
        <w:rPr>
          <w:rFonts w:ascii="Arial" w:eastAsia="Times New Roman" w:hAnsi="Arial" w:cs="Arial"/>
          <w:lang w:eastAsia="pl-PL"/>
        </w:rPr>
        <w:t>za zgodność z oryginałem kopie umów o pracę pracowników objętych wykazem</w:t>
      </w:r>
      <w:r w:rsidRPr="00F926C0">
        <w:rPr>
          <w:rFonts w:ascii="Arial" w:eastAsia="Times New Roman" w:hAnsi="Arial" w:cs="Arial"/>
          <w:shd w:val="clear" w:color="auto" w:fill="FEFFFF"/>
          <w:lang w:eastAsia="pl-PL"/>
        </w:rPr>
        <w:t xml:space="preserve">. </w:t>
      </w:r>
      <w:r w:rsidRPr="00F926C0">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542BEF1F"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 Wykonawca, podwykonawca lub dalszy podwykonawca</w:t>
      </w:r>
      <w:r w:rsidRPr="00F926C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dokumenty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3481601D"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powzięcia  przez  Zamawiającego  informacji  o  naruszeniu  przez  Wykonawcę, </w:t>
      </w:r>
      <w:r w:rsidRPr="00F926C0">
        <w:rPr>
          <w:rFonts w:ascii="Arial" w:eastAsia="Times New Roman" w:hAnsi="Arial" w:cs="Arial"/>
          <w:shd w:val="clear" w:color="auto" w:fill="FEFFFF"/>
          <w:lang w:eastAsia="pl-PL"/>
        </w:rPr>
        <w:t>podwykonawcę lub dalszego podwykonawcę</w:t>
      </w:r>
      <w:r w:rsidRPr="00F926C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625108EE" w14:textId="77777777" w:rsidR="00F926C0" w:rsidRPr="00F926C0" w:rsidRDefault="00F926C0" w:rsidP="00F926C0">
      <w:pPr>
        <w:numPr>
          <w:ilvl w:val="0"/>
          <w:numId w:val="6"/>
        </w:numPr>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shd w:val="clear" w:color="auto" w:fill="FEFFFF"/>
          <w:lang w:eastAsia="pl-PL"/>
        </w:rPr>
        <w:t xml:space="preserve">Wykonawca, podwykonawca lub dalszy podwykonawca zobowiązuje się do </w:t>
      </w:r>
      <w:r w:rsidRPr="00F926C0">
        <w:rPr>
          <w:rFonts w:ascii="Arial" w:eastAsia="Times New Roman" w:hAnsi="Arial" w:cs="Arial"/>
          <w:lang w:eastAsia="pl-PL"/>
        </w:rPr>
        <w:t>pisemnego poinformowania Zamawiającego o każdorazowej zmianie osoby wykonującej prace objęte przedmiotem umowy,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59D08ED7" w14:textId="77777777" w:rsidR="00F926C0" w:rsidRPr="00F926C0" w:rsidRDefault="00F926C0" w:rsidP="00F926C0">
      <w:pPr>
        <w:spacing w:after="0" w:line="240" w:lineRule="auto"/>
        <w:jc w:val="center"/>
        <w:rPr>
          <w:rFonts w:ascii="Arial" w:eastAsia="Times New Roman" w:hAnsi="Arial" w:cs="Arial"/>
          <w:lang w:eastAsia="pl-PL"/>
        </w:rPr>
      </w:pPr>
    </w:p>
    <w:p w14:paraId="3104BC07"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4</w:t>
      </w:r>
    </w:p>
    <w:p w14:paraId="1DAE1DEE"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Protokólarne przekazanie terenu budowy nastąpi nie później niż w ciągu 7 dni od daty zawarcia umowy.</w:t>
      </w:r>
    </w:p>
    <w:p w14:paraId="3BBEEE94"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Strony ustalają, że realizacja przedmiotu umowy nastąpi </w:t>
      </w:r>
      <w:r w:rsidRPr="00F926C0">
        <w:rPr>
          <w:rFonts w:ascii="Arial" w:eastAsia="Times New Roman" w:hAnsi="Arial" w:cs="Arial"/>
          <w:b/>
          <w:szCs w:val="24"/>
          <w:lang w:eastAsia="pl-PL"/>
        </w:rPr>
        <w:t>do 2 miesięcy od dnia zawarcia umowy.</w:t>
      </w:r>
    </w:p>
    <w:p w14:paraId="26D389AC"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razie zaistnienia po stronie Zamawiającego sytuacji uzasadniającej okresowe przerwanie robót, strony uzgodnią nowy termin zakończenia wykonania przedmiotu umowy.</w:t>
      </w:r>
    </w:p>
    <w:p w14:paraId="1C554029"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D8B32F9"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Harmonogram może ulec odpowiedniej zmianie w przypadku, o którym mowa w § 4 ust. 3</w:t>
      </w:r>
    </w:p>
    <w:p w14:paraId="302F3846" w14:textId="77777777" w:rsidR="00F926C0" w:rsidRPr="00F926C0" w:rsidRDefault="00F926C0" w:rsidP="00F926C0">
      <w:pPr>
        <w:numPr>
          <w:ilvl w:val="0"/>
          <w:numId w:val="7"/>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1E8EA9A7"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lang w:eastAsia="pl-PL"/>
        </w:rPr>
        <w:t xml:space="preserve">- </w:t>
      </w:r>
      <w:r w:rsidRPr="00F926C0">
        <w:rPr>
          <w:rFonts w:ascii="Arial" w:eastAsia="Times New Roman" w:hAnsi="Arial" w:cs="Arial"/>
          <w:sz w:val="20"/>
          <w:szCs w:val="20"/>
          <w:lang w:eastAsia="pl-PL"/>
        </w:rPr>
        <w:t>nazwę wycenianego elementu robót,</w:t>
      </w:r>
    </w:p>
    <w:p w14:paraId="620F2570"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ilość robót i jednostkę przedmiaru,</w:t>
      </w:r>
    </w:p>
    <w:p w14:paraId="7A1C153F"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cenę jednostkową,</w:t>
      </w:r>
    </w:p>
    <w:p w14:paraId="226810BE"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cenę wycenionego elementu robót (pozycji przedmiaru),</w:t>
      </w:r>
    </w:p>
    <w:p w14:paraId="0D57106F"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zestawienie cen materiałów,</w:t>
      </w:r>
    </w:p>
    <w:p w14:paraId="601E29C5"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stawkę roboczogodziny,</w:t>
      </w:r>
    </w:p>
    <w:p w14:paraId="0035544B"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koszty pośrednie,</w:t>
      </w:r>
    </w:p>
    <w:p w14:paraId="18EF800A"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koszty zakupu (o ile nie są ujęte w cenie materiału),</w:t>
      </w:r>
    </w:p>
    <w:p w14:paraId="370FBB5A" w14:textId="77777777" w:rsidR="00F926C0" w:rsidRPr="00F926C0" w:rsidRDefault="00F926C0" w:rsidP="00F926C0">
      <w:pPr>
        <w:spacing w:after="0" w:line="240" w:lineRule="auto"/>
        <w:ind w:left="284" w:right="-284"/>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 zysk.</w:t>
      </w:r>
    </w:p>
    <w:p w14:paraId="71934AFC" w14:textId="77777777" w:rsidR="00F926C0" w:rsidRPr="00F926C0" w:rsidRDefault="00F926C0" w:rsidP="00F926C0">
      <w:pPr>
        <w:numPr>
          <w:ilvl w:val="0"/>
          <w:numId w:val="7"/>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F926C0">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3AB0890D" w14:textId="77777777" w:rsidR="00F926C0" w:rsidRPr="00F926C0" w:rsidRDefault="00F926C0" w:rsidP="00F926C0">
      <w:pPr>
        <w:numPr>
          <w:ilvl w:val="0"/>
          <w:numId w:val="7"/>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F926C0">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926C0">
        <w:rPr>
          <w:rFonts w:ascii="Arial" w:eastAsia="Times New Roman" w:hAnsi="Arial" w:cs="Arial"/>
          <w:lang w:eastAsia="pl-PL"/>
        </w:rPr>
        <w:t>oraz protokołów odbioru, o których mowa w § 11 ust. 2 i 3.</w:t>
      </w:r>
    </w:p>
    <w:p w14:paraId="218699F5" w14:textId="77777777" w:rsidR="00F926C0" w:rsidRPr="00F926C0" w:rsidRDefault="00F926C0" w:rsidP="00F926C0">
      <w:pPr>
        <w:spacing w:after="0" w:line="240" w:lineRule="auto"/>
        <w:jc w:val="center"/>
        <w:rPr>
          <w:rFonts w:ascii="Arial" w:eastAsia="Times New Roman" w:hAnsi="Arial" w:cs="Arial"/>
          <w:lang w:eastAsia="pl-PL"/>
        </w:rPr>
      </w:pPr>
    </w:p>
    <w:p w14:paraId="43CD0480"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5</w:t>
      </w:r>
    </w:p>
    <w:p w14:paraId="2B327AB1"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Wartość przedmiotu umowy (wynagrodzenie umowne) ustala się ryczałtowo według wyniku przetargu na kwotę</w:t>
      </w:r>
    </w:p>
    <w:p w14:paraId="4A99AA1F" w14:textId="77777777" w:rsidR="00F926C0" w:rsidRPr="00F926C0" w:rsidRDefault="00F926C0" w:rsidP="00F926C0">
      <w:pPr>
        <w:spacing w:after="0" w:line="240" w:lineRule="auto"/>
        <w:ind w:left="426"/>
        <w:jc w:val="both"/>
        <w:rPr>
          <w:rFonts w:ascii="Arial" w:eastAsia="Times New Roman" w:hAnsi="Arial" w:cs="Arial"/>
          <w:lang w:eastAsia="pl-PL"/>
        </w:rPr>
      </w:pPr>
      <w:r w:rsidRPr="00F926C0">
        <w:rPr>
          <w:rFonts w:ascii="Arial" w:eastAsia="Times New Roman" w:hAnsi="Arial" w:cs="Arial"/>
          <w:b/>
          <w:lang w:eastAsia="pl-PL"/>
        </w:rPr>
        <w:t xml:space="preserve">………….. zł </w:t>
      </w:r>
      <w:r w:rsidRPr="00F926C0">
        <w:rPr>
          <w:rFonts w:ascii="Arial" w:eastAsia="Times New Roman" w:hAnsi="Arial" w:cs="Arial"/>
          <w:lang w:eastAsia="pl-PL"/>
        </w:rPr>
        <w:t>brutto/netto*</w:t>
      </w:r>
      <w:r w:rsidRPr="00F926C0">
        <w:rPr>
          <w:rFonts w:ascii="Arial" w:eastAsia="Times New Roman" w:hAnsi="Arial" w:cs="Arial"/>
          <w:b/>
          <w:lang w:eastAsia="pl-PL"/>
        </w:rPr>
        <w:t xml:space="preserve"> </w:t>
      </w:r>
      <w:r w:rsidRPr="00F926C0">
        <w:rPr>
          <w:rFonts w:ascii="Arial" w:eastAsia="Times New Roman" w:hAnsi="Arial" w:cs="Arial"/>
          <w:lang w:eastAsia="pl-PL"/>
        </w:rPr>
        <w:t>(słownie: …………………………….)</w:t>
      </w:r>
    </w:p>
    <w:p w14:paraId="04204E98" w14:textId="77777777" w:rsidR="00F926C0" w:rsidRPr="00F926C0" w:rsidRDefault="00F926C0" w:rsidP="00F926C0">
      <w:pPr>
        <w:tabs>
          <w:tab w:val="left" w:pos="426"/>
        </w:tabs>
        <w:spacing w:after="0" w:line="240" w:lineRule="auto"/>
        <w:ind w:left="426" w:right="-1"/>
        <w:jc w:val="both"/>
        <w:rPr>
          <w:rFonts w:ascii="Arial" w:eastAsia="Times New Roman" w:hAnsi="Arial" w:cs="Arial"/>
          <w:sz w:val="20"/>
          <w:szCs w:val="20"/>
          <w:lang w:eastAsia="pl-PL"/>
        </w:rPr>
      </w:pPr>
      <w:r w:rsidRPr="00F926C0">
        <w:rPr>
          <w:rFonts w:ascii="Arial" w:eastAsia="Times New Roman" w:hAnsi="Arial" w:cs="Arial"/>
          <w:bCs/>
          <w:kern w:val="28"/>
          <w:sz w:val="24"/>
          <w:szCs w:val="20"/>
          <w:lang w:eastAsia="pl-PL"/>
        </w:rPr>
        <w:t>*</w:t>
      </w:r>
      <w:r w:rsidRPr="00F926C0">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6673BCD6"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Faktury będą płatne w terminie 30 dni od daty doręczenia ich Zamawiającemu na konto Wykonawcy, z zastrzeżeniem postanowień ust. 10. </w:t>
      </w:r>
    </w:p>
    <w:p w14:paraId="0120509D" w14:textId="77777777" w:rsidR="00F926C0" w:rsidRPr="009C5180" w:rsidRDefault="00F926C0" w:rsidP="00F926C0">
      <w:pPr>
        <w:numPr>
          <w:ilvl w:val="0"/>
          <w:numId w:val="8"/>
        </w:numPr>
        <w:tabs>
          <w:tab w:val="num" w:pos="426"/>
        </w:tabs>
        <w:spacing w:after="0" w:line="240" w:lineRule="auto"/>
        <w:ind w:left="426" w:hanging="426"/>
        <w:jc w:val="both"/>
        <w:rPr>
          <w:rFonts w:ascii="Arial" w:eastAsia="Times New Roman" w:hAnsi="Arial" w:cs="Arial"/>
          <w:b/>
          <w:bCs/>
          <w:lang w:eastAsia="pl-PL"/>
        </w:rPr>
      </w:pPr>
      <w:r w:rsidRPr="00F926C0">
        <w:rPr>
          <w:rFonts w:ascii="Arial" w:eastAsia="Times New Roman" w:hAnsi="Arial" w:cs="Arial"/>
          <w:szCs w:val="24"/>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9C5180">
        <w:rPr>
          <w:rFonts w:ascii="Arial" w:eastAsia="Times New Roman" w:hAnsi="Arial" w:cs="Arial"/>
          <w:b/>
          <w:bCs/>
          <w:szCs w:val="24"/>
          <w:lang w:eastAsia="pl-PL"/>
        </w:rPr>
        <w:t>W przypadku wskazanym w art. 108a ust. 1a ustawy o VAT, Strony są obowiązane zastosować mechanizm podzielonej płatności.</w:t>
      </w:r>
    </w:p>
    <w:p w14:paraId="4FC1359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shd w:val="clear" w:color="auto" w:fill="FFFFFF"/>
          <w:lang w:eastAsia="pl-PL"/>
        </w:rPr>
        <w:t>Z</w:t>
      </w:r>
      <w:r w:rsidRPr="00F926C0">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(Dz. U. 2018 r., poz. 2191 z </w:t>
      </w:r>
      <w:proofErr w:type="spellStart"/>
      <w:r w:rsidRPr="00F926C0">
        <w:rPr>
          <w:rFonts w:ascii="Arial" w:eastAsia="Times New Roman" w:hAnsi="Arial" w:cs="Arial"/>
          <w:szCs w:val="24"/>
          <w:lang w:eastAsia="pl-PL"/>
        </w:rPr>
        <w:t>późn</w:t>
      </w:r>
      <w:proofErr w:type="spellEnd"/>
      <w:r w:rsidRPr="00F926C0">
        <w:rPr>
          <w:rFonts w:ascii="Arial" w:eastAsia="Times New Roman" w:hAnsi="Arial" w:cs="Arial"/>
          <w:szCs w:val="24"/>
          <w:lang w:eastAsia="pl-PL"/>
        </w:rPr>
        <w:t xml:space="preserve">. zm.) Wykonawca może złożyć ustrukturyzowaną fakturę elektroniczną za pośrednictwem platformy </w:t>
      </w:r>
      <w:hyperlink r:id="rId5" w:history="1">
        <w:r w:rsidRPr="00F926C0">
          <w:rPr>
            <w:rFonts w:ascii="Arial" w:eastAsia="Times New Roman" w:hAnsi="Arial" w:cs="Arial"/>
            <w:color w:val="0000FF"/>
            <w:szCs w:val="24"/>
            <w:u w:val="single"/>
            <w:lang w:eastAsia="pl-PL"/>
          </w:rPr>
          <w:t>https://efaktura.gov.pl</w:t>
        </w:r>
      </w:hyperlink>
      <w:r w:rsidRPr="00F926C0">
        <w:rPr>
          <w:rFonts w:ascii="Arial" w:eastAsia="Times New Roman" w:hAnsi="Arial" w:cs="Arial"/>
          <w:szCs w:val="24"/>
          <w:lang w:eastAsia="pl-PL"/>
        </w:rPr>
        <w:t>.</w:t>
      </w:r>
    </w:p>
    <w:p w14:paraId="42325958"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Wynagrodzenie ogółem obejmuje podatek VAT zgodny z obowiązującymi w dniu podpisania  umowy przepisami.</w:t>
      </w:r>
    </w:p>
    <w:p w14:paraId="209A68B3"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 przypadku zmiany w trakcie realizacji przedmiotu umowy obowiązujących przepisów  dotyczących stawek podatku VAT, wynagrodzenie brutto ulegnie odpowiedniej zmianie.</w:t>
      </w:r>
    </w:p>
    <w:p w14:paraId="5EAF6BCC"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Wykonawca na fakturach naliczać będzie podatek VAT w wysokości obowiązującej na dzień wystawienia faktury.</w:t>
      </w:r>
    </w:p>
    <w:p w14:paraId="0AC769F9" w14:textId="77777777" w:rsidR="00F926C0" w:rsidRPr="00F926C0" w:rsidRDefault="00F926C0" w:rsidP="00F926C0">
      <w:pPr>
        <w:numPr>
          <w:ilvl w:val="0"/>
          <w:numId w:val="8"/>
        </w:numPr>
        <w:tabs>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1F392869" w14:textId="77777777" w:rsidR="00F926C0" w:rsidRPr="00F926C0" w:rsidRDefault="00F926C0" w:rsidP="00F926C0">
      <w:pPr>
        <w:numPr>
          <w:ilvl w:val="0"/>
          <w:numId w:val="8"/>
        </w:numPr>
        <w:tabs>
          <w:tab w:val="clear" w:pos="720"/>
          <w:tab w:val="num" w:pos="426"/>
        </w:tabs>
        <w:spacing w:after="0" w:line="240" w:lineRule="auto"/>
        <w:ind w:left="426" w:hanging="426"/>
        <w:rPr>
          <w:rFonts w:ascii="Arial" w:eastAsia="Times New Roman" w:hAnsi="Arial" w:cs="Arial"/>
          <w:szCs w:val="24"/>
          <w:lang w:eastAsia="pl-PL"/>
        </w:rPr>
      </w:pPr>
      <w:r w:rsidRPr="00F926C0">
        <w:rPr>
          <w:rFonts w:ascii="Arial" w:eastAsia="Times New Roman" w:hAnsi="Arial" w:cs="Arial"/>
          <w:szCs w:val="24"/>
          <w:lang w:eastAsia="pl-PL"/>
        </w:rPr>
        <w:t xml:space="preserve">W przypadku opóźnienia Zamawiającego w zapłacie wynagrodzenia zgodnie z postanowieniami niniejszej umowy, Wykonawcy przysługują odsetki za opóźnienie zgodnie z powszechnie obowiązującymi przepisami prawa. </w:t>
      </w:r>
    </w:p>
    <w:p w14:paraId="6ED00B66"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Zapłata wynagrodzenia wynikającego z faktury nastąpi po wykazaniu przez Wykonawcę prawidłowego rozliczenia się ze wszystkimi podwykonawcami realizującymi części przedmiotu umowy, wymienione w załączniku …., to jest po przedłożeniu Zamawiającemu wszystkich faktur wystawionych przez podwykonawców za zrealizowane już roboty z jednoczesnymi oświadczeniami tych podwykonawców, że nie mają już żadnych roszczeń wobec Zamawiającego za wykonane roboty oraz oświadczeniem Wykonawcy, że wszelkie jego zobowiązania wobec podwykonawców zostały spełnione. W razie doręczenia Zamawiającemu faktury bez jednoczesnego przedłożenia wszystkich ww. dokumentów, termin płatności faktury, o którym mowa w ust. 2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742C8EFF"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C76BEFA"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2895DD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Wykonanie robót dodatkowych (wykraczających poza przedmiot zamówienia określony w SIWZ), określonych w protokole konieczności podpisanym przez strony, wymaga zawarcia pisemnego aneksu do niniejszej umowy zgodnie z art. 144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albo odrębnej umowy, zawartej zgodnie z przepisami ustawy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oraz stosownymi wytycznymi (znajdującymi zastosowanie do Projektu jeżeli w ramach Projektu unijnego realizowana jest niniejsza umowa) wydanymi w oparciu o przepisy unijne.</w:t>
      </w:r>
    </w:p>
    <w:p w14:paraId="0AE256BB"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Ewentualne roboty dodatkowe (roboty wykraczające poza określenie przedmiotu umowy)  wynikłe w trakcie realizacji umowy będą rozliczane wg  wskaźników kalkulacyjnych podanych w kosztorysie, o którym mowa w § 4 ust 6.</w:t>
      </w:r>
    </w:p>
    <w:p w14:paraId="2825F1F1"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5 ust 1 niniejszej umowy (zgodnie z art. 632 </w:t>
      </w:r>
      <w:proofErr w:type="spellStart"/>
      <w:r w:rsidRPr="00F926C0">
        <w:rPr>
          <w:rFonts w:ascii="Arial" w:eastAsia="Times New Roman" w:hAnsi="Arial" w:cs="Arial"/>
          <w:lang w:eastAsia="pl-PL"/>
        </w:rPr>
        <w:t>kc</w:t>
      </w:r>
      <w:proofErr w:type="spellEnd"/>
      <w:r w:rsidRPr="00F926C0">
        <w:rPr>
          <w:rFonts w:ascii="Arial" w:eastAsia="Times New Roman" w:hAnsi="Arial" w:cs="Arial"/>
          <w:lang w:eastAsia="pl-PL"/>
        </w:rPr>
        <w:t>).</w:t>
      </w:r>
    </w:p>
    <w:p w14:paraId="52BF7242"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lang w:eastAsia="pl-PL"/>
        </w:rPr>
      </w:pPr>
      <w:r w:rsidRPr="00F926C0">
        <w:rPr>
          <w:rFonts w:ascii="Arial" w:eastAsia="Times New Roman" w:hAnsi="Arial" w:cs="Arial"/>
          <w:lang w:eastAsia="pl-PL"/>
        </w:rPr>
        <w:t>Zamawiający zapewnia Wykonawcy odpłatny dostęp do mediów (woda, energia elektryczna). Ww. opłaty będą rozliczane wg wskazań liczników.</w:t>
      </w:r>
    </w:p>
    <w:p w14:paraId="158F214D"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bCs/>
          <w:iCs/>
          <w:lang w:eastAsia="pl-PL"/>
        </w:rPr>
      </w:pPr>
      <w:r w:rsidRPr="00F926C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EFD39DA" w14:textId="77777777" w:rsidR="00F926C0" w:rsidRPr="00F926C0" w:rsidRDefault="00F926C0" w:rsidP="00F926C0">
      <w:pPr>
        <w:numPr>
          <w:ilvl w:val="0"/>
          <w:numId w:val="8"/>
        </w:numPr>
        <w:tabs>
          <w:tab w:val="clear" w:pos="720"/>
          <w:tab w:val="num" w:pos="426"/>
        </w:tabs>
        <w:spacing w:after="0" w:line="240" w:lineRule="auto"/>
        <w:ind w:left="426" w:hanging="426"/>
        <w:jc w:val="both"/>
        <w:rPr>
          <w:rFonts w:ascii="Arial" w:eastAsia="Times New Roman" w:hAnsi="Arial" w:cs="Arial"/>
          <w:bCs/>
          <w:iCs/>
          <w:sz w:val="20"/>
          <w:lang w:eastAsia="pl-PL"/>
        </w:rPr>
      </w:pPr>
      <w:r w:rsidRPr="00F926C0">
        <w:rPr>
          <w:rFonts w:ascii="Arial" w:eastAsia="Times New Roman" w:hAnsi="Arial" w:cs="Arial"/>
          <w:szCs w:val="24"/>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926C0">
        <w:rPr>
          <w:rFonts w:ascii="Arial" w:eastAsia="Times New Roman" w:hAnsi="Arial" w:cs="Arial"/>
          <w:szCs w:val="24"/>
          <w:lang w:eastAsia="pl-PL"/>
        </w:rPr>
        <w:t>t.j</w:t>
      </w:r>
      <w:proofErr w:type="spellEnd"/>
      <w:r w:rsidRPr="00F926C0">
        <w:rPr>
          <w:rFonts w:ascii="Arial" w:eastAsia="Times New Roman" w:hAnsi="Arial" w:cs="Arial"/>
          <w:szCs w:val="24"/>
          <w:lang w:eastAsia="pl-PL"/>
        </w:rPr>
        <w:t xml:space="preserve">.: Dz.U. 2019, poz. 118 z </w:t>
      </w:r>
      <w:proofErr w:type="spellStart"/>
      <w:r w:rsidRPr="00F926C0">
        <w:rPr>
          <w:rFonts w:ascii="Arial" w:eastAsia="Times New Roman" w:hAnsi="Arial" w:cs="Arial"/>
          <w:szCs w:val="24"/>
          <w:lang w:eastAsia="pl-PL"/>
        </w:rPr>
        <w:t>późn</w:t>
      </w:r>
      <w:proofErr w:type="spellEnd"/>
      <w:r w:rsidRPr="00F926C0">
        <w:rPr>
          <w:rFonts w:ascii="Arial" w:eastAsia="Times New Roman" w:hAnsi="Arial" w:cs="Arial"/>
          <w:szCs w:val="24"/>
          <w:lang w:eastAsia="pl-PL"/>
        </w:rPr>
        <w:t>. zm.).</w:t>
      </w:r>
    </w:p>
    <w:p w14:paraId="43A1207C" w14:textId="77777777" w:rsidR="00F926C0" w:rsidRPr="00F926C0" w:rsidRDefault="00F926C0" w:rsidP="00F926C0">
      <w:pPr>
        <w:spacing w:after="0" w:line="240" w:lineRule="auto"/>
        <w:ind w:left="284"/>
        <w:jc w:val="both"/>
        <w:rPr>
          <w:rFonts w:ascii="Arial" w:eastAsia="Times New Roman" w:hAnsi="Arial" w:cs="Arial"/>
          <w:bCs/>
          <w:iCs/>
          <w:lang w:eastAsia="pl-PL"/>
        </w:rPr>
      </w:pPr>
    </w:p>
    <w:p w14:paraId="1768090B"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6</w:t>
      </w:r>
    </w:p>
    <w:p w14:paraId="0D2FB63A" w14:textId="77777777" w:rsidR="00F926C0" w:rsidRPr="00F926C0" w:rsidRDefault="00F926C0" w:rsidP="00F926C0">
      <w:pPr>
        <w:numPr>
          <w:ilvl w:val="0"/>
          <w:numId w:val="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Strony ustalają, że przedmiotem odbioru końcowego będzie przedmiot umowy.</w:t>
      </w:r>
    </w:p>
    <w:p w14:paraId="7A6E90A1" w14:textId="77777777" w:rsidR="00F926C0" w:rsidRPr="00F926C0" w:rsidRDefault="00F926C0" w:rsidP="00F926C0">
      <w:pPr>
        <w:numPr>
          <w:ilvl w:val="0"/>
          <w:numId w:val="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Przedmiotem odbiorów częściowych będą zakresy robót określone w załączniku nr 5 do niniejszej umowy.</w:t>
      </w:r>
    </w:p>
    <w:p w14:paraId="7EAF6E37" w14:textId="77777777" w:rsidR="00F926C0" w:rsidRPr="00F926C0" w:rsidRDefault="00F926C0" w:rsidP="00F926C0">
      <w:pPr>
        <w:spacing w:after="0" w:line="240" w:lineRule="auto"/>
        <w:jc w:val="center"/>
        <w:rPr>
          <w:rFonts w:ascii="Arial" w:eastAsia="Times New Roman" w:hAnsi="Arial" w:cs="Arial"/>
          <w:lang w:eastAsia="pl-PL"/>
        </w:rPr>
      </w:pPr>
    </w:p>
    <w:p w14:paraId="2B242C64"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7</w:t>
      </w:r>
    </w:p>
    <w:p w14:paraId="25C7CE46" w14:textId="77777777"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14:paraId="7D411404" w14:textId="77777777"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może rozwiązać umowę, jeżeli zachodzi co najmniej jedna z następujących okoliczności:</w:t>
      </w:r>
    </w:p>
    <w:p w14:paraId="44A9CD52"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zmiana umowy została dokonana z naruszeniem art. 144 ust. 1 – 1b, 1d, i 1e ustawy Prawo zamówień publicznych,</w:t>
      </w:r>
    </w:p>
    <w:p w14:paraId="4136A3F9"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Wykonawca w chwili zawarcia umowy podlegał wykluczeniu z postępowania na podstawie art. 24 ust. 1 ustawy Prawo zamówień publicznych,</w:t>
      </w:r>
    </w:p>
    <w:p w14:paraId="683D517C" w14:textId="77777777" w:rsidR="00F926C0" w:rsidRPr="00F926C0" w:rsidRDefault="00F926C0" w:rsidP="00F926C0">
      <w:pPr>
        <w:numPr>
          <w:ilvl w:val="0"/>
          <w:numId w:val="11"/>
        </w:numPr>
        <w:spacing w:after="0" w:line="240" w:lineRule="auto"/>
        <w:ind w:left="851" w:hanging="284"/>
        <w:jc w:val="both"/>
        <w:rPr>
          <w:rFonts w:ascii="Arial" w:eastAsia="Times New Roman" w:hAnsi="Arial" w:cs="Arial"/>
          <w:lang w:eastAsia="pl-PL"/>
        </w:rPr>
      </w:pPr>
      <w:r w:rsidRPr="00F926C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926C0">
        <w:rPr>
          <w:rFonts w:ascii="Arial" w:eastAsia="Times New Roman" w:hAnsi="Arial" w:cs="Arial"/>
          <w:i/>
          <w:iCs/>
          <w:lang w:eastAsia="pl-PL"/>
        </w:rPr>
        <w:t>zamówienia</w:t>
      </w:r>
      <w:r w:rsidRPr="00F926C0">
        <w:rPr>
          <w:rFonts w:ascii="Arial" w:eastAsia="Times New Roman" w:hAnsi="Arial" w:cs="Arial"/>
          <w:lang w:eastAsia="pl-PL"/>
        </w:rPr>
        <w:t xml:space="preserve"> z naruszeniem przepisów </w:t>
      </w:r>
      <w:r w:rsidRPr="00F926C0">
        <w:rPr>
          <w:rFonts w:ascii="Arial" w:eastAsia="Times New Roman" w:hAnsi="Arial" w:cs="Arial"/>
          <w:i/>
          <w:iCs/>
          <w:lang w:eastAsia="pl-PL"/>
        </w:rPr>
        <w:t>prawa</w:t>
      </w:r>
      <w:r w:rsidRPr="00F926C0">
        <w:rPr>
          <w:rFonts w:ascii="Arial" w:eastAsia="Times New Roman" w:hAnsi="Arial" w:cs="Arial"/>
          <w:lang w:eastAsia="pl-PL"/>
        </w:rPr>
        <w:t xml:space="preserve"> Unii Europejskiej.</w:t>
      </w:r>
    </w:p>
    <w:p w14:paraId="136BED92" w14:textId="77777777" w:rsidR="00F926C0" w:rsidRPr="00F926C0" w:rsidRDefault="00F926C0" w:rsidP="00F926C0">
      <w:pPr>
        <w:spacing w:after="0" w:line="240" w:lineRule="auto"/>
        <w:ind w:left="284"/>
        <w:jc w:val="both"/>
        <w:rPr>
          <w:rFonts w:ascii="Arial" w:eastAsia="Times New Roman" w:hAnsi="Arial" w:cs="Arial"/>
          <w:lang w:eastAsia="pl-PL"/>
        </w:rPr>
      </w:pPr>
      <w:r w:rsidRPr="00F926C0">
        <w:rPr>
          <w:rFonts w:ascii="Arial" w:eastAsia="Times New Roman" w:hAnsi="Arial" w:cs="Arial"/>
          <w:lang w:eastAsia="pl-PL"/>
        </w:rPr>
        <w:t>W takim wypadku Wykonawca może żądać jedynie wynagrodzenia należnego mu z tytułu wykonania części umowy (art. 145b ustawy Prawo zamówień publicznych).</w:t>
      </w:r>
    </w:p>
    <w:p w14:paraId="2E85C69E" w14:textId="0EC2E89F" w:rsidR="00F926C0" w:rsidRPr="00F926C0" w:rsidRDefault="00F926C0" w:rsidP="00F926C0">
      <w:pPr>
        <w:numPr>
          <w:ilvl w:val="0"/>
          <w:numId w:val="10"/>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Zamawiającemu w terminie </w:t>
      </w:r>
      <w:r w:rsidR="009C5180" w:rsidRPr="00EF4122">
        <w:rPr>
          <w:rFonts w:ascii="Arial" w:eastAsia="Times New Roman" w:hAnsi="Arial" w:cs="Arial"/>
          <w:lang w:eastAsia="pl-PL"/>
        </w:rPr>
        <w:t xml:space="preserve">od daty zawarcia niniejszej umowy </w:t>
      </w:r>
      <w:r w:rsidRPr="00EF4122">
        <w:rPr>
          <w:rFonts w:ascii="Arial" w:eastAsia="Times New Roman" w:hAnsi="Arial" w:cs="Arial"/>
          <w:lang w:eastAsia="pl-PL"/>
        </w:rPr>
        <w:t xml:space="preserve">do </w:t>
      </w:r>
      <w:r w:rsidR="009C5180" w:rsidRPr="00EF4122">
        <w:rPr>
          <w:rFonts w:ascii="Arial" w:eastAsia="Times New Roman" w:hAnsi="Arial" w:cs="Arial"/>
          <w:lang w:eastAsia="pl-PL"/>
        </w:rPr>
        <w:t xml:space="preserve">upływu </w:t>
      </w:r>
      <w:r w:rsidRPr="00F926C0">
        <w:rPr>
          <w:rFonts w:ascii="Arial" w:eastAsia="Times New Roman" w:hAnsi="Arial" w:cs="Arial"/>
          <w:lang w:eastAsia="pl-PL"/>
        </w:rPr>
        <w:t>3 (trzech) miesięcy liczonych od terminu wykonania przedmiotu umowy określonego w § 4 ust. 2 niniejszej umowy, przysługuje prawo do odstąpienia od umowy w całości lub w części w terminie 30 dni od dnia powzięcia informacji o zaistnieniu okoliczności uzasadniających odstąpienie od umowy, wskazanych w niniejszej umowie oraz w przypadkach, gdy:</w:t>
      </w:r>
    </w:p>
    <w:p w14:paraId="5D21674D" w14:textId="77777777" w:rsidR="00F926C0" w:rsidRPr="00F926C0" w:rsidRDefault="00F926C0" w:rsidP="00F926C0">
      <w:pPr>
        <w:numPr>
          <w:ilvl w:val="1"/>
          <w:numId w:val="19"/>
        </w:numPr>
        <w:tabs>
          <w:tab w:val="num" w:pos="851"/>
        </w:tabs>
        <w:spacing w:after="0" w:line="240" w:lineRule="auto"/>
        <w:ind w:left="851"/>
        <w:jc w:val="both"/>
        <w:rPr>
          <w:rFonts w:ascii="Arial" w:eastAsia="Times New Roman" w:hAnsi="Arial" w:cs="Arial"/>
          <w:lang w:eastAsia="pl-PL"/>
        </w:rPr>
      </w:pPr>
      <w:r w:rsidRPr="00F926C0">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584CEE2" w14:textId="77777777" w:rsidR="00F926C0" w:rsidRPr="00F926C0" w:rsidRDefault="00F926C0" w:rsidP="00F926C0">
      <w:pPr>
        <w:numPr>
          <w:ilvl w:val="1"/>
          <w:numId w:val="19"/>
        </w:numPr>
        <w:tabs>
          <w:tab w:val="num" w:pos="851"/>
        </w:tabs>
        <w:spacing w:after="0" w:line="240" w:lineRule="auto"/>
        <w:ind w:left="851"/>
        <w:jc w:val="both"/>
        <w:rPr>
          <w:rFonts w:ascii="Arial" w:eastAsia="Times New Roman" w:hAnsi="Arial" w:cs="Arial"/>
          <w:lang w:eastAsia="pl-PL"/>
        </w:rPr>
      </w:pPr>
      <w:r w:rsidRPr="00F926C0">
        <w:rPr>
          <w:rFonts w:ascii="Arial" w:eastAsia="Times New Roman" w:hAnsi="Arial" w:cs="Arial"/>
          <w:lang w:eastAsia="pl-PL"/>
        </w:rPr>
        <w:t>Wykonawca wykonuje umowę lub realizuje roboty w sposób wadliwy, niezgodny z postanowieniami umowy, w tym z dokumentacją, sztuką budowlaną lub wskazówkami lub zaleceniami Zamawiającego.</w:t>
      </w:r>
    </w:p>
    <w:p w14:paraId="3301B31B" w14:textId="77777777" w:rsidR="00F926C0" w:rsidRPr="00F926C0" w:rsidRDefault="00F926C0" w:rsidP="00F926C0">
      <w:pPr>
        <w:numPr>
          <w:ilvl w:val="2"/>
          <w:numId w:val="1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 </w:t>
      </w:r>
    </w:p>
    <w:p w14:paraId="6340E813" w14:textId="77777777" w:rsidR="00F926C0" w:rsidRPr="00F926C0" w:rsidRDefault="00F926C0" w:rsidP="00F926C0">
      <w:pPr>
        <w:numPr>
          <w:ilvl w:val="2"/>
          <w:numId w:val="19"/>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Powyższe postanowienia nie uchybiają uprawnieniu do odstąpienia od umowy przez Zamawiającego na podstawie bezwzględnie obowiązujących przepisów prawa.</w:t>
      </w:r>
    </w:p>
    <w:p w14:paraId="4C1415DD" w14:textId="77777777" w:rsidR="00F926C0" w:rsidRPr="00F926C0" w:rsidRDefault="00F926C0" w:rsidP="00F926C0">
      <w:pPr>
        <w:spacing w:after="0" w:line="240" w:lineRule="auto"/>
        <w:rPr>
          <w:rFonts w:ascii="Arial" w:eastAsia="Times New Roman" w:hAnsi="Arial" w:cs="Arial"/>
          <w:lang w:eastAsia="pl-PL"/>
        </w:rPr>
      </w:pPr>
    </w:p>
    <w:p w14:paraId="3997ADE1"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8</w:t>
      </w:r>
    </w:p>
    <w:p w14:paraId="0AF66E7A" w14:textId="77777777" w:rsidR="00F926C0" w:rsidRPr="00F926C0" w:rsidRDefault="00F926C0" w:rsidP="00F926C0">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Wykonawca w formie pisemnej zgłosi gotowość do odbioru częściowego lub odbioru końcowego. </w:t>
      </w:r>
    </w:p>
    <w:p w14:paraId="2AF8FAB7" w14:textId="77777777" w:rsidR="00F926C0" w:rsidRPr="00F926C0" w:rsidRDefault="00F926C0" w:rsidP="00F926C0">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wyznaczy datę odbioru częściowego lub odbioru końcowego w terminie 10 dni od dnia otrzymania zawiadomienia.</w:t>
      </w:r>
    </w:p>
    <w:p w14:paraId="2CB70165" w14:textId="77777777" w:rsidR="00F926C0" w:rsidRPr="00F926C0" w:rsidRDefault="00F926C0" w:rsidP="00F926C0">
      <w:pPr>
        <w:spacing w:after="0" w:line="240" w:lineRule="auto"/>
        <w:jc w:val="center"/>
        <w:rPr>
          <w:rFonts w:ascii="Arial" w:eastAsia="Times New Roman" w:hAnsi="Arial" w:cs="Arial"/>
          <w:lang w:eastAsia="pl-PL"/>
        </w:rPr>
      </w:pPr>
    </w:p>
    <w:p w14:paraId="03BD3B0A"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9</w:t>
      </w:r>
    </w:p>
    <w:p w14:paraId="0D8E9CB8" w14:textId="77777777" w:rsidR="00F926C0" w:rsidRPr="00F926C0" w:rsidRDefault="00F926C0" w:rsidP="00F926C0">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Jeżeli w trakcie odbioru częściowego bądź końcowego stwierdzone zostaną wady, to Zamawiającemu przysługuje prawo odmowy odbioru do czasu usunięcia wad, w terminie wyznaczonym przez Zamawiającego. </w:t>
      </w:r>
    </w:p>
    <w:p w14:paraId="331EE728" w14:textId="77777777" w:rsidR="00F926C0" w:rsidRPr="00F926C0" w:rsidRDefault="00F926C0" w:rsidP="00F926C0">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 przypadku nieusunięcia wad praz Wykonawcę w terminie wyznaczonym przez Zamawiającego zgodnie z ust. 1, Zmawiający może od umowy odstąpić w całości lub w części albo powierzyć poprawienie lub dalsze wykonywanie przedmiotu umowy innej osobie na koszt i niebezpieczeństwo Wykonawcy.</w:t>
      </w:r>
    </w:p>
    <w:p w14:paraId="4396B8BB" w14:textId="77777777" w:rsidR="00F926C0" w:rsidRPr="00F926C0" w:rsidRDefault="00F926C0" w:rsidP="00F926C0">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może skorzystać z prawa do odstąpienia, o którym mowa w ust. 2, w terminie do 3 (trzech) miesięcy liczonych od terminu wykonania przedmiotu umowy określonego w § 4 ust. 2 niniejszej umowy.</w:t>
      </w:r>
    </w:p>
    <w:p w14:paraId="0839B78D" w14:textId="77777777" w:rsidR="00F926C0" w:rsidRPr="00F926C0" w:rsidRDefault="00F926C0" w:rsidP="00F926C0">
      <w:pPr>
        <w:spacing w:after="0" w:line="240" w:lineRule="auto"/>
        <w:jc w:val="center"/>
        <w:rPr>
          <w:rFonts w:ascii="Arial" w:eastAsia="Times New Roman" w:hAnsi="Arial" w:cs="Arial"/>
          <w:lang w:eastAsia="pl-PL"/>
        </w:rPr>
      </w:pPr>
    </w:p>
    <w:p w14:paraId="294358FE"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10</w:t>
      </w:r>
    </w:p>
    <w:p w14:paraId="17B9C7AA" w14:textId="77777777" w:rsidR="00F926C0" w:rsidRPr="00F926C0" w:rsidRDefault="00F926C0" w:rsidP="00F926C0">
      <w:pPr>
        <w:numPr>
          <w:ilvl w:val="0"/>
          <w:numId w:val="3"/>
        </w:numPr>
        <w:tabs>
          <w:tab w:val="num" w:pos="284"/>
        </w:tabs>
        <w:spacing w:after="0" w:line="240" w:lineRule="auto"/>
        <w:ind w:hanging="720"/>
        <w:jc w:val="both"/>
        <w:rPr>
          <w:rFonts w:ascii="Arial" w:eastAsia="Times New Roman" w:hAnsi="Arial" w:cs="Arial"/>
          <w:lang w:eastAsia="pl-PL"/>
        </w:rPr>
      </w:pPr>
      <w:r w:rsidRPr="00F926C0">
        <w:rPr>
          <w:rFonts w:ascii="Arial" w:eastAsia="Times New Roman" w:hAnsi="Arial" w:cs="Arial"/>
          <w:lang w:eastAsia="pl-PL"/>
        </w:rPr>
        <w:t>Na przedmiot umowy Wykonawca udziela gwarancji jakości.</w:t>
      </w:r>
    </w:p>
    <w:p w14:paraId="4D2D91DC"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Wykonawca udziela Zamawiającemu gwarancji jakości na okres …. (słownie ….) miesięcy licząc od daty odbioru końcowego.</w:t>
      </w:r>
    </w:p>
    <w:p w14:paraId="68417B3D"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pisemnie wyznaczy Wykonawcy termin do usunięcia stwierdzonych wad.</w:t>
      </w:r>
    </w:p>
    <w:p w14:paraId="3321B697"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Usunięcie wad winno być stwierdzone protokolarnie przez Zamawiającego.</w:t>
      </w:r>
    </w:p>
    <w:p w14:paraId="2F669A1F"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Zamawiający, w okresie gwarancji i rękojmi, uprawniony jest do usunięcia na koszt i niebezpieczeństwo Wykonawcy wad nieusuniętych przez niego w wyznaczonym terminie.</w:t>
      </w:r>
    </w:p>
    <w:p w14:paraId="0E3353E2" w14:textId="2FAB385B"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Postanowienia zawarte w karcie gwarancyjnej niezgodne z niniejszą umową są nieważne.</w:t>
      </w:r>
      <w:r w:rsidR="009C5180">
        <w:rPr>
          <w:rFonts w:ascii="Arial" w:eastAsia="Times New Roman" w:hAnsi="Arial" w:cs="Arial"/>
          <w:lang w:eastAsia="pl-PL"/>
        </w:rPr>
        <w:t xml:space="preserve"> </w:t>
      </w:r>
      <w:r w:rsidR="009C5180" w:rsidRPr="00EF4122">
        <w:rPr>
          <w:rFonts w:ascii="Arial" w:eastAsia="Times New Roman" w:hAnsi="Arial" w:cs="Arial"/>
          <w:lang w:eastAsia="pl-PL"/>
        </w:rPr>
        <w:t>Wówczas obowiązują odpowiednie zapisy niniejszej umowy.</w:t>
      </w:r>
    </w:p>
    <w:p w14:paraId="6225B68D" w14:textId="77777777" w:rsidR="00F926C0" w:rsidRPr="00F926C0" w:rsidRDefault="00F926C0" w:rsidP="00F926C0">
      <w:pPr>
        <w:numPr>
          <w:ilvl w:val="0"/>
          <w:numId w:val="3"/>
        </w:numPr>
        <w:tabs>
          <w:tab w:val="clear" w:pos="720"/>
          <w:tab w:val="num" w:pos="284"/>
        </w:tabs>
        <w:spacing w:after="0" w:line="240" w:lineRule="auto"/>
        <w:ind w:left="284" w:hanging="284"/>
        <w:jc w:val="both"/>
        <w:rPr>
          <w:rFonts w:ascii="Arial" w:eastAsia="Times New Roman" w:hAnsi="Arial" w:cs="Arial"/>
          <w:szCs w:val="24"/>
          <w:lang w:eastAsia="pl-PL"/>
        </w:rPr>
      </w:pPr>
      <w:r w:rsidRPr="00F926C0">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BD93AEE" w14:textId="77777777" w:rsidR="00F926C0" w:rsidRPr="00F926C0" w:rsidRDefault="00F926C0" w:rsidP="00F926C0">
      <w:pPr>
        <w:spacing w:after="0" w:line="240" w:lineRule="auto"/>
        <w:jc w:val="center"/>
        <w:rPr>
          <w:rFonts w:ascii="Arial" w:eastAsia="Times New Roman" w:hAnsi="Arial" w:cs="Arial"/>
          <w:lang w:eastAsia="pl-PL"/>
        </w:rPr>
      </w:pPr>
    </w:p>
    <w:p w14:paraId="37B69208"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11</w:t>
      </w:r>
    </w:p>
    <w:p w14:paraId="720D0103"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Strony dopuszczają możliwość wystawiania faktur częściowych za wykonywane roboty. </w:t>
      </w:r>
    </w:p>
    <w:p w14:paraId="77ECD48F"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Podstawą do wystawienia przez Wykonawcę faktur częściowych będą protokoły potwierdzające bezusterkowe wykonanie części przedmiotu umowy podpisane przez Zamawiającego  i Wykonawcę.</w:t>
      </w:r>
    </w:p>
    <w:p w14:paraId="53A3778C" w14:textId="77777777" w:rsidR="00F926C0" w:rsidRPr="00F926C0" w:rsidRDefault="00F926C0" w:rsidP="00F926C0">
      <w:pPr>
        <w:numPr>
          <w:ilvl w:val="0"/>
          <w:numId w:val="12"/>
        </w:numPr>
        <w:tabs>
          <w:tab w:val="clear" w:pos="840"/>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Podstawą do wystawienia przez Wykonawcę faktury końcowej będzie protokół potwierdzający bezusterkowe wykonanie przedmiotu umowy podpisany przez Zamawiającego i Wykonawcę.</w:t>
      </w:r>
    </w:p>
    <w:p w14:paraId="412E0A9B" w14:textId="77777777" w:rsidR="00F926C0" w:rsidRPr="00F926C0" w:rsidRDefault="00F926C0" w:rsidP="00F926C0">
      <w:pPr>
        <w:spacing w:after="0" w:line="240" w:lineRule="auto"/>
        <w:ind w:left="284"/>
        <w:jc w:val="both"/>
        <w:rPr>
          <w:rFonts w:ascii="Arial" w:eastAsia="Times New Roman" w:hAnsi="Arial" w:cs="Arial"/>
          <w:lang w:eastAsia="pl-PL"/>
        </w:rPr>
      </w:pPr>
    </w:p>
    <w:p w14:paraId="1E59A07F"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12</w:t>
      </w:r>
    </w:p>
    <w:p w14:paraId="6F6EE6D9" w14:textId="77777777" w:rsidR="00F926C0" w:rsidRPr="00F926C0" w:rsidRDefault="00F926C0" w:rsidP="00F926C0">
      <w:pPr>
        <w:spacing w:after="0" w:line="240" w:lineRule="auto"/>
        <w:rPr>
          <w:rFonts w:ascii="Arial" w:eastAsia="Times New Roman" w:hAnsi="Arial" w:cs="Arial"/>
          <w:lang w:eastAsia="pl-PL"/>
        </w:rPr>
      </w:pPr>
      <w:r w:rsidRPr="00F926C0">
        <w:rPr>
          <w:rFonts w:ascii="Arial" w:eastAsia="Times New Roman" w:hAnsi="Arial" w:cs="Arial"/>
          <w:w w:val="148"/>
          <w:sz w:val="18"/>
          <w:szCs w:val="18"/>
          <w:shd w:val="clear" w:color="auto" w:fill="FEFFFF"/>
          <w:lang w:eastAsia="pl-PL"/>
        </w:rPr>
        <w:t>1.</w:t>
      </w:r>
      <w:r w:rsidRPr="00F926C0">
        <w:rPr>
          <w:rFonts w:ascii="Arial" w:eastAsia="Times New Roman" w:hAnsi="Arial" w:cs="Arial"/>
          <w:w w:val="148"/>
          <w:shd w:val="clear" w:color="auto" w:fill="FEFFFF"/>
          <w:lang w:eastAsia="pl-PL"/>
        </w:rPr>
        <w:t xml:space="preserve"> </w:t>
      </w:r>
      <w:r w:rsidRPr="00F926C0">
        <w:rPr>
          <w:rFonts w:ascii="Arial" w:eastAsia="Times New Roman" w:hAnsi="Arial" w:cs="Arial"/>
          <w:w w:val="105"/>
          <w:shd w:val="clear" w:color="auto" w:fill="FEFFFF"/>
          <w:lang w:eastAsia="pl-PL"/>
        </w:rPr>
        <w:t xml:space="preserve">Zamawiający może żądać od Wykonawcy kar umownych: </w:t>
      </w:r>
    </w:p>
    <w:p w14:paraId="0C9B1450" w14:textId="409197C7" w:rsidR="00F926C0" w:rsidRPr="00EF4122" w:rsidRDefault="00F926C0" w:rsidP="00F926C0">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926C0">
        <w:rPr>
          <w:rFonts w:ascii="Arial" w:eastAsia="Times New Roman" w:hAnsi="Arial" w:cs="Arial"/>
          <w:w w:val="105"/>
          <w:shd w:val="clear" w:color="auto" w:fill="FEFFFF"/>
          <w:lang w:eastAsia="pl-PL"/>
        </w:rPr>
        <w:t>1) w wysokości 0,5 %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 xml:space="preserve">umowy za każdy dzień opóźnienia w </w:t>
      </w:r>
      <w:r w:rsidRPr="00F926C0">
        <w:rPr>
          <w:rFonts w:ascii="Arial" w:eastAsia="Times New Roman" w:hAnsi="Arial" w:cs="Arial"/>
          <w:shd w:val="clear" w:color="auto" w:fill="FEFFFF"/>
          <w:lang w:eastAsia="pl-PL"/>
        </w:rPr>
        <w:t xml:space="preserve">wykonaniu przedmiotu umowy, </w:t>
      </w:r>
      <w:r w:rsidR="009C5180" w:rsidRPr="00EF4122">
        <w:rPr>
          <w:rFonts w:ascii="Arial" w:eastAsia="Times New Roman" w:hAnsi="Arial" w:cs="Arial"/>
          <w:shd w:val="clear" w:color="auto" w:fill="FEFFFF"/>
          <w:lang w:eastAsia="pl-PL"/>
        </w:rPr>
        <w:t>za wyjątkiem winy Zamawiającego,</w:t>
      </w:r>
    </w:p>
    <w:p w14:paraId="3466EFBE" w14:textId="2988CDE0" w:rsidR="00F926C0" w:rsidRPr="00F926C0" w:rsidRDefault="00F926C0" w:rsidP="00F926C0">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926C0">
        <w:rPr>
          <w:rFonts w:ascii="Arial" w:eastAsia="Times New Roman" w:hAnsi="Arial" w:cs="Arial"/>
          <w:w w:val="105"/>
          <w:shd w:val="clear" w:color="auto" w:fill="FEFFFF"/>
          <w:lang w:eastAsia="pl-PL"/>
        </w:rPr>
        <w:t>2) w wysokości 10 %</w:t>
      </w:r>
      <w:r w:rsidRPr="00F926C0">
        <w:rPr>
          <w:rFonts w:ascii="Arial" w:eastAsia="Times New Roman" w:hAnsi="Arial" w:cs="Arial"/>
          <w:w w:val="84"/>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w przypadku odstąpienia od umowy lub jej</w:t>
      </w:r>
      <w:r w:rsidRPr="00EF4122">
        <w:rPr>
          <w:rFonts w:ascii="Arial" w:eastAsia="Times New Roman" w:hAnsi="Arial" w:cs="Arial"/>
          <w:w w:val="105"/>
          <w:shd w:val="clear" w:color="auto" w:fill="FEFFFF"/>
          <w:lang w:eastAsia="pl-PL"/>
        </w:rPr>
        <w:t xml:space="preserve"> </w:t>
      </w:r>
      <w:r w:rsidR="009C5180" w:rsidRPr="00EF4122">
        <w:rPr>
          <w:rFonts w:ascii="Arial" w:eastAsia="Times New Roman" w:hAnsi="Arial" w:cs="Arial"/>
          <w:w w:val="105"/>
          <w:shd w:val="clear" w:color="auto" w:fill="FEFFFF"/>
          <w:lang w:eastAsia="pl-PL"/>
        </w:rPr>
        <w:t xml:space="preserve">części </w:t>
      </w:r>
      <w:r w:rsidRPr="00F926C0">
        <w:rPr>
          <w:rFonts w:ascii="Arial" w:eastAsia="Times New Roman" w:hAnsi="Arial" w:cs="Arial"/>
          <w:w w:val="105"/>
          <w:shd w:val="clear" w:color="auto" w:fill="FEFFFF"/>
          <w:lang w:eastAsia="pl-PL"/>
        </w:rPr>
        <w:t xml:space="preserve">przez którąkolwiek ze Stron z powodu okoliczności, za które </w:t>
      </w:r>
      <w:r w:rsidRPr="00EF4122">
        <w:rPr>
          <w:rFonts w:ascii="Arial" w:eastAsia="Times New Roman" w:hAnsi="Arial" w:cs="Arial"/>
          <w:w w:val="105"/>
          <w:shd w:val="clear" w:color="auto" w:fill="FEFFFF"/>
          <w:lang w:eastAsia="pl-PL"/>
        </w:rPr>
        <w:t>odpowiada</w:t>
      </w:r>
      <w:r w:rsidR="009C5180" w:rsidRPr="00EF4122">
        <w:rPr>
          <w:rFonts w:ascii="Arial" w:eastAsia="Times New Roman" w:hAnsi="Arial" w:cs="Arial"/>
          <w:w w:val="105"/>
          <w:shd w:val="clear" w:color="auto" w:fill="FEFFFF"/>
          <w:lang w:eastAsia="pl-PL"/>
        </w:rPr>
        <w:t xml:space="preserve"> Wykonawca</w:t>
      </w:r>
      <w:r w:rsidRPr="00EF4122">
        <w:rPr>
          <w:rFonts w:ascii="Arial" w:eastAsia="Times New Roman" w:hAnsi="Arial" w:cs="Arial"/>
          <w:w w:val="105"/>
          <w:shd w:val="clear" w:color="auto" w:fill="FEFFFF"/>
          <w:lang w:eastAsia="pl-PL"/>
        </w:rPr>
        <w:t xml:space="preserve">, </w:t>
      </w:r>
    </w:p>
    <w:p w14:paraId="6C082C1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3) w wysokości 500,00 zł za każdy dzień opóźnienia w przypadku nieterminowego przedłożenia harmonogramu rzeczowo-finansowego, </w:t>
      </w:r>
    </w:p>
    <w:p w14:paraId="108FF63A"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926C0">
        <w:rPr>
          <w:rFonts w:ascii="Arial" w:eastAsia="Times New Roman" w:hAnsi="Arial" w:cs="Arial"/>
          <w:bCs/>
          <w:szCs w:val="24"/>
          <w:lang w:eastAsia="pl-PL"/>
        </w:rPr>
        <w:t>4) w wysokości 0,5 %  wynagrodzenia umownego brutto za wykonany przedmiot odbioru za każdy dzień opóźnienia w usunięciu wad stwierdzonych przy odbiorze,  licząc od upływu terminu określonego przez Zamawiającego,</w:t>
      </w:r>
    </w:p>
    <w:p w14:paraId="7DE5C56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926C0">
        <w:rPr>
          <w:rFonts w:ascii="Arial" w:eastAsia="Times New Roman" w:hAnsi="Arial" w:cs="Arial"/>
          <w:bCs/>
          <w:szCs w:val="24"/>
          <w:lang w:eastAsia="pl-PL"/>
        </w:rPr>
        <w:t>5) w wysokości 0,2 %  wynagrodzenia umownego brutto wskazanego w § 5 ust. 1 umowy za każdy dzień opóźnienia w usunięciu wad stwierdzonych w okresie rękojmi lub gwarancji, licząc od upływu terminu określonego przez Zamawiającego,</w:t>
      </w:r>
    </w:p>
    <w:p w14:paraId="72D2819D"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C360A5" w14:textId="65D4EDB3" w:rsidR="00F926C0" w:rsidRPr="00EF4122"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color w:val="0070C0"/>
          <w:shd w:val="clear" w:color="auto" w:fill="FEFFFF"/>
          <w:lang w:eastAsia="pl-PL"/>
        </w:rPr>
      </w:pPr>
      <w:r w:rsidRPr="00F926C0">
        <w:rPr>
          <w:rFonts w:ascii="Arial" w:eastAsia="Times New Roman" w:hAnsi="Arial" w:cs="Arial"/>
          <w:shd w:val="clear" w:color="auto" w:fill="FEFFFF"/>
          <w:lang w:eastAsia="pl-PL"/>
        </w:rPr>
        <w:t xml:space="preserve">7) za niezgłoszenie podwykonawcy w wysokości 5000,00 zł za każdego niezgłoszonego podwykonawcę, </w:t>
      </w:r>
    </w:p>
    <w:p w14:paraId="325F501E"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w:t>
      </w:r>
    </w:p>
    <w:p w14:paraId="0D914EE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926C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w:t>
      </w:r>
    </w:p>
    <w:p w14:paraId="1A8C38F4" w14:textId="77777777" w:rsidR="00F926C0" w:rsidRPr="00F926C0" w:rsidRDefault="00F926C0" w:rsidP="00F926C0">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10) w wysokości 1000,00 zł z tytułu braku zapłaty lub nieterminowej zapłaty wynagrodzenia należnego podwykonawcy lub dalszym podwykonawcom,</w:t>
      </w:r>
    </w:p>
    <w:p w14:paraId="10719DFE"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11) </w:t>
      </w:r>
      <w:r w:rsidRPr="00F926C0">
        <w:rPr>
          <w:rFonts w:ascii="Arial" w:eastAsia="Times New Roman" w:hAnsi="Arial" w:cs="Arial"/>
          <w:shd w:val="clear" w:color="auto" w:fill="FFFFFF"/>
          <w:lang w:eastAsia="pl-PL"/>
        </w:rPr>
        <w:tab/>
        <w:t xml:space="preserve">w wysokości 1000,00 zł z tytułu braku zmiany umowy o podwykonawstwo w zakresie zgodności z SIWZ lub terminu zapłaty. </w:t>
      </w:r>
    </w:p>
    <w:p w14:paraId="71C6D956"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926C0">
        <w:rPr>
          <w:rFonts w:ascii="Arial" w:eastAsia="Times New Roman" w:hAnsi="Arial" w:cs="Arial"/>
          <w:shd w:val="clear" w:color="auto" w:fill="FFFFFF"/>
          <w:lang w:eastAsia="pl-PL"/>
        </w:rPr>
        <w:t xml:space="preserve">12) </w:t>
      </w:r>
      <w:r w:rsidRPr="00F926C0">
        <w:rPr>
          <w:rFonts w:ascii="Arial" w:eastAsia="Times New Roman" w:hAnsi="Arial" w:cs="Arial"/>
          <w:w w:val="105"/>
          <w:shd w:val="clear" w:color="auto" w:fill="FEFFFF"/>
          <w:lang w:eastAsia="pl-PL"/>
        </w:rPr>
        <w:t>w wysokości 0,2 %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za każdy dzień opóźnienia</w:t>
      </w:r>
      <w:r w:rsidRPr="00F926C0">
        <w:rPr>
          <w:rFonts w:ascii="Arial" w:eastAsia="Times New Roman" w:hAnsi="Arial" w:cs="Arial"/>
          <w:lang w:eastAsia="pl-PL"/>
        </w:rPr>
        <w:t xml:space="preserve"> w przedłożeniu </w:t>
      </w:r>
      <w:r w:rsidRPr="00F926C0">
        <w:rPr>
          <w:rFonts w:ascii="Arial" w:eastAsia="Times New Roman" w:hAnsi="Arial" w:cs="Arial"/>
          <w:shd w:val="clear" w:color="auto" w:fill="FEFFFF"/>
          <w:lang w:eastAsia="pl-PL"/>
        </w:rPr>
        <w:t xml:space="preserve">dokumentów, o których mowa w </w:t>
      </w:r>
      <w:r w:rsidRPr="00F926C0">
        <w:rPr>
          <w:rFonts w:ascii="Arial" w:eastAsia="Times New Roman" w:hAnsi="Arial" w:cs="Arial"/>
          <w:lang w:eastAsia="pl-PL"/>
        </w:rPr>
        <w:t>§ 3 ust. 2 lub ust.5.</w:t>
      </w:r>
    </w:p>
    <w:p w14:paraId="748C9DB1" w14:textId="77777777" w:rsidR="00F926C0" w:rsidRPr="00F926C0" w:rsidRDefault="00F926C0" w:rsidP="00F926C0">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926C0">
        <w:rPr>
          <w:rFonts w:ascii="Arial" w:eastAsia="Times New Roman" w:hAnsi="Arial" w:cs="Arial"/>
          <w:lang w:eastAsia="pl-PL"/>
        </w:rPr>
        <w:t xml:space="preserve">13) </w:t>
      </w:r>
      <w:r w:rsidRPr="00F926C0">
        <w:rPr>
          <w:rFonts w:ascii="Arial" w:eastAsia="Times New Roman" w:hAnsi="Arial" w:cs="Arial"/>
          <w:w w:val="105"/>
          <w:shd w:val="clear" w:color="auto" w:fill="FEFFFF"/>
          <w:lang w:eastAsia="pl-PL"/>
        </w:rPr>
        <w:t>w wysokości 0,2 %</w:t>
      </w:r>
      <w:r w:rsidRPr="00F926C0">
        <w:rPr>
          <w:rFonts w:ascii="Arial" w:eastAsia="Times New Roman" w:hAnsi="Arial" w:cs="Arial"/>
          <w:w w:val="79"/>
          <w:shd w:val="clear" w:color="auto" w:fill="FEFFFF"/>
          <w:lang w:eastAsia="pl-PL"/>
        </w:rPr>
        <w:t xml:space="preserve"> </w:t>
      </w:r>
      <w:r w:rsidRPr="00F926C0">
        <w:rPr>
          <w:rFonts w:ascii="Arial" w:eastAsia="Times New Roman" w:hAnsi="Arial" w:cs="Arial"/>
          <w:w w:val="105"/>
          <w:shd w:val="clear" w:color="auto" w:fill="FEFFFF"/>
          <w:lang w:eastAsia="pl-PL"/>
        </w:rPr>
        <w:t xml:space="preserve">wynagrodzenia umownego brutto wskazanego </w:t>
      </w:r>
      <w:r w:rsidRPr="00F926C0">
        <w:rPr>
          <w:rFonts w:ascii="Arial" w:eastAsia="Times New Roman" w:hAnsi="Arial" w:cs="Arial"/>
          <w:lang w:eastAsia="pl-PL"/>
        </w:rPr>
        <w:t xml:space="preserve">w § 5 ust. 1 </w:t>
      </w:r>
      <w:r w:rsidRPr="00F926C0">
        <w:rPr>
          <w:rFonts w:ascii="Arial" w:eastAsia="Times New Roman" w:hAnsi="Arial" w:cs="Arial"/>
          <w:w w:val="105"/>
          <w:shd w:val="clear" w:color="auto" w:fill="FEFFFF"/>
          <w:lang w:eastAsia="pl-PL"/>
        </w:rPr>
        <w:t>umowy za każdy dzień opóźnienia</w:t>
      </w:r>
      <w:r w:rsidRPr="00F926C0">
        <w:rPr>
          <w:rFonts w:ascii="Arial" w:eastAsia="Times New Roman" w:hAnsi="Arial" w:cs="Arial"/>
          <w:lang w:eastAsia="pl-PL"/>
        </w:rPr>
        <w:t xml:space="preserve"> w przedłożeniu </w:t>
      </w:r>
      <w:r w:rsidRPr="00F926C0">
        <w:rPr>
          <w:rFonts w:ascii="Arial" w:eastAsia="Times New Roman" w:hAnsi="Arial" w:cs="Arial"/>
          <w:shd w:val="clear" w:color="auto" w:fill="FEFFFF"/>
          <w:lang w:eastAsia="pl-PL"/>
        </w:rPr>
        <w:t xml:space="preserve">dokumentów, o których mowa w </w:t>
      </w:r>
      <w:r w:rsidRPr="00F926C0">
        <w:rPr>
          <w:rFonts w:ascii="Arial" w:eastAsia="Times New Roman" w:hAnsi="Arial" w:cs="Arial"/>
          <w:lang w:eastAsia="pl-PL"/>
        </w:rPr>
        <w:t>§ 3 ust. 3.</w:t>
      </w:r>
    </w:p>
    <w:p w14:paraId="4B5F9D3B"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 nie może przekroczyć 50% wartości umowy brutto  określonej w § 5 ust. 1.</w:t>
      </w:r>
    </w:p>
    <w:p w14:paraId="2E1FC118"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3) nie może przekroczyć 50% wartości umowy brutto  określonej w § 5 ust. 1.</w:t>
      </w:r>
    </w:p>
    <w:p w14:paraId="133F7556"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4) nie może przekroczyć 50% wartości umowy brutto  określonej w § 5 ust. 1.</w:t>
      </w:r>
    </w:p>
    <w:p w14:paraId="04851FE4"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5) nie może przekroczyć 50% wartości umowy brutto  określonej w § 5 ust. 1.</w:t>
      </w:r>
    </w:p>
    <w:p w14:paraId="0225116C"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12) nie może przekroczyć 50% wartości umowy brutto  określonej w § 5 ust. 1.</w:t>
      </w:r>
    </w:p>
    <w:p w14:paraId="631A1A6C" w14:textId="77777777" w:rsidR="00F926C0" w:rsidRPr="00F926C0" w:rsidRDefault="00F926C0" w:rsidP="00F926C0">
      <w:pPr>
        <w:numPr>
          <w:ilvl w:val="0"/>
          <w:numId w:val="13"/>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F926C0">
        <w:rPr>
          <w:rFonts w:ascii="Arial" w:eastAsia="Times New Roman" w:hAnsi="Arial" w:cs="Arial"/>
          <w:lang w:eastAsia="pl-PL"/>
        </w:rPr>
        <w:t>Łączna wartość kar umownych naliczonych na podstawie § 12 ust. 1 pkt. 13) nie może przekroczyć 50% wartości umowy brutto  określonej w § 5 ust. 1.</w:t>
      </w:r>
    </w:p>
    <w:p w14:paraId="7B74984B" w14:textId="77777777" w:rsidR="00F926C0" w:rsidRPr="00F926C0" w:rsidRDefault="00F926C0" w:rsidP="00F926C0">
      <w:pPr>
        <w:numPr>
          <w:ilvl w:val="0"/>
          <w:numId w:val="13"/>
        </w:numPr>
        <w:tabs>
          <w:tab w:val="clear" w:pos="840"/>
          <w:tab w:val="num" w:pos="567"/>
        </w:tabs>
        <w:spacing w:after="0" w:line="240" w:lineRule="auto"/>
        <w:ind w:hanging="698"/>
        <w:jc w:val="both"/>
        <w:rPr>
          <w:rFonts w:ascii="Arial" w:eastAsia="Times New Roman" w:hAnsi="Arial" w:cs="Arial"/>
          <w:bCs/>
          <w:lang w:eastAsia="pl-PL"/>
        </w:rPr>
      </w:pPr>
      <w:r w:rsidRPr="00F926C0">
        <w:rPr>
          <w:rFonts w:ascii="Arial" w:eastAsia="Times New Roman" w:hAnsi="Arial" w:cs="Arial"/>
          <w:lang w:eastAsia="pl-PL"/>
        </w:rPr>
        <w:t>Kary umowne wskazane  w ust. 1 lit. 1), 3), 4), 5), 12) i 13) naliczane są niezależnie.</w:t>
      </w:r>
    </w:p>
    <w:p w14:paraId="43037E24"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Kary naliczone zgodnie z ust. 1 mogą się sumować.</w:t>
      </w:r>
    </w:p>
    <w:p w14:paraId="780AFF85" w14:textId="618B027E"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Zamawiający może potrącić równowartość kary umownej z wymagalnych należności </w:t>
      </w:r>
      <w:r w:rsidRPr="00EF4122">
        <w:rPr>
          <w:rFonts w:ascii="Arial" w:eastAsia="Times New Roman" w:hAnsi="Arial" w:cs="Arial"/>
          <w:shd w:val="clear" w:color="auto" w:fill="FFFFFF"/>
          <w:lang w:eastAsia="pl-PL"/>
        </w:rPr>
        <w:t>Wykonawcy</w:t>
      </w:r>
      <w:r w:rsidR="00C931ED" w:rsidRPr="00EF4122">
        <w:rPr>
          <w:rFonts w:ascii="Arial" w:eastAsia="Times New Roman" w:hAnsi="Arial" w:cs="Arial"/>
          <w:shd w:val="clear" w:color="auto" w:fill="FFFFFF"/>
          <w:lang w:eastAsia="pl-PL"/>
        </w:rPr>
        <w:t>, chyba że obowiązujące przepisy stanowią inaczej</w:t>
      </w:r>
      <w:r w:rsidRPr="00EF4122">
        <w:rPr>
          <w:rFonts w:ascii="Arial" w:eastAsia="Times New Roman" w:hAnsi="Arial" w:cs="Arial"/>
          <w:shd w:val="clear" w:color="auto" w:fill="FFFFFF"/>
          <w:lang w:eastAsia="pl-PL"/>
        </w:rPr>
        <w:t xml:space="preserve">. </w:t>
      </w:r>
    </w:p>
    <w:p w14:paraId="58F9865A"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F926C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77A42068" w14:textId="77777777" w:rsidR="00F926C0" w:rsidRPr="00F926C0" w:rsidRDefault="00F926C0" w:rsidP="00F926C0">
      <w:pPr>
        <w:widowControl w:val="0"/>
        <w:numPr>
          <w:ilvl w:val="0"/>
          <w:numId w:val="13"/>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Cs/>
          <w:w w:val="115"/>
          <w:shd w:val="clear" w:color="auto" w:fill="FFFFFF"/>
          <w:lang w:eastAsia="pl-PL"/>
        </w:rPr>
      </w:pPr>
      <w:r w:rsidRPr="00F926C0">
        <w:rPr>
          <w:rFonts w:ascii="Arial" w:eastAsia="Times New Roman" w:hAnsi="Arial" w:cs="Arial"/>
          <w:iCs/>
          <w:w w:val="115"/>
          <w:shd w:val="clear" w:color="auto" w:fill="FFFFFF"/>
          <w:lang w:eastAsia="pl-PL"/>
        </w:rPr>
        <w:t xml:space="preserve">Strony zastrzegają sobie prawo dochodzenia odszkodowania przenoszącego wysokość naliczonych kar umownych na zasadach ogólnych. </w:t>
      </w:r>
    </w:p>
    <w:p w14:paraId="6E7C1D54" w14:textId="77777777" w:rsidR="00F926C0" w:rsidRPr="00F926C0" w:rsidRDefault="00F926C0" w:rsidP="00F926C0">
      <w:pPr>
        <w:widowControl w:val="0"/>
        <w:shd w:val="clear" w:color="auto" w:fill="FFFFFF"/>
        <w:autoSpaceDE w:val="0"/>
        <w:autoSpaceDN w:val="0"/>
        <w:adjustRightInd w:val="0"/>
        <w:spacing w:after="0" w:line="240" w:lineRule="auto"/>
        <w:ind w:left="567"/>
        <w:jc w:val="both"/>
        <w:rPr>
          <w:rFonts w:ascii="Arial" w:eastAsia="Times New Roman" w:hAnsi="Arial" w:cs="Arial"/>
          <w:shd w:val="clear" w:color="auto" w:fill="FFFFFF"/>
          <w:lang w:eastAsia="pl-PL"/>
        </w:rPr>
      </w:pPr>
      <w:r w:rsidRPr="00F926C0">
        <w:rPr>
          <w:rFonts w:ascii="Arial" w:eastAsia="Times New Roman" w:hAnsi="Arial" w:cs="Arial"/>
          <w:shd w:val="clear" w:color="auto" w:fill="FFFFFF"/>
          <w:lang w:eastAsia="pl-PL"/>
        </w:rPr>
        <w:t xml:space="preserve">  </w:t>
      </w:r>
    </w:p>
    <w:p w14:paraId="2A7E20EB"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13</w:t>
      </w:r>
    </w:p>
    <w:p w14:paraId="43C1A585" w14:textId="77777777" w:rsidR="00F926C0" w:rsidRPr="00F926C0" w:rsidRDefault="00F926C0" w:rsidP="00F926C0">
      <w:pPr>
        <w:numPr>
          <w:ilvl w:val="0"/>
          <w:numId w:val="4"/>
        </w:numPr>
        <w:tabs>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6F7CA76" w14:textId="77777777" w:rsidR="00F926C0" w:rsidRPr="00F926C0" w:rsidRDefault="00F926C0" w:rsidP="00F926C0">
      <w:pPr>
        <w:numPr>
          <w:ilvl w:val="0"/>
          <w:numId w:val="4"/>
        </w:numPr>
        <w:tabs>
          <w:tab w:val="num" w:pos="284"/>
        </w:tabs>
        <w:spacing w:after="0" w:line="240" w:lineRule="auto"/>
        <w:ind w:hanging="720"/>
        <w:jc w:val="both"/>
        <w:rPr>
          <w:rFonts w:ascii="Arial" w:eastAsia="Times New Roman" w:hAnsi="Arial" w:cs="Arial"/>
          <w:lang w:eastAsia="pl-PL"/>
        </w:rPr>
      </w:pPr>
      <w:r w:rsidRPr="00F926C0">
        <w:rPr>
          <w:rFonts w:ascii="Arial" w:eastAsia="Times New Roman" w:hAnsi="Arial" w:cs="Arial"/>
          <w:lang w:eastAsia="pl-PL"/>
        </w:rPr>
        <w:t>Zamawiający wyznaczył Inspektorów Nadzoru: ……………….</w:t>
      </w:r>
    </w:p>
    <w:p w14:paraId="1B1F0755" w14:textId="77777777" w:rsidR="00F926C0" w:rsidRPr="00F926C0" w:rsidRDefault="00F926C0" w:rsidP="00F926C0">
      <w:pPr>
        <w:spacing w:after="0" w:line="240" w:lineRule="auto"/>
        <w:jc w:val="both"/>
        <w:rPr>
          <w:rFonts w:ascii="Arial" w:eastAsia="Times New Roman" w:hAnsi="Arial" w:cs="Arial"/>
          <w:lang w:eastAsia="pl-PL"/>
        </w:rPr>
      </w:pPr>
    </w:p>
    <w:p w14:paraId="1069021A"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14</w:t>
      </w:r>
    </w:p>
    <w:p w14:paraId="27825818" w14:textId="77777777" w:rsidR="00F926C0" w:rsidRPr="00F926C0" w:rsidRDefault="00F926C0" w:rsidP="00F926C0">
      <w:p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1. W sprawach nie uregulowanych niniejszą Umową zastosowanie mają przepisy Kodeksu Cywilnego, jeżeli przepisy ustawy Prawo zamówień publicznych nie stanowią inaczej.</w:t>
      </w:r>
    </w:p>
    <w:p w14:paraId="4E7A507B" w14:textId="77777777" w:rsidR="00F926C0" w:rsidRPr="00F926C0" w:rsidRDefault="00F926C0" w:rsidP="00F926C0">
      <w:pPr>
        <w:spacing w:after="0" w:line="240" w:lineRule="auto"/>
        <w:ind w:left="284" w:hanging="284"/>
        <w:rPr>
          <w:rFonts w:ascii="Arial" w:eastAsia="Times New Roman" w:hAnsi="Arial" w:cs="Arial"/>
          <w:lang w:eastAsia="pl-PL"/>
        </w:rPr>
      </w:pPr>
      <w:r w:rsidRPr="00F926C0">
        <w:rPr>
          <w:rFonts w:ascii="Arial" w:eastAsia="Times New Roman" w:hAnsi="Arial" w:cs="Arial"/>
          <w:lang w:eastAsia="pl-PL"/>
        </w:rPr>
        <w:t xml:space="preserve">2.  Strony zgodnie postanawiają, że ogólne warunki umów (OWU) stosowane przez Wykonawcę nie mają zastosowania do niniejszej umowy. </w:t>
      </w:r>
    </w:p>
    <w:p w14:paraId="456E6EA0" w14:textId="77777777" w:rsidR="00F926C0" w:rsidRPr="00F926C0" w:rsidRDefault="00F926C0" w:rsidP="00F926C0">
      <w:pPr>
        <w:spacing w:after="0" w:line="240" w:lineRule="auto"/>
        <w:jc w:val="center"/>
        <w:rPr>
          <w:rFonts w:ascii="Arial" w:eastAsia="Times New Roman" w:hAnsi="Arial" w:cs="Arial"/>
          <w:lang w:eastAsia="pl-PL"/>
        </w:rPr>
      </w:pPr>
    </w:p>
    <w:p w14:paraId="3896D834" w14:textId="77777777" w:rsidR="00F926C0" w:rsidRPr="00F926C0" w:rsidRDefault="00F926C0" w:rsidP="00F926C0">
      <w:pPr>
        <w:spacing w:after="0" w:line="240" w:lineRule="auto"/>
        <w:jc w:val="center"/>
        <w:rPr>
          <w:rFonts w:ascii="Arial" w:eastAsia="Times New Roman" w:hAnsi="Arial" w:cs="Arial"/>
          <w:lang w:eastAsia="pl-PL"/>
        </w:rPr>
      </w:pPr>
    </w:p>
    <w:p w14:paraId="0DF101D5" w14:textId="77777777" w:rsidR="00F926C0" w:rsidRPr="00F926C0" w:rsidRDefault="00F926C0" w:rsidP="00F926C0">
      <w:pPr>
        <w:spacing w:after="0" w:line="240" w:lineRule="auto"/>
        <w:jc w:val="center"/>
        <w:rPr>
          <w:rFonts w:ascii="Arial" w:eastAsia="Times New Roman" w:hAnsi="Arial" w:cs="Arial"/>
          <w:lang w:eastAsia="pl-PL"/>
        </w:rPr>
      </w:pPr>
    </w:p>
    <w:p w14:paraId="71E01208"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15</w:t>
      </w:r>
    </w:p>
    <w:p w14:paraId="3C20ABF3"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4C716A9C" w14:textId="77777777" w:rsidR="00F926C0" w:rsidRPr="00F926C0" w:rsidRDefault="00F926C0" w:rsidP="00F926C0">
      <w:pPr>
        <w:spacing w:after="0" w:line="240" w:lineRule="auto"/>
        <w:jc w:val="both"/>
        <w:rPr>
          <w:rFonts w:ascii="Arial" w:eastAsia="Times New Roman" w:hAnsi="Arial" w:cs="Arial"/>
          <w:lang w:eastAsia="pl-PL"/>
        </w:rPr>
      </w:pPr>
    </w:p>
    <w:p w14:paraId="3613BAA3" w14:textId="77777777" w:rsidR="00F926C0" w:rsidRPr="00F926C0" w:rsidRDefault="00F926C0" w:rsidP="00F926C0">
      <w:pPr>
        <w:autoSpaceDE w:val="0"/>
        <w:autoSpaceDN w:val="0"/>
        <w:adjustRightInd w:val="0"/>
        <w:spacing w:after="0" w:line="240" w:lineRule="auto"/>
        <w:jc w:val="center"/>
        <w:rPr>
          <w:rFonts w:ascii="Arial" w:eastAsia="Times New Roman" w:hAnsi="Arial" w:cs="Arial"/>
          <w:bCs/>
          <w:lang w:eastAsia="pl-PL"/>
        </w:rPr>
      </w:pPr>
      <w:r w:rsidRPr="00F926C0">
        <w:rPr>
          <w:rFonts w:ascii="Arial" w:eastAsia="Times New Roman" w:hAnsi="Arial" w:cs="Arial"/>
          <w:bCs/>
          <w:lang w:eastAsia="pl-PL"/>
        </w:rPr>
        <w:t>§ 16</w:t>
      </w:r>
    </w:p>
    <w:p w14:paraId="2DEBE27F" w14:textId="77777777" w:rsidR="00F926C0" w:rsidRPr="00F926C0" w:rsidRDefault="00F926C0" w:rsidP="00F926C0">
      <w:pPr>
        <w:autoSpaceDE w:val="0"/>
        <w:autoSpaceDN w:val="0"/>
        <w:adjustRightInd w:val="0"/>
        <w:spacing w:after="0" w:line="240" w:lineRule="auto"/>
        <w:rPr>
          <w:rFonts w:ascii="Arial" w:eastAsia="Times New Roman" w:hAnsi="Arial" w:cs="Arial"/>
          <w:bCs/>
          <w:i/>
          <w:lang w:eastAsia="pl-PL"/>
        </w:rPr>
      </w:pPr>
      <w:r w:rsidRPr="00F926C0">
        <w:rPr>
          <w:rFonts w:ascii="Arial" w:eastAsia="Times New Roman" w:hAnsi="Arial" w:cs="Arial"/>
          <w:bCs/>
          <w:lang w:eastAsia="pl-PL"/>
        </w:rPr>
        <w:t xml:space="preserve">Postanowienia dotyczące podwykonawców: </w:t>
      </w:r>
      <w:r w:rsidRPr="00F926C0">
        <w:rPr>
          <w:rFonts w:ascii="Arial" w:eastAsia="Times New Roman" w:hAnsi="Arial" w:cs="Arial"/>
          <w:bCs/>
          <w:i/>
          <w:lang w:eastAsia="pl-PL"/>
        </w:rPr>
        <w:t>(jeżeli dotyczy)</w:t>
      </w:r>
    </w:p>
    <w:p w14:paraId="4D5CEF76" w14:textId="77777777" w:rsidR="00F926C0" w:rsidRPr="00F926C0" w:rsidRDefault="00F926C0" w:rsidP="00F926C0">
      <w:pPr>
        <w:numPr>
          <w:ilvl w:val="0"/>
          <w:numId w:val="14"/>
        </w:numPr>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015B6D18" w14:textId="77777777" w:rsidR="00F926C0" w:rsidRPr="00F926C0" w:rsidRDefault="00F926C0" w:rsidP="00F926C0">
      <w:pPr>
        <w:numPr>
          <w:ilvl w:val="0"/>
          <w:numId w:val="14"/>
        </w:numPr>
        <w:tabs>
          <w:tab w:val="left" w:pos="284"/>
          <w:tab w:val="left" w:pos="6663"/>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1Pzp w stopniu nie mniejszym niż podwykonawca, z którego usług zrezygnowano. </w:t>
      </w:r>
    </w:p>
    <w:p w14:paraId="2B74E26C" w14:textId="77777777" w:rsidR="00F926C0" w:rsidRPr="00F926C0" w:rsidRDefault="00F926C0" w:rsidP="00F926C0">
      <w:pPr>
        <w:numPr>
          <w:ilvl w:val="0"/>
          <w:numId w:val="14"/>
        </w:numPr>
        <w:tabs>
          <w:tab w:val="left"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22 ust. 1 </w:t>
      </w:r>
      <w:proofErr w:type="spellStart"/>
      <w:r w:rsidRPr="00F926C0">
        <w:rPr>
          <w:rFonts w:ascii="Arial" w:eastAsia="Times New Roman" w:hAnsi="Arial" w:cs="Arial"/>
          <w:lang w:eastAsia="pl-PL"/>
        </w:rPr>
        <w:t>Pzp</w:t>
      </w:r>
      <w:proofErr w:type="spellEnd"/>
      <w:r w:rsidRPr="00F926C0">
        <w:rPr>
          <w:rFonts w:ascii="Arial" w:eastAsia="Times New Roman" w:hAnsi="Arial" w:cs="Arial"/>
          <w:lang w:eastAsia="pl-PL"/>
        </w:rPr>
        <w:t xml:space="preserve"> w stopniu nie mniejszym niż podwykonawca, z którego usług zrezygnowano.</w:t>
      </w:r>
    </w:p>
    <w:p w14:paraId="3E1F259F" w14:textId="77777777" w:rsidR="00F926C0" w:rsidRPr="00F926C0" w:rsidRDefault="00F926C0" w:rsidP="00F926C0">
      <w:pPr>
        <w:tabs>
          <w:tab w:val="left" w:pos="284"/>
        </w:tabs>
        <w:spacing w:after="0" w:line="240" w:lineRule="auto"/>
        <w:jc w:val="both"/>
        <w:rPr>
          <w:rFonts w:ascii="Arial" w:eastAsia="Times New Roman" w:hAnsi="Arial" w:cs="Arial"/>
          <w:lang w:eastAsia="pl-PL"/>
        </w:rPr>
      </w:pPr>
    </w:p>
    <w:p w14:paraId="4BF328AE"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17</w:t>
      </w:r>
    </w:p>
    <w:p w14:paraId="4A6C6A2F" w14:textId="77777777" w:rsidR="00F926C0" w:rsidRPr="00F926C0" w:rsidRDefault="00F926C0" w:rsidP="00F926C0">
      <w:pPr>
        <w:numPr>
          <w:ilvl w:val="3"/>
          <w:numId w:val="15"/>
        </w:numPr>
        <w:tabs>
          <w:tab w:val="clear" w:pos="209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Zmiana postanowień zawartej umowy może nastąpić za zgodą obu stron, wyrażoną na piśmie pod rygorem nieważności, z zastrzeżeniem ust. 2.</w:t>
      </w:r>
    </w:p>
    <w:p w14:paraId="3C327826" w14:textId="77777777" w:rsidR="00F926C0" w:rsidRPr="00F926C0" w:rsidRDefault="00F926C0" w:rsidP="00F926C0">
      <w:pPr>
        <w:numPr>
          <w:ilvl w:val="3"/>
          <w:numId w:val="15"/>
        </w:numPr>
        <w:tabs>
          <w:tab w:val="clear" w:pos="2094"/>
          <w:tab w:val="num" w:pos="284"/>
        </w:tabs>
        <w:spacing w:after="0" w:line="240" w:lineRule="auto"/>
        <w:ind w:left="284" w:hanging="284"/>
        <w:jc w:val="both"/>
        <w:rPr>
          <w:rFonts w:ascii="Arial" w:eastAsia="Times New Roman" w:hAnsi="Arial" w:cs="Arial"/>
          <w:lang w:eastAsia="pl-PL"/>
        </w:rPr>
      </w:pPr>
      <w:r w:rsidRPr="00F926C0">
        <w:rPr>
          <w:rFonts w:ascii="Arial" w:eastAsia="Times New Roman" w:hAnsi="Arial" w:cs="Arial"/>
          <w:lang w:eastAsia="pl-PL"/>
        </w:rPr>
        <w:t>Zmiana postanowień zawartej umowy dopuszczalna jest w przypadkach przewidzianych w paragrafach poprzedzających niniejszej umowy oraz:</w:t>
      </w:r>
    </w:p>
    <w:p w14:paraId="773812EF"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3D3B3F74"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zmiany osób wymienionych w § 13 umowy, </w:t>
      </w:r>
    </w:p>
    <w:p w14:paraId="24FE1CE2"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o którym mowa w § 4 ust. 3 oraz § 5 ust. 5,</w:t>
      </w:r>
    </w:p>
    <w:p w14:paraId="43A6D87A"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p>
    <w:p w14:paraId="72CB9A02" w14:textId="77777777"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7E028D4"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wystąpienia w danej porze roku</w:t>
      </w:r>
      <w:r w:rsidRPr="00F926C0">
        <w:rPr>
          <w:rFonts w:ascii="Arial" w:eastAsia="Times New Roman" w:hAnsi="Arial" w:cs="Arial"/>
          <w:b/>
          <w:i/>
          <w:lang w:eastAsia="pl-PL"/>
        </w:rPr>
        <w:t xml:space="preserve"> </w:t>
      </w:r>
      <w:r w:rsidRPr="00F926C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D8B0849"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w:t>
      </w:r>
    </w:p>
    <w:p w14:paraId="19C9A5FF"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konieczności wykonania robót dodatkowych.</w:t>
      </w:r>
    </w:p>
    <w:p w14:paraId="67F1FA6E" w14:textId="77777777"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wystąpienia okoliczności wynikających z pracy na czynnym obiekcie, a nie leżących po stronie Wykonawcy.</w:t>
      </w:r>
    </w:p>
    <w:p w14:paraId="49214326" w14:textId="575B4448" w:rsidR="00F926C0" w:rsidRPr="00F926C0" w:rsidRDefault="00F926C0" w:rsidP="00F926C0">
      <w:pPr>
        <w:numPr>
          <w:ilvl w:val="0"/>
          <w:numId w:val="17"/>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wskutek działania siły wyższej.</w:t>
      </w:r>
    </w:p>
    <w:p w14:paraId="1C19E5F1" w14:textId="63575841" w:rsidR="00F926C0" w:rsidRPr="00F926C0" w:rsidRDefault="00F926C0" w:rsidP="00F926C0">
      <w:pPr>
        <w:numPr>
          <w:ilvl w:val="0"/>
          <w:numId w:val="16"/>
        </w:numPr>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zmiany podwykonawcy o którym mowa w </w:t>
      </w:r>
      <w:r w:rsidRPr="00F926C0">
        <w:rPr>
          <w:rFonts w:ascii="Arial" w:eastAsia="Times New Roman" w:hAnsi="Arial" w:cs="Arial"/>
          <w:bCs/>
          <w:lang w:eastAsia="pl-PL"/>
        </w:rPr>
        <w:t>§ 16</w:t>
      </w:r>
      <w:r w:rsidRPr="00F926C0">
        <w:rPr>
          <w:rFonts w:ascii="Arial" w:eastAsia="Times New Roman" w:hAnsi="Arial" w:cs="Arial"/>
          <w:lang w:eastAsia="pl-PL"/>
        </w:rPr>
        <w:t xml:space="preserve"> ust 1. W takim wypadku zostanie sporządzony stosowny aneks do umowy jeśli dokumenty złożone przez Wykonawcę wykażą</w:t>
      </w:r>
      <w:r w:rsidR="004D0D2E">
        <w:rPr>
          <w:rFonts w:ascii="Arial" w:eastAsia="Times New Roman" w:hAnsi="Arial" w:cs="Arial"/>
          <w:lang w:eastAsia="pl-PL"/>
        </w:rPr>
        <w:t>,</w:t>
      </w:r>
      <w:r w:rsidRPr="00F926C0">
        <w:rPr>
          <w:rFonts w:ascii="Arial" w:eastAsia="Times New Roman" w:hAnsi="Arial" w:cs="Arial"/>
          <w:lang w:eastAsia="pl-PL"/>
        </w:rPr>
        <w:t xml:space="preserve"> iż nowy podwykonawca spełnia warunki udziału w postępowaniu w stopniu nie mniejszym niż podwykonawca z którego usług zrezygnowano.</w:t>
      </w:r>
    </w:p>
    <w:p w14:paraId="28971FED" w14:textId="28E1B2E5" w:rsidR="00F926C0" w:rsidRPr="00F926C0" w:rsidRDefault="00F926C0" w:rsidP="00F926C0">
      <w:pPr>
        <w:numPr>
          <w:ilvl w:val="0"/>
          <w:numId w:val="16"/>
        </w:numPr>
        <w:tabs>
          <w:tab w:val="left" w:pos="284"/>
        </w:tabs>
        <w:spacing w:after="0" w:line="240" w:lineRule="auto"/>
        <w:jc w:val="both"/>
        <w:rPr>
          <w:rFonts w:ascii="Arial" w:eastAsia="Times New Roman" w:hAnsi="Arial" w:cs="Arial"/>
          <w:lang w:eastAsia="pl-PL"/>
        </w:rPr>
      </w:pPr>
      <w:r w:rsidRPr="00F926C0">
        <w:rPr>
          <w:rFonts w:ascii="Arial" w:eastAsia="Times New Roman" w:hAnsi="Arial" w:cs="Arial"/>
          <w:lang w:eastAsia="pl-PL"/>
        </w:rPr>
        <w:t xml:space="preserve">W przypadku rezygnacji z podwykonawcy o którym mowa w </w:t>
      </w:r>
      <w:r w:rsidRPr="00F926C0">
        <w:rPr>
          <w:rFonts w:ascii="Arial" w:eastAsia="Times New Roman" w:hAnsi="Arial" w:cs="Arial"/>
          <w:bCs/>
          <w:lang w:eastAsia="pl-PL"/>
        </w:rPr>
        <w:t>§ 16</w:t>
      </w:r>
      <w:r w:rsidRPr="00F926C0">
        <w:rPr>
          <w:rFonts w:ascii="Arial" w:eastAsia="Times New Roman" w:hAnsi="Arial" w:cs="Arial"/>
          <w:lang w:eastAsia="pl-PL"/>
        </w:rPr>
        <w:t xml:space="preserve"> ust.1. W takim wypadku zostanie sporządzony stosowny aneks do umowy jeśli dokumenty złożone przez Wykonawcę wykażą</w:t>
      </w:r>
      <w:r w:rsidR="004D0D2E">
        <w:rPr>
          <w:rFonts w:ascii="Arial" w:eastAsia="Times New Roman" w:hAnsi="Arial" w:cs="Arial"/>
          <w:lang w:eastAsia="pl-PL"/>
        </w:rPr>
        <w:t>,</w:t>
      </w:r>
      <w:r w:rsidRPr="00F926C0">
        <w:rPr>
          <w:rFonts w:ascii="Arial" w:eastAsia="Times New Roman" w:hAnsi="Arial" w:cs="Arial"/>
          <w:lang w:eastAsia="pl-PL"/>
        </w:rPr>
        <w:t xml:space="preserve"> iż Wykonawca samodzielnie spełnia warunki udziału w postępowaniu w stopniu nie mniejszym niż podwykonawca z którego usług zrezygnowano.</w:t>
      </w:r>
    </w:p>
    <w:p w14:paraId="48B0849D" w14:textId="77777777" w:rsidR="00F926C0" w:rsidRPr="00F926C0" w:rsidRDefault="00F926C0" w:rsidP="00F926C0">
      <w:pPr>
        <w:numPr>
          <w:ilvl w:val="0"/>
          <w:numId w:val="16"/>
        </w:numPr>
        <w:tabs>
          <w:tab w:val="left" w:pos="284"/>
        </w:tabs>
        <w:spacing w:after="0" w:line="240" w:lineRule="auto"/>
        <w:jc w:val="both"/>
        <w:rPr>
          <w:rFonts w:ascii="Arial" w:eastAsia="Times New Roman" w:hAnsi="Arial" w:cs="Arial"/>
          <w:lang w:eastAsia="pl-PL"/>
        </w:rPr>
      </w:pPr>
      <w:r w:rsidRPr="00F926C0">
        <w:rPr>
          <w:rFonts w:ascii="Arial" w:eastAsia="Times New Roman" w:hAnsi="Arial" w:cs="Arial"/>
          <w:lang w:eastAsia="pl-PL"/>
        </w:rPr>
        <w:t>w innych przypadkach wskazanych w art. 144 ustawy Prawo zamówień publicznych.</w:t>
      </w:r>
    </w:p>
    <w:p w14:paraId="36DC59BF" w14:textId="77777777" w:rsidR="00F926C0" w:rsidRPr="00F926C0" w:rsidRDefault="00F926C0" w:rsidP="00F926C0">
      <w:pPr>
        <w:tabs>
          <w:tab w:val="left" w:pos="284"/>
        </w:tabs>
        <w:spacing w:after="0" w:line="240" w:lineRule="auto"/>
        <w:ind w:left="720"/>
        <w:jc w:val="both"/>
        <w:rPr>
          <w:rFonts w:ascii="Arial" w:eastAsia="Times New Roman" w:hAnsi="Arial" w:cs="Arial"/>
          <w:lang w:eastAsia="pl-PL"/>
        </w:rPr>
      </w:pPr>
    </w:p>
    <w:p w14:paraId="3E6BBEA4"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18</w:t>
      </w:r>
    </w:p>
    <w:p w14:paraId="467D73A4"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1.</w:t>
      </w:r>
      <w:r w:rsidRPr="00F926C0">
        <w:rPr>
          <w:rFonts w:ascii="Arial" w:eastAsia="Times New Roman" w:hAnsi="Arial" w:cs="Arial"/>
          <w:szCs w:val="24"/>
          <w:lang w:eastAsia="pl-PL"/>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5CA4127"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2.</w:t>
      </w:r>
      <w:r w:rsidRPr="00F926C0">
        <w:rPr>
          <w:rFonts w:ascii="Arial" w:eastAsia="Times New Roman" w:hAnsi="Arial" w:cs="Arial"/>
          <w:szCs w:val="24"/>
          <w:lang w:eastAsia="pl-PL"/>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32688F" w14:textId="77777777" w:rsidR="00F926C0" w:rsidRPr="00F926C0" w:rsidRDefault="00F926C0" w:rsidP="00EF4122">
      <w:pPr>
        <w:spacing w:after="0" w:line="240" w:lineRule="auto"/>
        <w:ind w:left="426" w:hanging="426"/>
        <w:jc w:val="both"/>
        <w:rPr>
          <w:rFonts w:ascii="Arial" w:eastAsia="Times New Roman" w:hAnsi="Arial" w:cs="Arial"/>
          <w:szCs w:val="24"/>
          <w:lang w:eastAsia="pl-PL"/>
        </w:rPr>
      </w:pPr>
      <w:r w:rsidRPr="00F926C0">
        <w:rPr>
          <w:rFonts w:ascii="Arial" w:eastAsia="Times New Roman" w:hAnsi="Arial" w:cs="Arial"/>
          <w:szCs w:val="24"/>
          <w:lang w:eastAsia="pl-PL"/>
        </w:rPr>
        <w:t>3.</w:t>
      </w:r>
      <w:r w:rsidRPr="00F926C0">
        <w:rPr>
          <w:rFonts w:ascii="Arial" w:eastAsia="Times New Roman" w:hAnsi="Arial" w:cs="Arial"/>
          <w:szCs w:val="24"/>
          <w:lang w:eastAsia="pl-PL"/>
        </w:rPr>
        <w:tab/>
        <w:t>Każda Strona oświadcza, że w celu wykonania obowiązków informacyjnych określonych w RODO osobom, których dane będą udostępnione, przedstawiona zostanie (do zapoznania się) treść klauzuli informacyjnej.</w:t>
      </w:r>
    </w:p>
    <w:p w14:paraId="67E2054C" w14:textId="77777777" w:rsidR="00F926C0" w:rsidRPr="00F926C0" w:rsidRDefault="00F926C0" w:rsidP="00EF4122">
      <w:pPr>
        <w:spacing w:after="0" w:line="240" w:lineRule="auto"/>
        <w:ind w:left="426" w:hanging="426"/>
        <w:jc w:val="both"/>
        <w:rPr>
          <w:rFonts w:ascii="Arial" w:eastAsia="Times New Roman" w:hAnsi="Arial" w:cs="Arial"/>
          <w:lang w:eastAsia="pl-PL"/>
        </w:rPr>
      </w:pPr>
      <w:r w:rsidRPr="00F926C0">
        <w:rPr>
          <w:rFonts w:ascii="Arial" w:eastAsia="Times New Roman" w:hAnsi="Arial" w:cs="Arial"/>
          <w:szCs w:val="24"/>
          <w:lang w:eastAsia="pl-PL"/>
        </w:rPr>
        <w:t>4.</w:t>
      </w:r>
      <w:r w:rsidRPr="00F926C0">
        <w:rPr>
          <w:rFonts w:ascii="Arial" w:eastAsia="Times New Roman" w:hAnsi="Arial" w:cs="Arial"/>
          <w:szCs w:val="24"/>
          <w:lang w:eastAsia="pl-PL"/>
        </w:rPr>
        <w:tab/>
        <w:t>Każda ze Stron będzie przetwarzała udostępnione jej dane osobowe na własną odpowiedzialność i w zgodzie z przepisami prawa</w:t>
      </w:r>
    </w:p>
    <w:p w14:paraId="64F21C29" w14:textId="77777777" w:rsidR="00F926C0" w:rsidRPr="00F926C0" w:rsidRDefault="00F926C0" w:rsidP="00F926C0">
      <w:pPr>
        <w:spacing w:after="0" w:line="240" w:lineRule="auto"/>
        <w:jc w:val="center"/>
        <w:rPr>
          <w:rFonts w:ascii="Arial" w:eastAsia="Times New Roman" w:hAnsi="Arial" w:cs="Arial"/>
          <w:lang w:eastAsia="pl-PL"/>
        </w:rPr>
      </w:pPr>
    </w:p>
    <w:p w14:paraId="372F2BC9"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19</w:t>
      </w:r>
    </w:p>
    <w:p w14:paraId="27AF7E29"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Umowę niniejszą sporządzono w 2 jednobrzmiących egzemplarzach, z których 1 egzemplarz otrzymuje Zamawiający a  1 egzemplarz Wykonawca.</w:t>
      </w:r>
    </w:p>
    <w:p w14:paraId="1287B0F5" w14:textId="77777777" w:rsidR="00F926C0" w:rsidRPr="00F926C0" w:rsidRDefault="00F926C0" w:rsidP="00F926C0">
      <w:pPr>
        <w:spacing w:after="0" w:line="240" w:lineRule="auto"/>
        <w:jc w:val="center"/>
        <w:rPr>
          <w:rFonts w:ascii="Arial" w:eastAsia="Times New Roman" w:hAnsi="Arial" w:cs="Arial"/>
          <w:lang w:eastAsia="pl-PL"/>
        </w:rPr>
      </w:pPr>
    </w:p>
    <w:p w14:paraId="7A9C541C" w14:textId="77777777" w:rsidR="00F926C0" w:rsidRPr="00F926C0" w:rsidRDefault="00F926C0" w:rsidP="00F926C0">
      <w:pPr>
        <w:spacing w:after="0" w:line="240" w:lineRule="auto"/>
        <w:jc w:val="center"/>
        <w:rPr>
          <w:rFonts w:ascii="Arial" w:eastAsia="Times New Roman" w:hAnsi="Arial" w:cs="Arial"/>
          <w:lang w:eastAsia="pl-PL"/>
        </w:rPr>
      </w:pPr>
      <w:r w:rsidRPr="00F926C0">
        <w:rPr>
          <w:rFonts w:ascii="Arial" w:eastAsia="Times New Roman" w:hAnsi="Arial" w:cs="Arial"/>
          <w:lang w:eastAsia="pl-PL"/>
        </w:rPr>
        <w:t>§ 20</w:t>
      </w:r>
    </w:p>
    <w:p w14:paraId="5A539D59" w14:textId="77777777" w:rsidR="00F926C0" w:rsidRPr="00F926C0" w:rsidRDefault="00F926C0" w:rsidP="00F926C0">
      <w:pPr>
        <w:spacing w:after="0" w:line="240" w:lineRule="auto"/>
        <w:jc w:val="both"/>
        <w:rPr>
          <w:rFonts w:ascii="Arial" w:eastAsia="Times New Roman" w:hAnsi="Arial" w:cs="Arial"/>
          <w:lang w:eastAsia="pl-PL"/>
        </w:rPr>
      </w:pPr>
      <w:r w:rsidRPr="00F926C0">
        <w:rPr>
          <w:rFonts w:ascii="Arial" w:eastAsia="Times New Roman" w:hAnsi="Arial" w:cs="Arial"/>
          <w:lang w:eastAsia="pl-PL"/>
        </w:rPr>
        <w:t>Integralną część umowy stanowią następujące załączniki:</w:t>
      </w:r>
    </w:p>
    <w:p w14:paraId="54C83DD1"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formularz ofertowy Wykonawcy</w:t>
      </w:r>
    </w:p>
    <w:p w14:paraId="20F856A4"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specyfikacja istotnych warunków zamówienia wraz z załącznikami</w:t>
      </w:r>
    </w:p>
    <w:p w14:paraId="722091A4"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informacje wskazane w art. 207</w:t>
      </w:r>
      <w:r w:rsidRPr="00F926C0">
        <w:rPr>
          <w:rFonts w:ascii="Arial" w:eastAsia="Times New Roman" w:hAnsi="Arial" w:cs="Arial"/>
          <w:sz w:val="20"/>
          <w:szCs w:val="20"/>
          <w:vertAlign w:val="superscript"/>
          <w:lang w:eastAsia="pl-PL"/>
        </w:rPr>
        <w:t xml:space="preserve">1 </w:t>
      </w:r>
      <w:proofErr w:type="spellStart"/>
      <w:r w:rsidRPr="00F926C0">
        <w:rPr>
          <w:rFonts w:ascii="Arial" w:eastAsia="Times New Roman" w:hAnsi="Arial" w:cs="Arial"/>
          <w:sz w:val="20"/>
          <w:szCs w:val="20"/>
          <w:lang w:eastAsia="pl-PL"/>
        </w:rPr>
        <w:t>k.p</w:t>
      </w:r>
      <w:proofErr w:type="spellEnd"/>
      <w:r w:rsidRPr="00F926C0">
        <w:rPr>
          <w:rFonts w:ascii="Arial" w:eastAsia="Times New Roman" w:hAnsi="Arial" w:cs="Arial"/>
          <w:sz w:val="20"/>
          <w:szCs w:val="20"/>
          <w:lang w:eastAsia="pl-PL"/>
        </w:rPr>
        <w:t xml:space="preserve">.  </w:t>
      </w:r>
    </w:p>
    <w:p w14:paraId="66802607"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kosztorysy ofertowe Wykonawcy.</w:t>
      </w:r>
    </w:p>
    <w:p w14:paraId="5D3FD8A5" w14:textId="77777777" w:rsidR="00F926C0" w:rsidRPr="00F926C0" w:rsidRDefault="00F926C0" w:rsidP="00F926C0">
      <w:pPr>
        <w:numPr>
          <w:ilvl w:val="0"/>
          <w:numId w:val="18"/>
        </w:numPr>
        <w:tabs>
          <w:tab w:val="left" w:pos="5954"/>
        </w:tabs>
        <w:spacing w:after="0" w:line="240" w:lineRule="auto"/>
        <w:jc w:val="both"/>
        <w:rPr>
          <w:rFonts w:ascii="Arial" w:eastAsia="Times New Roman" w:hAnsi="Arial" w:cs="Arial"/>
          <w:sz w:val="20"/>
          <w:szCs w:val="20"/>
          <w:lang w:eastAsia="pl-PL"/>
        </w:rPr>
      </w:pPr>
      <w:r w:rsidRPr="00F926C0">
        <w:rPr>
          <w:rFonts w:ascii="Arial" w:eastAsia="Times New Roman" w:hAnsi="Arial" w:cs="Arial"/>
          <w:sz w:val="20"/>
          <w:szCs w:val="20"/>
          <w:lang w:eastAsia="pl-PL"/>
        </w:rPr>
        <w:t>harmonogram rzeczowo-finansowy.</w:t>
      </w:r>
    </w:p>
    <w:p w14:paraId="756726AD" w14:textId="77777777" w:rsidR="00F926C0" w:rsidRPr="00F926C0" w:rsidRDefault="00F926C0" w:rsidP="00F926C0">
      <w:pPr>
        <w:keepNext/>
        <w:spacing w:after="0" w:line="240" w:lineRule="auto"/>
        <w:ind w:hanging="426"/>
        <w:jc w:val="center"/>
        <w:outlineLvl w:val="0"/>
        <w:rPr>
          <w:rFonts w:ascii="Arial" w:eastAsia="Times New Roman" w:hAnsi="Arial" w:cs="Arial"/>
          <w:b/>
          <w:lang w:eastAsia="pl-PL"/>
        </w:rPr>
      </w:pPr>
    </w:p>
    <w:p w14:paraId="1143BAE7" w14:textId="77777777" w:rsidR="00F926C0" w:rsidRPr="00F926C0" w:rsidRDefault="00F926C0" w:rsidP="00F926C0">
      <w:pPr>
        <w:keepNext/>
        <w:spacing w:after="0" w:line="240" w:lineRule="auto"/>
        <w:ind w:hanging="426"/>
        <w:jc w:val="center"/>
        <w:outlineLvl w:val="0"/>
        <w:rPr>
          <w:rFonts w:ascii="Arial" w:eastAsia="Times New Roman" w:hAnsi="Arial" w:cs="Arial"/>
          <w:b/>
          <w:lang w:eastAsia="pl-PL"/>
        </w:rPr>
      </w:pPr>
    </w:p>
    <w:p w14:paraId="6E65F3BA" w14:textId="77777777" w:rsidR="00F926C0" w:rsidRPr="00F926C0" w:rsidRDefault="00F926C0" w:rsidP="00F926C0">
      <w:pPr>
        <w:keepNext/>
        <w:spacing w:after="0" w:line="240" w:lineRule="auto"/>
        <w:ind w:hanging="426"/>
        <w:jc w:val="center"/>
        <w:outlineLvl w:val="0"/>
        <w:rPr>
          <w:rFonts w:ascii="Arial" w:eastAsia="Times New Roman" w:hAnsi="Arial" w:cs="Arial"/>
          <w:lang w:eastAsia="pl-PL"/>
        </w:rPr>
      </w:pPr>
      <w:r w:rsidRPr="00F926C0">
        <w:rPr>
          <w:rFonts w:ascii="Arial" w:eastAsia="Times New Roman" w:hAnsi="Arial" w:cs="Arial"/>
          <w:lang w:eastAsia="pl-PL"/>
        </w:rPr>
        <w:t xml:space="preserve">      WYKONAWCA                   </w:t>
      </w:r>
      <w:r w:rsidRPr="00F926C0">
        <w:rPr>
          <w:rFonts w:ascii="Arial" w:eastAsia="Times New Roman" w:hAnsi="Arial" w:cs="Arial"/>
          <w:lang w:eastAsia="pl-PL"/>
        </w:rPr>
        <w:tab/>
        <w:t xml:space="preserve">   </w:t>
      </w:r>
      <w:r w:rsidRPr="00F926C0">
        <w:rPr>
          <w:rFonts w:ascii="Arial" w:eastAsia="Times New Roman" w:hAnsi="Arial" w:cs="Arial"/>
          <w:lang w:eastAsia="pl-PL"/>
        </w:rPr>
        <w:tab/>
        <w:t xml:space="preserve"> </w:t>
      </w:r>
      <w:r w:rsidRPr="00F926C0">
        <w:rPr>
          <w:rFonts w:ascii="Arial" w:eastAsia="Times New Roman" w:hAnsi="Arial" w:cs="Arial"/>
          <w:lang w:eastAsia="pl-PL"/>
        </w:rPr>
        <w:tab/>
      </w:r>
      <w:r w:rsidRPr="00F926C0">
        <w:rPr>
          <w:rFonts w:ascii="Arial" w:eastAsia="Times New Roman" w:hAnsi="Arial" w:cs="Arial"/>
          <w:lang w:eastAsia="pl-PL"/>
        </w:rPr>
        <w:tab/>
        <w:t xml:space="preserve">                     ZAMAWIAJĄCY</w:t>
      </w:r>
    </w:p>
    <w:p w14:paraId="58440F2B" w14:textId="77777777" w:rsidR="00F926C0" w:rsidRPr="00F926C0" w:rsidRDefault="00F926C0" w:rsidP="00F926C0">
      <w:pPr>
        <w:spacing w:after="0" w:line="240" w:lineRule="auto"/>
        <w:jc w:val="both"/>
        <w:rPr>
          <w:rFonts w:ascii="Arial" w:eastAsia="Times New Roman" w:hAnsi="Arial" w:cs="Arial"/>
          <w:lang w:eastAsia="pl-PL"/>
        </w:rPr>
      </w:pPr>
    </w:p>
    <w:p w14:paraId="4606D457" w14:textId="77777777" w:rsidR="00F926C0" w:rsidRPr="00F926C0" w:rsidRDefault="00F926C0" w:rsidP="00F926C0">
      <w:pPr>
        <w:spacing w:after="0" w:line="240" w:lineRule="auto"/>
        <w:ind w:left="540" w:hanging="540"/>
        <w:jc w:val="right"/>
        <w:rPr>
          <w:rFonts w:ascii="Arial" w:eastAsia="Times New Roman" w:hAnsi="Arial" w:cs="Arial"/>
          <w:lang w:eastAsia="pl-PL"/>
        </w:rPr>
      </w:pPr>
    </w:p>
    <w:p w14:paraId="55F59E1C" w14:textId="77777777" w:rsidR="00F6605D" w:rsidRPr="00F926C0" w:rsidRDefault="00F6605D" w:rsidP="00F926C0">
      <w:pPr>
        <w:pStyle w:val="Nagwek1"/>
      </w:pPr>
    </w:p>
    <w:sectPr w:rsidR="00F6605D" w:rsidRPr="00F926C0" w:rsidSect="00D4130C">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04128A9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2"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cs="Times New Roman"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D77F4D"/>
    <w:multiLevelType w:val="hybridMultilevel"/>
    <w:tmpl w:val="57BE9F2A"/>
    <w:lvl w:ilvl="0" w:tplc="9F40F03A">
      <w:start w:val="10"/>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3EF72A3"/>
    <w:multiLevelType w:val="hybridMultilevel"/>
    <w:tmpl w:val="3B9C1B5A"/>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C2A9046">
      <w:start w:val="4"/>
      <w:numFmt w:val="decimal"/>
      <w:lvlText w:val="%3."/>
      <w:lvlJc w:val="left"/>
      <w:pPr>
        <w:ind w:left="2264" w:hanging="360"/>
      </w:pPr>
      <w:rPr>
        <w:rFonts w:ascii="Times New Roman" w:hAnsi="Times New Roman" w:cs="Times New Roman"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E513D62"/>
    <w:multiLevelType w:val="hybridMultilevel"/>
    <w:tmpl w:val="B5923E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45B7B"/>
    <w:multiLevelType w:val="hybridMultilevel"/>
    <w:tmpl w:val="7FDA6198"/>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5CD8134B"/>
    <w:multiLevelType w:val="hybridMultilevel"/>
    <w:tmpl w:val="D572F51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6C0"/>
    <w:rsid w:val="001601E7"/>
    <w:rsid w:val="0043165A"/>
    <w:rsid w:val="004D0D2E"/>
    <w:rsid w:val="009C5180"/>
    <w:rsid w:val="00B62017"/>
    <w:rsid w:val="00C36FB9"/>
    <w:rsid w:val="00C931ED"/>
    <w:rsid w:val="00E73820"/>
    <w:rsid w:val="00EF4122"/>
    <w:rsid w:val="00F6605D"/>
    <w:rsid w:val="00F87B46"/>
    <w:rsid w:val="00F926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31FC3"/>
  <w15:chartTrackingRefBased/>
  <w15:docId w15:val="{967D768D-C64A-48F8-AB74-9B51F5B0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926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autoRedefine/>
    <w:uiPriority w:val="9"/>
    <w:qFormat/>
    <w:rsid w:val="00F926C0"/>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F926C0"/>
    <w:rPr>
      <w:rFonts w:ascii="Arial" w:eastAsia="Times New Roman" w:hAnsi="Arial" w:cs="Arial"/>
      <w:bCs/>
      <w:iCs/>
      <w:lang w:eastAsia="pl-PL"/>
    </w:rPr>
  </w:style>
  <w:style w:type="paragraph" w:styleId="Tekstpodstawowy">
    <w:name w:val="Body Text"/>
    <w:basedOn w:val="Normalny"/>
    <w:link w:val="TekstpodstawowyZnak"/>
    <w:uiPriority w:val="99"/>
    <w:rsid w:val="00F926C0"/>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F926C0"/>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F926C0"/>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F926C0"/>
    <w:rPr>
      <w:rFonts w:ascii="Times New Roman" w:eastAsia="Times New Roman" w:hAnsi="Times New Roman" w:cs="Times New Roman"/>
      <w:sz w:val="24"/>
      <w:szCs w:val="24"/>
      <w:lang w:eastAsia="pl-PL"/>
    </w:rPr>
  </w:style>
  <w:style w:type="paragraph" w:styleId="Tekstblokowy">
    <w:name w:val="Block Text"/>
    <w:basedOn w:val="Normalny"/>
    <w:uiPriority w:val="99"/>
    <w:rsid w:val="00F926C0"/>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F926C0"/>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F926C0"/>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F926C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F926C0"/>
    <w:rPr>
      <w:rFonts w:ascii="Times New Roman" w:eastAsia="Times New Roman" w:hAnsi="Times New Roman" w:cs="Times New Roman"/>
      <w:sz w:val="24"/>
      <w:szCs w:val="24"/>
      <w:lang w:eastAsia="pl-PL"/>
    </w:rPr>
  </w:style>
  <w:style w:type="paragraph" w:customStyle="1" w:styleId="Styl">
    <w:name w:val="Styl"/>
    <w:rsid w:val="00F926C0"/>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F926C0"/>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F926C0"/>
    <w:rPr>
      <w:color w:val="0000FF"/>
      <w:u w:val="single"/>
    </w:rPr>
  </w:style>
  <w:style w:type="character" w:styleId="Uwydatnienie">
    <w:name w:val="Emphasis"/>
    <w:basedOn w:val="Domylnaczcionkaakapitu"/>
    <w:uiPriority w:val="20"/>
    <w:qFormat/>
    <w:rsid w:val="00F926C0"/>
    <w:rPr>
      <w:i/>
    </w:rPr>
  </w:style>
  <w:style w:type="character" w:customStyle="1" w:styleId="Nagwek1Znak">
    <w:name w:val="Nagłówek 1 Znak"/>
    <w:basedOn w:val="Domylnaczcionkaakapitu"/>
    <w:link w:val="Nagwek1"/>
    <w:uiPriority w:val="9"/>
    <w:rsid w:val="00F926C0"/>
    <w:rPr>
      <w:rFonts w:asciiTheme="majorHAnsi" w:eastAsiaTheme="majorEastAsia" w:hAnsiTheme="majorHAnsi" w:cstheme="majorBidi"/>
      <w:color w:val="2F5496" w:themeColor="accent1" w:themeShade="BF"/>
      <w:sz w:val="32"/>
      <w:szCs w:val="32"/>
    </w:rPr>
  </w:style>
  <w:style w:type="paragraph" w:styleId="Tekstdymka">
    <w:name w:val="Balloon Text"/>
    <w:basedOn w:val="Normalny"/>
    <w:link w:val="TekstdymkaZnak"/>
    <w:uiPriority w:val="99"/>
    <w:semiHidden/>
    <w:unhideWhenUsed/>
    <w:rsid w:val="00F87B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7B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4727</Words>
  <Characters>28365</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Aleksandra Korcz</cp:lastModifiedBy>
  <cp:revision>5</cp:revision>
  <dcterms:created xsi:type="dcterms:W3CDTF">2020-10-20T06:45:00Z</dcterms:created>
  <dcterms:modified xsi:type="dcterms:W3CDTF">2020-10-22T06:54:00Z</dcterms:modified>
</cp:coreProperties>
</file>