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8348D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8348D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005BD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E005BD" w:rsidRDefault="0000184A" w:rsidP="00E005BD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3358D" w:rsidRPr="0073358D">
        <w:rPr>
          <w:b/>
          <w:sz w:val="24"/>
        </w:rPr>
        <w:t>NA/P/315/2020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3358D" w:rsidRPr="0073358D">
        <w:rPr>
          <w:b/>
        </w:rPr>
        <w:t>przetarg</w:t>
      </w:r>
      <w:r w:rsidR="00E005BD">
        <w:rPr>
          <w:b/>
        </w:rPr>
        <w:t>u</w:t>
      </w:r>
      <w:r w:rsidR="0073358D" w:rsidRPr="0073358D">
        <w:rPr>
          <w:b/>
        </w:rPr>
        <w:t xml:space="preserve"> nieograniczon</w:t>
      </w:r>
      <w:r w:rsidR="00E005BD">
        <w:rPr>
          <w:b/>
        </w:rPr>
        <w:t>ego</w:t>
      </w:r>
      <w:r w:rsidR="00753DC1">
        <w:t xml:space="preserve"> na:</w:t>
      </w:r>
    </w:p>
    <w:p w:rsidR="0000184A" w:rsidRDefault="0073358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3358D">
        <w:rPr>
          <w:b/>
          <w:sz w:val="24"/>
          <w:szCs w:val="24"/>
        </w:rPr>
        <w:t>Wymiana rozdzielni elektrycznej w pom. nr B-11 w budynku „B” przy ul. W. Pola 2, oraz modernizacja rozdzielni elektrycznej w pom.nr 01 w bud. L-27 Politechniki Rzeszowskiej, przy al. Powstańców Warszawy 8 w Rzeszowie; Dostosowanie wejścia do budynku "P" Politechniki Rzeszowskiej dla potrzeb osób niepełnosprawnych; Remont wiatrołapu DS. Ikar Politechniki Rzeszowskiej wraz z wymianą aluminiowych ścianek wydzielających wiatrołap – dostosowanie dla potrzeb osób niepełnosprawnych ruchowo.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3358D" w:rsidRPr="0073358D">
        <w:rPr>
          <w:sz w:val="24"/>
          <w:szCs w:val="24"/>
        </w:rPr>
        <w:t>(</w:t>
      </w:r>
      <w:proofErr w:type="spellStart"/>
      <w:r w:rsidR="0073358D" w:rsidRPr="0073358D">
        <w:rPr>
          <w:sz w:val="24"/>
          <w:szCs w:val="24"/>
        </w:rPr>
        <w:t>t.j</w:t>
      </w:r>
      <w:proofErr w:type="spellEnd"/>
      <w:r w:rsidR="0073358D" w:rsidRPr="0073358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E005BD" w:rsidRDefault="006D68D8" w:rsidP="00E005BD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3358D" w:rsidRPr="0073358D">
        <w:rPr>
          <w:sz w:val="24"/>
          <w:szCs w:val="24"/>
        </w:rPr>
        <w:t>(</w:t>
      </w:r>
      <w:proofErr w:type="spellStart"/>
      <w:r w:rsidR="0073358D" w:rsidRPr="0073358D">
        <w:rPr>
          <w:sz w:val="24"/>
          <w:szCs w:val="24"/>
        </w:rPr>
        <w:t>t.j</w:t>
      </w:r>
      <w:proofErr w:type="spellEnd"/>
      <w:r w:rsidR="0073358D" w:rsidRPr="0073358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3358D" w:rsidRPr="0073358D">
        <w:rPr>
          <w:sz w:val="24"/>
          <w:szCs w:val="24"/>
        </w:rPr>
        <w:t>(</w:t>
      </w:r>
      <w:proofErr w:type="spellStart"/>
      <w:r w:rsidR="0073358D" w:rsidRPr="0073358D">
        <w:rPr>
          <w:sz w:val="24"/>
          <w:szCs w:val="24"/>
        </w:rPr>
        <w:t>t.j</w:t>
      </w:r>
      <w:proofErr w:type="spellEnd"/>
      <w:r w:rsidR="0073358D" w:rsidRPr="0073358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9" w:rsidRDefault="00254DF9">
      <w:r>
        <w:separator/>
      </w:r>
    </w:p>
  </w:endnote>
  <w:endnote w:type="continuationSeparator" w:id="0">
    <w:p w:rsidR="00254DF9" w:rsidRDefault="0025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8348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8D" w:rsidRDefault="00733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9" w:rsidRDefault="00254DF9">
      <w:r>
        <w:separator/>
      </w:r>
    </w:p>
  </w:footnote>
  <w:footnote w:type="continuationSeparator" w:id="0">
    <w:p w:rsidR="00254DF9" w:rsidRDefault="00254DF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8D" w:rsidRDefault="00733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8D" w:rsidRDefault="00733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8D" w:rsidRDefault="00733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DF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4DF9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358D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348D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05BD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9FD65-8F6B-4C93-A089-87B2E3C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8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CC23-BDC4-41E9-AFDE-462F77A7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2020-10-14T12:40:00Z</cp:lastPrinted>
  <dcterms:created xsi:type="dcterms:W3CDTF">2020-10-14T12:40:00Z</dcterms:created>
  <dcterms:modified xsi:type="dcterms:W3CDTF">2020-10-14T12:40:00Z</dcterms:modified>
</cp:coreProperties>
</file>