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8020A" w:rsidRPr="0028020A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8020A" w:rsidRPr="0028020A">
        <w:rPr>
          <w:b/>
          <w:sz w:val="24"/>
        </w:rPr>
        <w:t>BZP/271/51/2020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8020A" w:rsidRPr="0028020A">
        <w:rPr>
          <w:b/>
        </w:rPr>
        <w:t>przetarg nieograniczony</w:t>
      </w:r>
      <w:r w:rsidR="00753DC1">
        <w:t xml:space="preserve"> na:</w:t>
      </w:r>
    </w:p>
    <w:p w:rsidR="0000184A" w:rsidRDefault="0028020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8020A">
        <w:rPr>
          <w:b/>
          <w:sz w:val="24"/>
          <w:szCs w:val="24"/>
        </w:rPr>
        <w:t>Udzielenie kredytu długoterminowego w wysokości 10.429.910zł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8020A" w:rsidRPr="0028020A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8020A" w:rsidRPr="0028020A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8020A" w:rsidRPr="0028020A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63D7" w:rsidRDefault="00C663D7">
      <w:r>
        <w:separator/>
      </w:r>
    </w:p>
  </w:endnote>
  <w:endnote w:type="continuationSeparator" w:id="0">
    <w:p w:rsidR="00C663D7" w:rsidRDefault="00C66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020A" w:rsidRDefault="002802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63D7" w:rsidRDefault="00C663D7">
      <w:r>
        <w:separator/>
      </w:r>
    </w:p>
  </w:footnote>
  <w:footnote w:type="continuationSeparator" w:id="0">
    <w:p w:rsidR="00C663D7" w:rsidRDefault="00C663D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020A" w:rsidRDefault="002802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020A" w:rsidRDefault="002802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020A" w:rsidRDefault="002802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63D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8020A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663D7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528843F-26AF-4072-8BA7-C5300D6A8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80F4F-9D28-4E37-8812-8C7FCB55B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2</cp:revision>
  <cp:lastPrinted>2010-01-07T09:39:00Z</cp:lastPrinted>
  <dcterms:created xsi:type="dcterms:W3CDTF">2020-10-08T08:32:00Z</dcterms:created>
  <dcterms:modified xsi:type="dcterms:W3CDTF">2020-10-08T08:32:00Z</dcterms:modified>
</cp:coreProperties>
</file>