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587C47" w14:textId="77777777" w:rsidR="00C36F27" w:rsidRPr="00C36F27" w:rsidRDefault="00C36F27">
      <w:pPr>
        <w:rPr>
          <w:b/>
          <w:bCs/>
          <w:sz w:val="24"/>
        </w:rPr>
      </w:pPr>
      <w:r w:rsidRPr="00C36F27">
        <w:rPr>
          <w:b/>
          <w:bCs/>
          <w:sz w:val="24"/>
        </w:rPr>
        <w:t>Szpital Wojewódzki w Poznaniu</w:t>
      </w:r>
    </w:p>
    <w:p w14:paraId="6FA4856F" w14:textId="77777777" w:rsidR="003F0CBE" w:rsidRDefault="00C36F27">
      <w:pPr>
        <w:rPr>
          <w:b/>
          <w:bCs/>
          <w:sz w:val="24"/>
        </w:rPr>
      </w:pPr>
      <w:r w:rsidRPr="00C36F27">
        <w:rPr>
          <w:b/>
          <w:bCs/>
          <w:sz w:val="24"/>
        </w:rPr>
        <w:t>Dział Zamówień Publicznych</w:t>
      </w:r>
    </w:p>
    <w:p w14:paraId="159FE4C5" w14:textId="33AAD7A4" w:rsidR="003F0CBE" w:rsidRDefault="00940017">
      <w:pPr>
        <w:rPr>
          <w:b/>
          <w:bCs/>
          <w:sz w:val="24"/>
        </w:rPr>
      </w:pPr>
      <w:r>
        <w:rPr>
          <w:b/>
          <w:bCs/>
          <w:sz w:val="24"/>
        </w:rPr>
        <w:t xml:space="preserve">Ul. </w:t>
      </w:r>
      <w:r w:rsidR="00C36F27" w:rsidRPr="00C36F27">
        <w:rPr>
          <w:b/>
          <w:bCs/>
          <w:sz w:val="24"/>
        </w:rPr>
        <w:t>Juraszów</w:t>
      </w:r>
      <w:r w:rsidR="003F0CBE">
        <w:rPr>
          <w:b/>
          <w:bCs/>
          <w:sz w:val="24"/>
        </w:rPr>
        <w:t xml:space="preserve"> </w:t>
      </w:r>
      <w:r w:rsidR="00C36F27" w:rsidRPr="00C36F27">
        <w:rPr>
          <w:b/>
          <w:bCs/>
          <w:sz w:val="24"/>
        </w:rPr>
        <w:t>7/19</w:t>
      </w:r>
    </w:p>
    <w:p w14:paraId="32180D58" w14:textId="77777777" w:rsidR="003F0CBE" w:rsidRDefault="00C36F27">
      <w:pPr>
        <w:rPr>
          <w:b/>
          <w:bCs/>
          <w:sz w:val="24"/>
        </w:rPr>
      </w:pPr>
      <w:r w:rsidRPr="00C36F27">
        <w:rPr>
          <w:b/>
          <w:bCs/>
          <w:sz w:val="24"/>
        </w:rPr>
        <w:t>60-479</w:t>
      </w:r>
      <w:r w:rsidR="003F0CBE">
        <w:rPr>
          <w:b/>
          <w:bCs/>
          <w:sz w:val="24"/>
        </w:rPr>
        <w:t xml:space="preserve"> </w:t>
      </w:r>
      <w:r w:rsidRPr="00C36F27">
        <w:rPr>
          <w:b/>
          <w:bCs/>
          <w:sz w:val="24"/>
        </w:rPr>
        <w:t>Poznań</w:t>
      </w:r>
    </w:p>
    <w:p w14:paraId="5FC4B026" w14:textId="77777777" w:rsidR="003F0CBE" w:rsidRDefault="003F0CBE">
      <w:pPr>
        <w:pStyle w:val="Nagwek"/>
        <w:tabs>
          <w:tab w:val="clear" w:pos="4536"/>
          <w:tab w:val="clear" w:pos="9072"/>
        </w:tabs>
        <w:rPr>
          <w:b/>
          <w:bCs/>
          <w:sz w:val="24"/>
        </w:rPr>
      </w:pPr>
    </w:p>
    <w:p w14:paraId="17A69113" w14:textId="77777777" w:rsidR="003F0CBE" w:rsidRDefault="003F0CBE">
      <w:pPr>
        <w:pStyle w:val="Nagwek"/>
        <w:tabs>
          <w:tab w:val="clear" w:pos="4536"/>
          <w:tab w:val="clear" w:pos="9072"/>
        </w:tabs>
        <w:rPr>
          <w:sz w:val="24"/>
        </w:rPr>
      </w:pPr>
    </w:p>
    <w:p w14:paraId="6C1855A0" w14:textId="77777777" w:rsidR="003F0CBE" w:rsidRDefault="003F0CBE">
      <w:pPr>
        <w:pStyle w:val="Nagwek"/>
        <w:tabs>
          <w:tab w:val="clear" w:pos="4536"/>
          <w:tab w:val="left" w:pos="3686"/>
          <w:tab w:val="left" w:pos="7371"/>
        </w:tabs>
        <w:rPr>
          <w:sz w:val="24"/>
        </w:rPr>
      </w:pPr>
    </w:p>
    <w:p w14:paraId="7C99BF27" w14:textId="5C66CC5E" w:rsidR="003F0CBE" w:rsidRDefault="003F0CBE">
      <w:pPr>
        <w:pStyle w:val="Nagwek"/>
        <w:tabs>
          <w:tab w:val="clear" w:pos="4536"/>
        </w:tabs>
        <w:rPr>
          <w:sz w:val="24"/>
        </w:rPr>
      </w:pPr>
      <w:r>
        <w:rPr>
          <w:b/>
          <w:bCs/>
          <w:sz w:val="24"/>
        </w:rPr>
        <w:t xml:space="preserve">Pismo: </w:t>
      </w:r>
      <w:r w:rsidR="00C36F27" w:rsidRPr="00C36F27">
        <w:rPr>
          <w:b/>
          <w:bCs/>
          <w:sz w:val="24"/>
        </w:rPr>
        <w:t>SZW/DZP/59/2020</w:t>
      </w:r>
      <w:r>
        <w:rPr>
          <w:sz w:val="24"/>
        </w:rPr>
        <w:tab/>
        <w:t xml:space="preserve"> </w:t>
      </w:r>
      <w:r w:rsidR="00C36F27" w:rsidRPr="00C36F27">
        <w:rPr>
          <w:sz w:val="24"/>
        </w:rPr>
        <w:t>Poznań</w:t>
      </w:r>
      <w:r>
        <w:rPr>
          <w:sz w:val="24"/>
        </w:rPr>
        <w:t xml:space="preserve"> dnia: </w:t>
      </w:r>
      <w:r w:rsidR="00C36F27" w:rsidRPr="00C36F27">
        <w:rPr>
          <w:sz w:val="24"/>
        </w:rPr>
        <w:t>2020-10-08</w:t>
      </w:r>
    </w:p>
    <w:p w14:paraId="314727E4" w14:textId="77777777" w:rsidR="003F0CBE" w:rsidRDefault="003F0CBE">
      <w:pPr>
        <w:pStyle w:val="Nagwek"/>
        <w:tabs>
          <w:tab w:val="clear" w:pos="4536"/>
          <w:tab w:val="clear" w:pos="9072"/>
        </w:tabs>
        <w:rPr>
          <w:sz w:val="24"/>
        </w:rPr>
      </w:pPr>
    </w:p>
    <w:p w14:paraId="11D21EE3" w14:textId="77777777" w:rsidR="003F0CBE" w:rsidRDefault="003F0CBE">
      <w:pPr>
        <w:pStyle w:val="Nagwek"/>
        <w:tabs>
          <w:tab w:val="clear" w:pos="4536"/>
          <w:tab w:val="clear" w:pos="9072"/>
        </w:tabs>
        <w:rPr>
          <w:sz w:val="24"/>
        </w:rPr>
      </w:pPr>
    </w:p>
    <w:p w14:paraId="44F7A1C3" w14:textId="77777777" w:rsidR="003F0CBE" w:rsidRDefault="003F0CBE">
      <w:pPr>
        <w:pStyle w:val="Nagwek"/>
        <w:tabs>
          <w:tab w:val="clear" w:pos="4536"/>
          <w:tab w:val="clear" w:pos="9072"/>
        </w:tabs>
        <w:rPr>
          <w:sz w:val="24"/>
        </w:rPr>
      </w:pPr>
    </w:p>
    <w:p w14:paraId="6B0591A0" w14:textId="77777777" w:rsidR="003F0CBE" w:rsidRDefault="003F0CBE">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_zloz</w:instrText>
      </w:r>
      <w:r>
        <w:rPr>
          <w:b/>
          <w:sz w:val="24"/>
        </w:rPr>
        <w:instrText xml:space="preserve">#nazwa </w:instrText>
      </w:r>
      <w:r>
        <w:rPr>
          <w:b/>
          <w:sz w:val="24"/>
        </w:rPr>
        <w:fldChar w:fldCharType="separate"/>
      </w:r>
      <w:r w:rsidR="006D3202">
        <w:rPr>
          <w:b/>
          <w:noProof/>
          <w:sz w:val="24"/>
        </w:rPr>
        <w:t>«@t_oferent_zloz#nazwa»</w:t>
      </w:r>
      <w:r>
        <w:rPr>
          <w:b/>
          <w:sz w:val="24"/>
        </w:rPr>
        <w:fldChar w:fldCharType="end"/>
      </w:r>
    </w:p>
    <w:p w14:paraId="4FB09485" w14:textId="77777777" w:rsidR="003F0CBE" w:rsidRDefault="003F0CBE">
      <w:pPr>
        <w:pStyle w:val="Nagwek"/>
        <w:tabs>
          <w:tab w:val="clear" w:pos="4536"/>
          <w:tab w:val="clear" w:pos="9072"/>
        </w:tabs>
        <w:ind w:left="4536"/>
        <w:rPr>
          <w:b/>
          <w:sz w:val="24"/>
        </w:rPr>
      </w:pPr>
      <w:r>
        <w:rPr>
          <w:b/>
          <w:sz w:val="24"/>
        </w:rPr>
        <w:fldChar w:fldCharType="begin"/>
      </w:r>
      <w:r>
        <w:rPr>
          <w:b/>
          <w:sz w:val="24"/>
        </w:rPr>
        <w:instrText xml:space="preserve"> MERGEFIELD @t_oferent</w:instrText>
      </w:r>
      <w:r>
        <w:rPr>
          <w:b/>
          <w:noProof/>
          <w:sz w:val="24"/>
        </w:rPr>
        <w:instrText>_zloz</w:instrText>
      </w:r>
      <w:r>
        <w:rPr>
          <w:b/>
          <w:sz w:val="24"/>
        </w:rPr>
        <w:instrText xml:space="preserve">#ulica </w:instrText>
      </w:r>
      <w:r>
        <w:rPr>
          <w:b/>
          <w:sz w:val="24"/>
        </w:rPr>
        <w:fldChar w:fldCharType="separate"/>
      </w:r>
      <w:r w:rsidR="006D3202">
        <w:rPr>
          <w:b/>
          <w:noProof/>
          <w:sz w:val="24"/>
        </w:rPr>
        <w:t>«@t_oferent_zloz#ulica»</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_zloz</w:instrText>
      </w:r>
      <w:r>
        <w:rPr>
          <w:b/>
          <w:sz w:val="24"/>
        </w:rPr>
        <w:instrText xml:space="preserve">#dom </w:instrText>
      </w:r>
      <w:r>
        <w:rPr>
          <w:b/>
          <w:sz w:val="24"/>
        </w:rPr>
        <w:fldChar w:fldCharType="separate"/>
      </w:r>
      <w:r w:rsidR="006D3202">
        <w:rPr>
          <w:b/>
          <w:noProof/>
          <w:sz w:val="24"/>
        </w:rPr>
        <w:t>«@t_oferent_zloz#dom»</w:t>
      </w:r>
      <w:r>
        <w:rPr>
          <w:b/>
          <w:sz w:val="24"/>
        </w:rPr>
        <w:fldChar w:fldCharType="end"/>
      </w:r>
      <w:r>
        <w:rPr>
          <w:b/>
          <w:sz w:val="24"/>
        </w:rPr>
        <w:fldChar w:fldCharType="begin"/>
      </w:r>
      <w:r>
        <w:rPr>
          <w:b/>
          <w:sz w:val="24"/>
        </w:rPr>
        <w:instrText xml:space="preserve"> MERGEFIELD @t_oferent</w:instrText>
      </w:r>
      <w:r>
        <w:rPr>
          <w:b/>
          <w:noProof/>
          <w:sz w:val="24"/>
        </w:rPr>
        <w:instrText>_zloz</w:instrText>
      </w:r>
      <w:r>
        <w:rPr>
          <w:b/>
          <w:sz w:val="24"/>
        </w:rPr>
        <w:instrText xml:space="preserve">#lokal </w:instrText>
      </w:r>
      <w:r>
        <w:rPr>
          <w:b/>
          <w:sz w:val="24"/>
        </w:rPr>
        <w:fldChar w:fldCharType="separate"/>
      </w:r>
      <w:r w:rsidR="006D3202">
        <w:rPr>
          <w:b/>
          <w:noProof/>
          <w:sz w:val="24"/>
        </w:rPr>
        <w:t>«@t_oferent_zloz#lokal»</w:t>
      </w:r>
      <w:r>
        <w:rPr>
          <w:b/>
          <w:sz w:val="24"/>
        </w:rPr>
        <w:fldChar w:fldCharType="end"/>
      </w:r>
    </w:p>
    <w:p w14:paraId="443E93A6" w14:textId="77777777" w:rsidR="003F0CBE" w:rsidRDefault="003F0CBE">
      <w:pPr>
        <w:pStyle w:val="Nagwek"/>
        <w:tabs>
          <w:tab w:val="clear" w:pos="4536"/>
          <w:tab w:val="clear" w:pos="9072"/>
        </w:tabs>
        <w:ind w:left="4536"/>
        <w:rPr>
          <w:b/>
          <w:sz w:val="24"/>
        </w:rPr>
      </w:pPr>
      <w:r>
        <w:rPr>
          <w:b/>
          <w:sz w:val="24"/>
        </w:rPr>
        <w:fldChar w:fldCharType="begin"/>
      </w:r>
      <w:r>
        <w:rPr>
          <w:b/>
          <w:sz w:val="24"/>
        </w:rPr>
        <w:instrText xml:space="preserve"> MERGEFIELD @t_oferent_</w:instrText>
      </w:r>
      <w:r>
        <w:rPr>
          <w:b/>
          <w:noProof/>
          <w:sz w:val="24"/>
        </w:rPr>
        <w:instrText>zloz</w:instrText>
      </w:r>
      <w:r>
        <w:rPr>
          <w:b/>
          <w:sz w:val="24"/>
        </w:rPr>
        <w:instrText xml:space="preserve">#kod </w:instrText>
      </w:r>
      <w:r>
        <w:rPr>
          <w:b/>
          <w:sz w:val="24"/>
        </w:rPr>
        <w:fldChar w:fldCharType="separate"/>
      </w:r>
      <w:r w:rsidR="006D3202">
        <w:rPr>
          <w:b/>
          <w:noProof/>
          <w:sz w:val="24"/>
        </w:rPr>
        <w:t>«@t_oferent_zloz#kod»</w:t>
      </w:r>
      <w:r>
        <w:rPr>
          <w:b/>
          <w:sz w:val="24"/>
        </w:rPr>
        <w:fldChar w:fldCharType="end"/>
      </w:r>
      <w:r>
        <w:rPr>
          <w:b/>
          <w:sz w:val="24"/>
        </w:rPr>
        <w:t xml:space="preserve"> </w:t>
      </w:r>
      <w:r>
        <w:rPr>
          <w:b/>
          <w:sz w:val="24"/>
        </w:rPr>
        <w:fldChar w:fldCharType="begin"/>
      </w:r>
      <w:r>
        <w:rPr>
          <w:b/>
          <w:sz w:val="24"/>
        </w:rPr>
        <w:instrText xml:space="preserve"> MERGEFIELD @t_oferent</w:instrText>
      </w:r>
      <w:r>
        <w:rPr>
          <w:b/>
          <w:noProof/>
          <w:sz w:val="24"/>
        </w:rPr>
        <w:instrText>_zloz</w:instrText>
      </w:r>
      <w:r>
        <w:rPr>
          <w:b/>
          <w:sz w:val="24"/>
        </w:rPr>
        <w:instrText xml:space="preserve">#miasto </w:instrText>
      </w:r>
      <w:r>
        <w:rPr>
          <w:b/>
          <w:sz w:val="24"/>
        </w:rPr>
        <w:fldChar w:fldCharType="separate"/>
      </w:r>
      <w:r w:rsidR="006D3202">
        <w:rPr>
          <w:b/>
          <w:noProof/>
          <w:sz w:val="24"/>
        </w:rPr>
        <w:t>«@t_oferent_zloz#miasto»</w:t>
      </w:r>
      <w:r>
        <w:rPr>
          <w:b/>
          <w:sz w:val="24"/>
        </w:rPr>
        <w:fldChar w:fldCharType="end"/>
      </w:r>
    </w:p>
    <w:p w14:paraId="2FB31F46" w14:textId="77777777" w:rsidR="003F0CBE" w:rsidRDefault="003F0CBE">
      <w:pPr>
        <w:pStyle w:val="Nagwek"/>
        <w:tabs>
          <w:tab w:val="clear" w:pos="4536"/>
          <w:tab w:val="clear" w:pos="9072"/>
        </w:tabs>
        <w:rPr>
          <w:sz w:val="24"/>
        </w:rPr>
      </w:pPr>
    </w:p>
    <w:p w14:paraId="05C37D5A" w14:textId="77777777" w:rsidR="003F0CBE" w:rsidRDefault="003F0CBE">
      <w:pPr>
        <w:pStyle w:val="Nagwek"/>
        <w:tabs>
          <w:tab w:val="clear" w:pos="4536"/>
          <w:tab w:val="clear" w:pos="9072"/>
        </w:tabs>
        <w:rPr>
          <w:sz w:val="24"/>
        </w:rPr>
      </w:pPr>
    </w:p>
    <w:p w14:paraId="37AC8CA9" w14:textId="77777777" w:rsidR="003F0CBE" w:rsidRDefault="003F0CBE">
      <w:pPr>
        <w:pStyle w:val="Nagwek"/>
        <w:tabs>
          <w:tab w:val="clear" w:pos="4536"/>
          <w:tab w:val="clear" w:pos="9072"/>
        </w:tabs>
        <w:rPr>
          <w:sz w:val="24"/>
        </w:rPr>
      </w:pPr>
    </w:p>
    <w:p w14:paraId="719CF440" w14:textId="77777777" w:rsidR="003F0CBE" w:rsidRDefault="003F0CBE">
      <w:pPr>
        <w:pStyle w:val="Nagwek"/>
        <w:tabs>
          <w:tab w:val="clear" w:pos="4536"/>
          <w:tab w:val="clear" w:pos="9072"/>
        </w:tabs>
        <w:jc w:val="center"/>
        <w:rPr>
          <w:b/>
          <w:sz w:val="28"/>
        </w:rPr>
      </w:pPr>
      <w:r>
        <w:rPr>
          <w:b/>
          <w:sz w:val="28"/>
        </w:rPr>
        <w:t>Z A W I A D O M I E N I E</w:t>
      </w:r>
    </w:p>
    <w:p w14:paraId="2D5338AE" w14:textId="77777777" w:rsidR="003F0CBE" w:rsidRDefault="003F0CBE">
      <w:pPr>
        <w:pStyle w:val="Nagwek"/>
        <w:tabs>
          <w:tab w:val="clear" w:pos="4536"/>
          <w:tab w:val="clear" w:pos="9072"/>
        </w:tabs>
        <w:jc w:val="center"/>
        <w:rPr>
          <w:b/>
          <w:sz w:val="28"/>
        </w:rPr>
      </w:pPr>
      <w:r>
        <w:rPr>
          <w:b/>
          <w:sz w:val="28"/>
        </w:rPr>
        <w:t>o unieważnieniu postępowania</w:t>
      </w:r>
    </w:p>
    <w:p w14:paraId="6CB247BF" w14:textId="77777777" w:rsidR="003F0CBE" w:rsidRDefault="003F0CBE">
      <w:pPr>
        <w:pStyle w:val="Nagwek"/>
        <w:tabs>
          <w:tab w:val="clear" w:pos="4536"/>
          <w:tab w:val="clear" w:pos="9072"/>
        </w:tabs>
        <w:jc w:val="center"/>
        <w:rPr>
          <w:b/>
          <w:sz w:val="24"/>
        </w:rPr>
      </w:pPr>
    </w:p>
    <w:p w14:paraId="0E7750BE" w14:textId="77777777" w:rsidR="003F0CBE" w:rsidRDefault="003F0CBE">
      <w:pPr>
        <w:pStyle w:val="Nagwek"/>
        <w:tabs>
          <w:tab w:val="clear" w:pos="4536"/>
          <w:tab w:val="clear" w:pos="9072"/>
        </w:tabs>
        <w:rPr>
          <w:sz w:val="24"/>
        </w:rPr>
      </w:pPr>
    </w:p>
    <w:p w14:paraId="1261414C" w14:textId="77777777" w:rsidR="003F0CBE" w:rsidRDefault="003F0CBE">
      <w:pPr>
        <w:pStyle w:val="Tekstpodstawowywcity"/>
        <w:spacing w:after="120" w:line="360" w:lineRule="auto"/>
        <w:ind w:firstLine="539"/>
        <w:rPr>
          <w:i/>
        </w:rPr>
      </w:pPr>
      <w:r>
        <w:rPr>
          <w:i/>
        </w:rPr>
        <w:t>Szanowni Państwo,</w:t>
      </w:r>
    </w:p>
    <w:p w14:paraId="3812C3E5" w14:textId="64194865" w:rsidR="003F0CBE" w:rsidRDefault="003F0CBE" w:rsidP="00020DF5">
      <w:pPr>
        <w:spacing w:line="360" w:lineRule="auto"/>
        <w:ind w:firstLine="539"/>
        <w:jc w:val="both"/>
        <w:rPr>
          <w:sz w:val="24"/>
        </w:rPr>
      </w:pPr>
      <w:r>
        <w:rPr>
          <w:sz w:val="24"/>
        </w:rPr>
        <w:t xml:space="preserve">Uprzejmie </w:t>
      </w:r>
      <w:r>
        <w:rPr>
          <w:sz w:val="24"/>
          <w:szCs w:val="24"/>
        </w:rPr>
        <w:t>informujemy,</w:t>
      </w:r>
      <w:r w:rsidR="005644C6">
        <w:rPr>
          <w:sz w:val="24"/>
          <w:szCs w:val="24"/>
        </w:rPr>
        <w:t xml:space="preserve"> iż na podstawie art. 93 </w:t>
      </w:r>
      <w:r>
        <w:rPr>
          <w:sz w:val="24"/>
          <w:szCs w:val="24"/>
        </w:rPr>
        <w:t xml:space="preserve">ustawy z dnia 29 stycznia 2004 roku Prawo Zamówień Publicznych </w:t>
      </w:r>
      <w:r w:rsidR="00C36F27" w:rsidRPr="00C36F27">
        <w:rPr>
          <w:sz w:val="24"/>
          <w:szCs w:val="24"/>
        </w:rPr>
        <w:t>(</w:t>
      </w:r>
      <w:proofErr w:type="spellStart"/>
      <w:r w:rsidR="00C36F27" w:rsidRPr="00C36F27">
        <w:rPr>
          <w:sz w:val="24"/>
          <w:szCs w:val="24"/>
        </w:rPr>
        <w:t>t.j</w:t>
      </w:r>
      <w:proofErr w:type="spellEnd"/>
      <w:r w:rsidR="00C36F27" w:rsidRPr="00C36F27">
        <w:rPr>
          <w:sz w:val="24"/>
          <w:szCs w:val="24"/>
        </w:rPr>
        <w:t>. Dz.U. z 2019 r. poz. 1843)</w:t>
      </w:r>
      <w:r>
        <w:t xml:space="preserve"> </w:t>
      </w:r>
      <w:r>
        <w:rPr>
          <w:sz w:val="24"/>
          <w:szCs w:val="24"/>
        </w:rPr>
        <w:t>Zamawiający</w:t>
      </w:r>
      <w:r>
        <w:rPr>
          <w:sz w:val="24"/>
        </w:rPr>
        <w:t xml:space="preserve"> był zobowiązany unieważnić postępowanie o udzielenie zamówienia publicznego prowadzone w trybie </w:t>
      </w:r>
      <w:r w:rsidR="00C36F27" w:rsidRPr="00C36F27">
        <w:rPr>
          <w:b/>
          <w:sz w:val="24"/>
        </w:rPr>
        <w:t>przetarg</w:t>
      </w:r>
      <w:r w:rsidR="00940017">
        <w:rPr>
          <w:b/>
          <w:sz w:val="24"/>
        </w:rPr>
        <w:t>u</w:t>
      </w:r>
      <w:r w:rsidR="00C36F27" w:rsidRPr="00C36F27">
        <w:rPr>
          <w:b/>
          <w:sz w:val="24"/>
        </w:rPr>
        <w:t xml:space="preserve"> nieograniczon</w:t>
      </w:r>
      <w:r w:rsidR="00940017">
        <w:rPr>
          <w:b/>
          <w:sz w:val="24"/>
        </w:rPr>
        <w:t>ego</w:t>
      </w:r>
      <w:r>
        <w:rPr>
          <w:sz w:val="24"/>
        </w:rPr>
        <w:t xml:space="preserve"> na:</w:t>
      </w:r>
    </w:p>
    <w:p w14:paraId="42F20660" w14:textId="77777777" w:rsidR="003F0CBE" w:rsidRDefault="00C36F27">
      <w:pPr>
        <w:spacing w:line="360" w:lineRule="auto"/>
        <w:jc w:val="both"/>
        <w:rPr>
          <w:sz w:val="24"/>
        </w:rPr>
      </w:pPr>
      <w:r w:rsidRPr="00C36F27">
        <w:rPr>
          <w:b/>
          <w:sz w:val="24"/>
        </w:rPr>
        <w:t>Świadczenie usług doradztwa w zakresie przygotowania dokumentacji przetargowej oraz przeprowadzenia postępowania przetargowego wraz z przygotowaniem odpowiedzi na zapytania oraz odwołania Wykonawców w zakresie zadania pn. ,,Ujednolicenie oprogramowania HIS i ERP w Szpitalu Wojewódzkim w Poznaniu"</w:t>
      </w:r>
      <w:r w:rsidR="003F0CBE">
        <w:rPr>
          <w:sz w:val="24"/>
        </w:rPr>
        <w:t>,</w:t>
      </w:r>
    </w:p>
    <w:p w14:paraId="59EB7713" w14:textId="1CBE9FAD" w:rsidR="003F0CBE" w:rsidRDefault="003F0CBE">
      <w:pPr>
        <w:spacing w:line="360" w:lineRule="auto"/>
        <w:jc w:val="both"/>
        <w:rPr>
          <w:sz w:val="24"/>
        </w:rPr>
      </w:pPr>
      <w:r>
        <w:rPr>
          <w:sz w:val="24"/>
        </w:rPr>
        <w:t xml:space="preserve">z powodu: </w:t>
      </w:r>
      <w:r w:rsidR="00940017">
        <w:rPr>
          <w:sz w:val="24"/>
        </w:rPr>
        <w:t xml:space="preserve">art. 93 ust. 1 pkt 7 - </w:t>
      </w:r>
      <w:r w:rsidR="00C36F27" w:rsidRPr="00C36F27">
        <w:rPr>
          <w:sz w:val="24"/>
        </w:rPr>
        <w:t>wada uniemożliwiająca zawarcie niepodlegającej unieważnieniu umowy</w:t>
      </w:r>
      <w:r>
        <w:rPr>
          <w:sz w:val="24"/>
        </w:rPr>
        <w:t>.</w:t>
      </w:r>
    </w:p>
    <w:p w14:paraId="39440AD0" w14:textId="77777777" w:rsidR="00020DF5" w:rsidRPr="005644C6" w:rsidRDefault="005644C6" w:rsidP="005644C6">
      <w:pPr>
        <w:pStyle w:val="Nagwek6"/>
        <w:ind w:firstLine="567"/>
        <w:rPr>
          <w:rFonts w:ascii="Times New Roman" w:hAnsi="Times New Roman"/>
          <w:b w:val="0"/>
          <w:sz w:val="24"/>
          <w:szCs w:val="24"/>
        </w:rPr>
      </w:pPr>
      <w:r w:rsidRPr="005644C6">
        <w:rPr>
          <w:rFonts w:ascii="Times New Roman" w:hAnsi="Times New Roman"/>
          <w:b w:val="0"/>
          <w:bCs/>
          <w:sz w:val="24"/>
          <w:szCs w:val="24"/>
        </w:rPr>
        <w:t xml:space="preserve">Jednocześnie zawiadamiamy, iż wyłącznie od niezgodnej z przepisami ustawy Prawo Zamówień Publicznych czynności Zamawiającego podjętej w postępowaniu o udzielenie zamówienia lub zaniechania czynności, do której Zamawiający jest zobowiązany na podstawie ustawy Prawo Zamówień Publicznych przysługuje odwołanie, z zastrzeżeniem art. 180 ust. 2 </w:t>
      </w:r>
      <w:r w:rsidRPr="005644C6">
        <w:rPr>
          <w:rFonts w:ascii="Times New Roman" w:hAnsi="Times New Roman"/>
          <w:b w:val="0"/>
          <w:bCs/>
          <w:sz w:val="24"/>
          <w:szCs w:val="24"/>
        </w:rPr>
        <w:lastRenderedPageBreak/>
        <w:t>ustawy Prawo Zamówień Publicznych. Odwołanie wnosi się w terminach i formie, określonych w art. 182 oraz art. 180 ust. 4 ustawy Prawo Zamówień Publicznych.</w:t>
      </w:r>
      <w:r w:rsidR="00020DF5" w:rsidRPr="005644C6">
        <w:rPr>
          <w:rFonts w:ascii="Times New Roman" w:hAnsi="Times New Roman"/>
          <w:b w:val="0"/>
          <w:sz w:val="24"/>
          <w:szCs w:val="24"/>
        </w:rPr>
        <w:t xml:space="preserve"> </w:t>
      </w:r>
    </w:p>
    <w:p w14:paraId="025FB185" w14:textId="77777777" w:rsidR="00020DF5" w:rsidRDefault="00020DF5" w:rsidP="00020DF5">
      <w:pPr>
        <w:pStyle w:val="Nagwek6"/>
        <w:rPr>
          <w:rFonts w:ascii="Times New Roman" w:hAnsi="Times New Roman"/>
          <w:b w:val="0"/>
          <w:sz w:val="24"/>
          <w:szCs w:val="24"/>
        </w:rPr>
      </w:pPr>
    </w:p>
    <w:p w14:paraId="2C29FAA2" w14:textId="77777777" w:rsidR="003F0CBE" w:rsidRPr="00020DF5" w:rsidRDefault="003F0CBE" w:rsidP="00020DF5">
      <w:pPr>
        <w:pStyle w:val="Nagwek6"/>
        <w:jc w:val="center"/>
        <w:rPr>
          <w:rFonts w:ascii="Times New Roman" w:hAnsi="Times New Roman"/>
          <w:sz w:val="24"/>
          <w:szCs w:val="24"/>
        </w:rPr>
      </w:pPr>
      <w:r w:rsidRPr="00020DF5">
        <w:rPr>
          <w:rFonts w:ascii="Times New Roman" w:hAnsi="Times New Roman"/>
          <w:sz w:val="24"/>
          <w:szCs w:val="24"/>
        </w:rPr>
        <w:t>UZASADNIENIE</w:t>
      </w:r>
    </w:p>
    <w:p w14:paraId="6180DEFC" w14:textId="77777777" w:rsidR="00C36F27" w:rsidRPr="00C36F27" w:rsidRDefault="00C36F27">
      <w:pPr>
        <w:spacing w:line="360" w:lineRule="auto"/>
        <w:jc w:val="both"/>
        <w:rPr>
          <w:sz w:val="24"/>
        </w:rPr>
      </w:pPr>
      <w:r w:rsidRPr="00C36F27">
        <w:rPr>
          <w:sz w:val="24"/>
        </w:rPr>
        <w:t xml:space="preserve">W myśl art. 93 ust. 1 pkt 7 </w:t>
      </w:r>
      <w:proofErr w:type="spellStart"/>
      <w:r w:rsidRPr="00C36F27">
        <w:rPr>
          <w:sz w:val="24"/>
        </w:rPr>
        <w:t>Pzp</w:t>
      </w:r>
      <w:proofErr w:type="spellEnd"/>
      <w:r w:rsidRPr="00C36F27">
        <w:rPr>
          <w:sz w:val="24"/>
        </w:rPr>
        <w:t xml:space="preserve"> Zamawiający unieważnia postępowanie o udzielenie zamówienia, jeżeli "obarczone jest niemożliwą do usunięcia wadą uniemożliwiającą zawarcie niepodlegającej unieważnieniu umowy w sprawie zamówienia publicznego".</w:t>
      </w:r>
    </w:p>
    <w:p w14:paraId="27F75AFD" w14:textId="4A42943C" w:rsidR="00C36F27" w:rsidRPr="00C36F27" w:rsidRDefault="00C36F27">
      <w:pPr>
        <w:spacing w:line="360" w:lineRule="auto"/>
        <w:jc w:val="both"/>
        <w:rPr>
          <w:sz w:val="24"/>
        </w:rPr>
      </w:pPr>
      <w:r w:rsidRPr="00C36F27">
        <w:rPr>
          <w:sz w:val="24"/>
        </w:rPr>
        <w:t>W postępowaniu na</w:t>
      </w:r>
      <w:r w:rsidR="00940017">
        <w:rPr>
          <w:sz w:val="24"/>
        </w:rPr>
        <w:t>:</w:t>
      </w:r>
      <w:r w:rsidRPr="00C36F27">
        <w:rPr>
          <w:sz w:val="24"/>
        </w:rPr>
        <w:t xml:space="preserve"> </w:t>
      </w:r>
      <w:r w:rsidR="00940017">
        <w:rPr>
          <w:bCs/>
          <w:sz w:val="24"/>
        </w:rPr>
        <w:t>ś</w:t>
      </w:r>
      <w:r w:rsidR="00940017" w:rsidRPr="00940017">
        <w:rPr>
          <w:bCs/>
          <w:sz w:val="24"/>
        </w:rPr>
        <w:t>wiadczenie usług doradztwa w zakresie przygotowania dokumentacji przetargowej oraz przeprowadzenia postępowania przetargowego wraz z przygotowaniem odpowiedzi na zapytania oraz odwołania Wykonawców w zakresie zadania pn. ,,Ujednolicenie oprogramowania HIS i ERP w Szpitalu Wojewódzkim w Poznani</w:t>
      </w:r>
      <w:r w:rsidR="00940017">
        <w:rPr>
          <w:bCs/>
          <w:sz w:val="24"/>
        </w:rPr>
        <w:t>u”,</w:t>
      </w:r>
      <w:r w:rsidRPr="00C36F27">
        <w:rPr>
          <w:sz w:val="24"/>
        </w:rPr>
        <w:t xml:space="preserve"> popełniony został błąd skutkujący wadą, której nie można usunąć na obecnym etapie postępowania. Zamawiający podczas otwarcia ofert w przedmiotowym postępowaniu nie otworzył oferty Wykonawcy </w:t>
      </w:r>
      <w:proofErr w:type="spellStart"/>
      <w:r w:rsidR="00940017">
        <w:rPr>
          <w:sz w:val="24"/>
        </w:rPr>
        <w:t>Entrast</w:t>
      </w:r>
      <w:proofErr w:type="spellEnd"/>
      <w:r w:rsidRPr="00C36F27">
        <w:rPr>
          <w:sz w:val="24"/>
        </w:rPr>
        <w:t xml:space="preserve"> Sp. z o.o. ul. </w:t>
      </w:r>
      <w:r w:rsidR="00940017">
        <w:rPr>
          <w:sz w:val="24"/>
        </w:rPr>
        <w:t>Dzielna 60</w:t>
      </w:r>
      <w:r w:rsidRPr="00C36F27">
        <w:rPr>
          <w:sz w:val="24"/>
        </w:rPr>
        <w:t xml:space="preserve">, </w:t>
      </w:r>
      <w:r w:rsidR="00940017">
        <w:rPr>
          <w:sz w:val="24"/>
        </w:rPr>
        <w:t>01-029</w:t>
      </w:r>
      <w:r w:rsidRPr="00C36F27">
        <w:rPr>
          <w:sz w:val="24"/>
        </w:rPr>
        <w:t xml:space="preserve"> Warszawa. Oferta Wykonawcy </w:t>
      </w:r>
      <w:proofErr w:type="spellStart"/>
      <w:r w:rsidR="00940017">
        <w:rPr>
          <w:sz w:val="24"/>
        </w:rPr>
        <w:t>Entrast</w:t>
      </w:r>
      <w:proofErr w:type="spellEnd"/>
      <w:r w:rsidRPr="00C36F27">
        <w:rPr>
          <w:sz w:val="24"/>
        </w:rPr>
        <w:t xml:space="preserve"> Sp. z o.o. została złożona w terminie, jednakże nie została odczytana podczas otwarcia ofert.</w:t>
      </w:r>
    </w:p>
    <w:p w14:paraId="576A75E6" w14:textId="77777777" w:rsidR="00C36F27" w:rsidRPr="00C36F27" w:rsidRDefault="00C36F27">
      <w:pPr>
        <w:spacing w:line="360" w:lineRule="auto"/>
        <w:jc w:val="both"/>
        <w:rPr>
          <w:sz w:val="24"/>
        </w:rPr>
      </w:pPr>
      <w:r w:rsidRPr="00C36F27">
        <w:rPr>
          <w:sz w:val="24"/>
        </w:rPr>
        <w:t>O swym uchybieniu Zamawiający dowiedział się dopiero po otwarciu ofert w przedmiotowym postępowaniu. Na obecnym etapie postępowania Zamawiający nie ma możliwości naprawienia swojego błędu, bowiem otwarcie ofert nie stanowi czynności prawnej, a czynność faktyczną. Ma ono charakter jednokrotny i ze swej natury nie może być ponawiane w danym postępowaniu.</w:t>
      </w:r>
    </w:p>
    <w:p w14:paraId="2A39D82A" w14:textId="77777777" w:rsidR="00C36F27" w:rsidRPr="00C36F27" w:rsidRDefault="00C36F27">
      <w:pPr>
        <w:spacing w:line="360" w:lineRule="auto"/>
        <w:jc w:val="both"/>
        <w:rPr>
          <w:sz w:val="24"/>
        </w:rPr>
      </w:pPr>
      <w:r w:rsidRPr="00C36F27">
        <w:rPr>
          <w:sz w:val="24"/>
        </w:rPr>
        <w:t>Podnieść także należy, że nieotwarcie przez Zamawiającego wszystkich złożonych ofert ma istotne konsekwencje prawne. Zaistniał bowiem obiektywny brak możliwości wyboru najkorzystniejszej oferty, naruszenie przepisów ustawy Prawo zamówień publicznych ma zatem wpływ na wynik postępowania.</w:t>
      </w:r>
    </w:p>
    <w:p w14:paraId="08269469" w14:textId="77777777" w:rsidR="00C36F27" w:rsidRPr="00C36F27" w:rsidRDefault="00C36F27">
      <w:pPr>
        <w:spacing w:line="360" w:lineRule="auto"/>
        <w:jc w:val="both"/>
        <w:rPr>
          <w:sz w:val="24"/>
        </w:rPr>
      </w:pPr>
      <w:r w:rsidRPr="00C36F27">
        <w:rPr>
          <w:sz w:val="24"/>
        </w:rPr>
        <w:t xml:space="preserve">Wskazać trzeba, że wybór oferty najkorzystniejszej w rozumieniu art. 91 ust. 1 </w:t>
      </w:r>
      <w:proofErr w:type="spellStart"/>
      <w:r w:rsidRPr="00C36F27">
        <w:rPr>
          <w:sz w:val="24"/>
        </w:rPr>
        <w:t>p.z.p</w:t>
      </w:r>
      <w:proofErr w:type="spellEnd"/>
      <w:r w:rsidRPr="00C36F27">
        <w:rPr>
          <w:sz w:val="24"/>
        </w:rPr>
        <w:t xml:space="preserve">. nastąpić musi zgodnie z przepisami ustawy Prawo zamówień publicznych. Zgodnie natomiast z art. 7 ust. 3 </w:t>
      </w:r>
      <w:proofErr w:type="spellStart"/>
      <w:r w:rsidRPr="00C36F27">
        <w:rPr>
          <w:sz w:val="24"/>
        </w:rPr>
        <w:t>Pzp</w:t>
      </w:r>
      <w:proofErr w:type="spellEnd"/>
      <w:r w:rsidRPr="00C36F27">
        <w:rPr>
          <w:sz w:val="24"/>
        </w:rPr>
        <w:t xml:space="preserve"> zamówienia udziela się wyłącznie wykonawcy wybranemu zgodnie z przepisami ustawy. Tymczasem w omawianym stanie faktycznym doszło do naruszenia art. 86 ust. 2 </w:t>
      </w:r>
      <w:proofErr w:type="spellStart"/>
      <w:r w:rsidRPr="00C36F27">
        <w:rPr>
          <w:sz w:val="24"/>
        </w:rPr>
        <w:t>Pzp</w:t>
      </w:r>
      <w:proofErr w:type="spellEnd"/>
      <w:r w:rsidRPr="00C36F27">
        <w:rPr>
          <w:sz w:val="24"/>
        </w:rPr>
        <w:t xml:space="preserve"> polegającego na nieotwarciu wszystkich ofert, co z kolei jest tożsame z naruszeniem zasad jawności postępowania, uczciwej konkurenci oraz równego traktowania wykonawców.</w:t>
      </w:r>
    </w:p>
    <w:p w14:paraId="4B1828C1" w14:textId="77777777" w:rsidR="00C36F27" w:rsidRPr="00C36F27" w:rsidRDefault="00C36F27">
      <w:pPr>
        <w:spacing w:line="360" w:lineRule="auto"/>
        <w:jc w:val="both"/>
        <w:rPr>
          <w:sz w:val="24"/>
        </w:rPr>
      </w:pPr>
      <w:r w:rsidRPr="00C36F27">
        <w:rPr>
          <w:sz w:val="24"/>
        </w:rPr>
        <w:t xml:space="preserve">Brak należytej staranności Zamawiającego przy dokonywaniu czynności otwarcia ofert nie może być na obecnym etapie postępowania usunięty bez naruszenia powoływanych powyżej zasad udzielania zamówień publicznych. Konieczne jest więc unieważnienie postępowania. W </w:t>
      </w:r>
      <w:r w:rsidRPr="00C36F27">
        <w:rPr>
          <w:sz w:val="24"/>
        </w:rPr>
        <w:lastRenderedPageBreak/>
        <w:t xml:space="preserve">przeciwnym wypadku bowiem - z powodu naruszenia powyżej powołanych zasad udzielania zamówień publicznych - Zamawiający naraziłby się na możliwość unieważnienia przez sąd umowy na skutek wystąpienia z takim wnioskiem przez Prezesa Urzędu na podstawie art. 146 ust. 6 </w:t>
      </w:r>
      <w:proofErr w:type="spellStart"/>
      <w:r w:rsidRPr="00C36F27">
        <w:rPr>
          <w:sz w:val="24"/>
        </w:rPr>
        <w:t>Pzp</w:t>
      </w:r>
      <w:proofErr w:type="spellEnd"/>
      <w:r w:rsidRPr="00C36F27">
        <w:rPr>
          <w:sz w:val="24"/>
        </w:rPr>
        <w:t>.</w:t>
      </w:r>
    </w:p>
    <w:p w14:paraId="78E05F2F" w14:textId="77777777" w:rsidR="003F0CBE" w:rsidRDefault="00C36F27">
      <w:pPr>
        <w:spacing w:line="360" w:lineRule="auto"/>
        <w:jc w:val="both"/>
        <w:rPr>
          <w:sz w:val="24"/>
        </w:rPr>
      </w:pPr>
      <w:r w:rsidRPr="00C36F27">
        <w:rPr>
          <w:sz w:val="24"/>
        </w:rPr>
        <w:t>W tej sytuacji konieczne jest unieważnienie postępowania.</w:t>
      </w:r>
    </w:p>
    <w:p w14:paraId="52B07D91" w14:textId="77777777" w:rsidR="003F0CBE" w:rsidRDefault="003F0CBE">
      <w:pPr>
        <w:spacing w:line="360" w:lineRule="auto"/>
        <w:jc w:val="both"/>
        <w:rPr>
          <w:sz w:val="24"/>
        </w:rPr>
      </w:pPr>
    </w:p>
    <w:p w14:paraId="1BD29DC6" w14:textId="1CE640C0" w:rsidR="00020DF5" w:rsidRPr="00940017" w:rsidRDefault="00940017">
      <w:pPr>
        <w:spacing w:line="360" w:lineRule="auto"/>
        <w:jc w:val="right"/>
        <w:rPr>
          <w:iCs/>
          <w:sz w:val="24"/>
        </w:rPr>
      </w:pPr>
      <w:r w:rsidRPr="00940017">
        <w:rPr>
          <w:iCs/>
          <w:sz w:val="24"/>
        </w:rPr>
        <w:t>Z poważaniem</w:t>
      </w:r>
    </w:p>
    <w:sectPr w:rsidR="00020DF5" w:rsidRPr="00940017">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2C5E75" w14:textId="77777777" w:rsidR="006D3202" w:rsidRDefault="006D3202">
      <w:r>
        <w:separator/>
      </w:r>
    </w:p>
  </w:endnote>
  <w:endnote w:type="continuationSeparator" w:id="0">
    <w:p w14:paraId="3F341FF5" w14:textId="77777777" w:rsidR="006D3202" w:rsidRDefault="006D3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46D0EC" w14:textId="77777777" w:rsidR="003F0CBE" w:rsidRDefault="003F0CB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4C9C0AE" w14:textId="77777777" w:rsidR="003F0CBE" w:rsidRDefault="003F0CB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8B859" w14:textId="51C47A3D" w:rsidR="003F0CBE" w:rsidRDefault="0094001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003B209B" wp14:editId="7B0D8C18">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EF28B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14:paraId="34C526D1" w14:textId="77777777" w:rsidR="003F0CBE" w:rsidRDefault="003F0CBE">
    <w:pPr>
      <w:pStyle w:val="Stopka"/>
      <w:tabs>
        <w:tab w:val="clear" w:pos="4536"/>
      </w:tabs>
      <w:jc w:val="center"/>
      <w:rPr>
        <w:rFonts w:ascii="Arial" w:hAnsi="Arial" w:cs="Arial"/>
        <w:sz w:val="18"/>
        <w:szCs w:val="18"/>
      </w:rPr>
    </w:pPr>
    <w:r>
      <w:rPr>
        <w:rFonts w:ascii="Arial" w:hAnsi="Arial" w:cs="Arial"/>
        <w:sz w:val="18"/>
        <w:szCs w:val="18"/>
      </w:rPr>
      <w:t>Sys</w:t>
    </w:r>
    <w:r w:rsidR="00B1578C">
      <w:rPr>
        <w:rFonts w:ascii="Arial" w:hAnsi="Arial" w:cs="Arial"/>
        <w:sz w:val="18"/>
        <w:szCs w:val="18"/>
      </w:rPr>
      <w:t>tem ProPublico © Datacomp</w:t>
    </w:r>
    <w:r w:rsidR="00B1578C">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F1C48A" w14:textId="77777777" w:rsidR="003F0CBE" w:rsidRDefault="003F0CBE">
    <w:pPr>
      <w:pStyle w:val="Stopka"/>
      <w:pBdr>
        <w:bottom w:val="single" w:sz="6" w:space="0" w:color="auto"/>
      </w:pBdr>
      <w:tabs>
        <w:tab w:val="clear" w:pos="4536"/>
        <w:tab w:val="left" w:pos="6237"/>
      </w:tabs>
    </w:pPr>
  </w:p>
  <w:p w14:paraId="4F0DBA79" w14:textId="77777777" w:rsidR="003F0CBE" w:rsidRDefault="003F0CBE">
    <w:pPr>
      <w:pStyle w:val="Stopka"/>
      <w:tabs>
        <w:tab w:val="clear" w:pos="4536"/>
      </w:tabs>
      <w:jc w:val="center"/>
    </w:pPr>
  </w:p>
  <w:p w14:paraId="5CB793B7" w14:textId="77777777" w:rsidR="003F0CBE" w:rsidRDefault="003F0CBE">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20F05">
      <w:rPr>
        <w:rStyle w:val="Numerstrony"/>
        <w:noProof/>
      </w:rPr>
      <w:t>2</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43BB94" w14:textId="77777777" w:rsidR="006D3202" w:rsidRDefault="006D3202">
      <w:r>
        <w:separator/>
      </w:r>
    </w:p>
  </w:footnote>
  <w:footnote w:type="continuationSeparator" w:id="0">
    <w:p w14:paraId="3BCBFC08" w14:textId="77777777" w:rsidR="006D3202" w:rsidRDefault="006D3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91029" w14:textId="77777777" w:rsidR="00C36F27" w:rsidRDefault="00C36F2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7509C5" w14:textId="77777777" w:rsidR="00C36F27" w:rsidRDefault="00C36F2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3A0B3" w14:textId="77777777" w:rsidR="00C36F27" w:rsidRDefault="00C36F2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86434"/>
    <w:multiLevelType w:val="multilevel"/>
    <w:tmpl w:val="ACB66762"/>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9844962"/>
    <w:multiLevelType w:val="singleLevel"/>
    <w:tmpl w:val="0A4C8A48"/>
    <w:lvl w:ilvl="0">
      <w:start w:val="1"/>
      <w:numFmt w:val="decimal"/>
      <w:lvlText w:val="%1."/>
      <w:lvlJc w:val="left"/>
      <w:pPr>
        <w:tabs>
          <w:tab w:val="num" w:pos="644"/>
        </w:tabs>
        <w:ind w:left="644" w:hanging="360"/>
      </w:pPr>
      <w:rPr>
        <w:rFonts w:hint="default"/>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8254BF4"/>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829726B"/>
    <w:multiLevelType w:val="multilevel"/>
    <w:tmpl w:val="8746F9C4"/>
    <w:lvl w:ilvl="0">
      <w:start w:val="1"/>
      <w:numFmt w:val="decimal"/>
      <w:lvlText w:val="%1."/>
      <w:lvlJc w:val="left"/>
      <w:pPr>
        <w:tabs>
          <w:tab w:val="num" w:pos="900"/>
        </w:tabs>
        <w:ind w:left="900" w:hanging="360"/>
      </w:p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10"/>
  </w:num>
  <w:num w:numId="3">
    <w:abstractNumId w:val="4"/>
  </w:num>
  <w:num w:numId="4">
    <w:abstractNumId w:val="9"/>
  </w:num>
  <w:num w:numId="5">
    <w:abstractNumId w:val="1"/>
  </w:num>
  <w:num w:numId="6">
    <w:abstractNumId w:val="2"/>
  </w:num>
  <w:num w:numId="7">
    <w:abstractNumId w:val="8"/>
  </w:num>
  <w:num w:numId="8">
    <w:abstractNumId w:val="6"/>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202"/>
    <w:rsid w:val="00020DF5"/>
    <w:rsid w:val="000345C2"/>
    <w:rsid w:val="00047A30"/>
    <w:rsid w:val="00181067"/>
    <w:rsid w:val="001B1480"/>
    <w:rsid w:val="002D47D4"/>
    <w:rsid w:val="00372CE9"/>
    <w:rsid w:val="003F0CBE"/>
    <w:rsid w:val="00420F05"/>
    <w:rsid w:val="005644C6"/>
    <w:rsid w:val="006D3202"/>
    <w:rsid w:val="006E6C0F"/>
    <w:rsid w:val="007A2D48"/>
    <w:rsid w:val="00940017"/>
    <w:rsid w:val="009553F8"/>
    <w:rsid w:val="00A86662"/>
    <w:rsid w:val="00AF7988"/>
    <w:rsid w:val="00B1578C"/>
    <w:rsid w:val="00BA77A9"/>
    <w:rsid w:val="00BF7AFB"/>
    <w:rsid w:val="00C36F27"/>
    <w:rsid w:val="00CC422D"/>
    <w:rsid w:val="00CE52C3"/>
    <w:rsid w:val="00EB304B"/>
    <w:rsid w:val="00F409C4"/>
    <w:rsid w:val="00FB29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3A59059"/>
  <w15:chartTrackingRefBased/>
  <w15:docId w15:val="{F674D56A-12D9-4570-B143-BF43E7212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firstLine="567"/>
      <w:jc w:val="right"/>
      <w:outlineLvl w:val="1"/>
    </w:pPr>
    <w:rPr>
      <w:i/>
      <w:sz w:val="24"/>
    </w:rPr>
  </w:style>
  <w:style w:type="paragraph" w:styleId="Nagwek3">
    <w:name w:val="heading 3"/>
    <w:basedOn w:val="Normalny"/>
    <w:next w:val="Normalny"/>
    <w:qFormat/>
    <w:pPr>
      <w:keepNext/>
      <w:spacing w:line="360" w:lineRule="auto"/>
      <w:ind w:left="567"/>
      <w:jc w:val="center"/>
      <w:outlineLvl w:val="2"/>
    </w:pPr>
    <w:rPr>
      <w:b/>
      <w:sz w:val="24"/>
    </w:rPr>
  </w:style>
  <w:style w:type="paragraph" w:styleId="Nagwek4">
    <w:name w:val="heading 4"/>
    <w:basedOn w:val="Normalny"/>
    <w:next w:val="Normalny"/>
    <w:qFormat/>
    <w:pPr>
      <w:keepNext/>
      <w:spacing w:line="360" w:lineRule="auto"/>
      <w:ind w:firstLine="426"/>
      <w:outlineLvl w:val="3"/>
    </w:pPr>
    <w:rPr>
      <w:b/>
      <w:sz w:val="24"/>
    </w:rPr>
  </w:style>
  <w:style w:type="paragraph" w:styleId="Nagwek5">
    <w:name w:val="heading 5"/>
    <w:basedOn w:val="Normalny"/>
    <w:next w:val="Normalny"/>
    <w:qFormat/>
    <w:pPr>
      <w:keepNext/>
      <w:spacing w:line="360" w:lineRule="auto"/>
      <w:jc w:val="center"/>
      <w:outlineLvl w:val="4"/>
    </w:pPr>
    <w:rPr>
      <w:rFonts w:ascii="Arial" w:hAnsi="Arial"/>
      <w:b/>
      <w:sz w:val="22"/>
    </w:rPr>
  </w:style>
  <w:style w:type="paragraph" w:styleId="Nagwek6">
    <w:name w:val="heading 6"/>
    <w:basedOn w:val="Normalny"/>
    <w:next w:val="Normalny"/>
    <w:qFormat/>
    <w:pPr>
      <w:keepNext/>
      <w:spacing w:line="360" w:lineRule="auto"/>
      <w:jc w:val="both"/>
      <w:outlineLvl w:val="5"/>
    </w:pPr>
    <w:rPr>
      <w:rFonts w:ascii="Arial" w:hAnsi="Arial"/>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left="851" w:hanging="284"/>
      <w:jc w:val="both"/>
    </w:pPr>
    <w:rPr>
      <w:sz w:val="24"/>
    </w:rPr>
  </w:style>
  <w:style w:type="paragraph" w:styleId="Tekstpodstawowy">
    <w:name w:val="Body Text"/>
    <w:basedOn w:val="Normalny"/>
    <w:pPr>
      <w:spacing w:line="360" w:lineRule="auto"/>
      <w:jc w:val="both"/>
    </w:pPr>
    <w:rPr>
      <w:sz w:val="24"/>
    </w:rPr>
  </w:style>
  <w:style w:type="paragraph" w:styleId="Tekstpodstawowy2">
    <w:name w:val="Body Text 2"/>
    <w:basedOn w:val="Normalny"/>
    <w:pPr>
      <w:spacing w:line="360" w:lineRule="auto"/>
      <w:jc w:val="center"/>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551</Words>
  <Characters>3917</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Wojciech Ślusarski</dc:creator>
  <cp:keywords/>
  <cp:lastModifiedBy>Szpital Wojewódzki w Poznaniu</cp:lastModifiedBy>
  <cp:revision>2</cp:revision>
  <cp:lastPrinted>2020-10-08T12:10:00Z</cp:lastPrinted>
  <dcterms:created xsi:type="dcterms:W3CDTF">2020-10-08T12:10:00Z</dcterms:created>
  <dcterms:modified xsi:type="dcterms:W3CDTF">2020-10-08T12:10:00Z</dcterms:modified>
</cp:coreProperties>
</file>