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F99" w:rsidRPr="00EF32BC" w:rsidRDefault="00F02F99" w:rsidP="00F02F99">
      <w:pPr>
        <w:pStyle w:val="Tytu"/>
        <w:jc w:val="right"/>
        <w:rPr>
          <w:b w:val="0"/>
          <w:sz w:val="22"/>
          <w:szCs w:val="22"/>
        </w:rPr>
      </w:pPr>
      <w:bookmarkStart w:id="0" w:name="_GoBack"/>
      <w:r w:rsidRPr="00EF32BC">
        <w:rPr>
          <w:b w:val="0"/>
          <w:sz w:val="22"/>
          <w:szCs w:val="22"/>
        </w:rPr>
        <w:t>Załącznik nr 5 do SIWZ</w:t>
      </w:r>
    </w:p>
    <w:p w:rsidR="00F02F99" w:rsidRPr="00EF32BC" w:rsidRDefault="00F02F99" w:rsidP="00F02F99">
      <w:pPr>
        <w:pStyle w:val="Tytu"/>
        <w:rPr>
          <w:i/>
          <w:sz w:val="24"/>
          <w:szCs w:val="24"/>
        </w:rPr>
      </w:pPr>
    </w:p>
    <w:p w:rsidR="00F02F99" w:rsidRPr="00EF32BC" w:rsidRDefault="00F02F99" w:rsidP="00F02F99">
      <w:pPr>
        <w:pStyle w:val="Tytu"/>
        <w:rPr>
          <w:i/>
          <w:sz w:val="24"/>
          <w:szCs w:val="24"/>
        </w:rPr>
      </w:pPr>
      <w:r w:rsidRPr="00EF32BC">
        <w:rPr>
          <w:i/>
          <w:sz w:val="24"/>
          <w:szCs w:val="24"/>
        </w:rPr>
        <w:t>Istotne postanowienia umowy nr ZP/98/B/20</w:t>
      </w:r>
    </w:p>
    <w:p w:rsidR="00F02F99" w:rsidRPr="00EF32BC" w:rsidRDefault="00F02F99" w:rsidP="00F02F99">
      <w:pPr>
        <w:ind w:left="540" w:hanging="540"/>
        <w:jc w:val="center"/>
        <w:rPr>
          <w:rFonts w:ascii="Arial" w:hAnsi="Arial" w:cs="Arial"/>
          <w:sz w:val="18"/>
          <w:szCs w:val="18"/>
        </w:rPr>
      </w:pPr>
      <w:r w:rsidRPr="00EF32BC">
        <w:rPr>
          <w:rFonts w:ascii="Arial" w:hAnsi="Arial" w:cs="Arial"/>
          <w:sz w:val="18"/>
          <w:szCs w:val="18"/>
        </w:rPr>
        <w:t xml:space="preserve">na podstawie art. 39-46 </w:t>
      </w:r>
    </w:p>
    <w:p w:rsidR="00F02F99" w:rsidRPr="00EF32BC" w:rsidRDefault="00F02F99" w:rsidP="00F02F99">
      <w:pPr>
        <w:ind w:left="540" w:hanging="540"/>
        <w:jc w:val="center"/>
        <w:rPr>
          <w:rFonts w:ascii="Arial" w:hAnsi="Arial" w:cs="Arial"/>
          <w:sz w:val="18"/>
          <w:szCs w:val="18"/>
        </w:rPr>
      </w:pPr>
      <w:r w:rsidRPr="00EF32BC">
        <w:rPr>
          <w:rFonts w:ascii="Arial" w:hAnsi="Arial" w:cs="Arial"/>
          <w:sz w:val="18"/>
          <w:szCs w:val="18"/>
        </w:rPr>
        <w:t xml:space="preserve">Ustawy Prawo zamówień publicznych [Dz.U. 2018, poz. 1986 </w:t>
      </w:r>
      <w:proofErr w:type="spellStart"/>
      <w:r w:rsidRPr="00EF32BC">
        <w:rPr>
          <w:rFonts w:ascii="Arial" w:hAnsi="Arial" w:cs="Arial"/>
          <w:sz w:val="18"/>
          <w:szCs w:val="18"/>
        </w:rPr>
        <w:t>t.j</w:t>
      </w:r>
      <w:proofErr w:type="spellEnd"/>
      <w:r w:rsidRPr="00EF32BC">
        <w:rPr>
          <w:rFonts w:ascii="Arial" w:hAnsi="Arial" w:cs="Arial"/>
          <w:sz w:val="18"/>
          <w:szCs w:val="18"/>
        </w:rPr>
        <w:t>.]</w:t>
      </w:r>
    </w:p>
    <w:p w:rsidR="00F02F99" w:rsidRPr="00EF32BC" w:rsidRDefault="00F02F99" w:rsidP="00F02F99">
      <w:pPr>
        <w:pStyle w:val="Tekstpodstawowy3"/>
        <w:rPr>
          <w:rFonts w:ascii="Arial" w:hAnsi="Arial" w:cs="Arial"/>
          <w:sz w:val="22"/>
        </w:rPr>
      </w:pPr>
    </w:p>
    <w:p w:rsidR="00F02F99" w:rsidRPr="00EF32BC" w:rsidRDefault="00F02F99" w:rsidP="00F02F99">
      <w:pPr>
        <w:pStyle w:val="Tekstpodstawowy3"/>
        <w:rPr>
          <w:rFonts w:ascii="Arial" w:hAnsi="Arial" w:cs="Arial"/>
          <w:sz w:val="22"/>
        </w:rPr>
      </w:pPr>
      <w:r w:rsidRPr="00EF32BC">
        <w:rPr>
          <w:rFonts w:ascii="Arial" w:hAnsi="Arial" w:cs="Arial"/>
          <w:sz w:val="22"/>
        </w:rPr>
        <w:t>Zawarta ……… 2019r. pomiędzy:</w:t>
      </w:r>
    </w:p>
    <w:p w:rsidR="00F02F99" w:rsidRPr="00EF32BC" w:rsidRDefault="00F02F99" w:rsidP="00F02F99">
      <w:pPr>
        <w:pStyle w:val="Tekstpodstawowy3"/>
        <w:rPr>
          <w:rFonts w:ascii="Arial" w:hAnsi="Arial" w:cs="Arial"/>
          <w:sz w:val="22"/>
        </w:rPr>
      </w:pPr>
      <w:r w:rsidRPr="00EF32BC">
        <w:rPr>
          <w:rFonts w:ascii="Arial" w:hAnsi="Arial" w:cs="Arial"/>
          <w:b/>
          <w:sz w:val="22"/>
        </w:rPr>
        <w:t>Uniwersytetem im. Adama Mickiewicza w Poznaniu, ul. H. Wieniawskiego 1, 61-712 Poznań</w:t>
      </w:r>
      <w:r w:rsidRPr="00EF32BC">
        <w:rPr>
          <w:rFonts w:ascii="Arial" w:hAnsi="Arial" w:cs="Arial"/>
          <w:sz w:val="22"/>
        </w:rPr>
        <w:t>, posiadającym NIP: 777-00-06-350, zwanym dalej „Zamawiającym” reprezentowanym przez:</w:t>
      </w:r>
    </w:p>
    <w:p w:rsidR="00F02F99" w:rsidRPr="00EF32BC" w:rsidRDefault="00F02F99" w:rsidP="00F02F99">
      <w:pPr>
        <w:pStyle w:val="Tekstpodstawowy3"/>
        <w:rPr>
          <w:rFonts w:ascii="Arial" w:hAnsi="Arial" w:cs="Arial"/>
          <w:sz w:val="22"/>
        </w:rPr>
      </w:pPr>
      <w:r w:rsidRPr="00EF32BC">
        <w:rPr>
          <w:rFonts w:ascii="Arial" w:hAnsi="Arial" w:cs="Arial"/>
          <w:sz w:val="22"/>
        </w:rPr>
        <w:t>…………………………</w:t>
      </w:r>
    </w:p>
    <w:p w:rsidR="00F02F99" w:rsidRPr="00EF32BC" w:rsidRDefault="00F02F99" w:rsidP="00F02F99">
      <w:pPr>
        <w:pStyle w:val="Tekstpodstawowy3"/>
        <w:rPr>
          <w:rFonts w:ascii="Arial" w:hAnsi="Arial" w:cs="Arial"/>
          <w:sz w:val="22"/>
        </w:rPr>
      </w:pPr>
      <w:r w:rsidRPr="00EF32BC">
        <w:rPr>
          <w:rFonts w:ascii="Arial" w:hAnsi="Arial" w:cs="Arial"/>
          <w:sz w:val="22"/>
        </w:rPr>
        <w:t>przy kontrasygnacie …………………………………</w:t>
      </w:r>
    </w:p>
    <w:p w:rsidR="00F02F99" w:rsidRPr="00EF32BC" w:rsidRDefault="00F02F99" w:rsidP="00F02F99">
      <w:pPr>
        <w:pStyle w:val="Tekstpodstawowy3"/>
        <w:jc w:val="center"/>
        <w:rPr>
          <w:rFonts w:ascii="Arial" w:hAnsi="Arial" w:cs="Arial"/>
          <w:sz w:val="22"/>
          <w:szCs w:val="22"/>
        </w:rPr>
      </w:pPr>
    </w:p>
    <w:p w:rsidR="00F02F99" w:rsidRPr="00EF32BC" w:rsidRDefault="00F02F99" w:rsidP="00F02F99">
      <w:pPr>
        <w:pStyle w:val="Tekstpodstawowy3"/>
        <w:jc w:val="center"/>
        <w:rPr>
          <w:rFonts w:ascii="Arial" w:hAnsi="Arial" w:cs="Arial"/>
          <w:sz w:val="22"/>
          <w:szCs w:val="22"/>
        </w:rPr>
      </w:pPr>
      <w:r w:rsidRPr="00EF32BC">
        <w:rPr>
          <w:rFonts w:ascii="Arial" w:hAnsi="Arial" w:cs="Arial"/>
          <w:sz w:val="22"/>
          <w:szCs w:val="22"/>
        </w:rPr>
        <w:t>a</w:t>
      </w:r>
    </w:p>
    <w:p w:rsidR="00F02F99" w:rsidRPr="00EF32BC" w:rsidRDefault="00F02F99" w:rsidP="00F02F99">
      <w:pPr>
        <w:pStyle w:val="Tekstpodstawowy3"/>
        <w:tabs>
          <w:tab w:val="left" w:pos="180"/>
        </w:tabs>
        <w:rPr>
          <w:rFonts w:ascii="Arial" w:hAnsi="Arial" w:cs="Arial"/>
          <w:sz w:val="22"/>
        </w:rPr>
      </w:pPr>
      <w:r w:rsidRPr="00EF32BC">
        <w:rPr>
          <w:rFonts w:ascii="Arial" w:hAnsi="Arial" w:cs="Arial"/>
          <w:sz w:val="22"/>
        </w:rPr>
        <w:t>……………………….., zwanym dalej „Wykonawcą”</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w:t>
      </w:r>
    </w:p>
    <w:p w:rsidR="00F02F99" w:rsidRPr="00EF32BC" w:rsidRDefault="00F02F99" w:rsidP="00F02F99">
      <w:pPr>
        <w:jc w:val="both"/>
        <w:rPr>
          <w:rFonts w:ascii="Arial" w:hAnsi="Arial" w:cs="Arial"/>
          <w:b/>
          <w:sz w:val="22"/>
        </w:rPr>
      </w:pPr>
      <w:r w:rsidRPr="00EF32BC">
        <w:rPr>
          <w:rFonts w:ascii="Arial" w:hAnsi="Arial" w:cs="Arial"/>
          <w:sz w:val="22"/>
          <w:szCs w:val="22"/>
        </w:rPr>
        <w:t>Zamawiający zleca, a Wykonawca na podstawie rozstrzygniętego przetargu  nieograniczonego nr ZP/98/B/20 przyjmuje do wykonania</w:t>
      </w:r>
      <w:r w:rsidR="00F95161" w:rsidRPr="00EF32BC">
        <w:rPr>
          <w:rFonts w:ascii="Arial" w:hAnsi="Arial" w:cs="Arial"/>
          <w:sz w:val="22"/>
          <w:szCs w:val="22"/>
        </w:rPr>
        <w:t xml:space="preserve"> roboty remontowe w obiektach UAM, część ….</w:t>
      </w:r>
      <w:r w:rsidRPr="00EF32BC">
        <w:rPr>
          <w:rFonts w:ascii="Arial" w:hAnsi="Arial" w:cs="Arial"/>
          <w:b/>
          <w:sz w:val="20"/>
          <w:szCs w:val="20"/>
        </w:rPr>
        <w:t>:</w:t>
      </w:r>
    </w:p>
    <w:p w:rsidR="00F02F99" w:rsidRPr="00EF32BC" w:rsidRDefault="00F02F99" w:rsidP="00F02F99">
      <w:pPr>
        <w:numPr>
          <w:ilvl w:val="0"/>
          <w:numId w:val="22"/>
        </w:numPr>
        <w:ind w:left="284" w:hanging="284"/>
        <w:jc w:val="both"/>
        <w:rPr>
          <w:rFonts w:ascii="Arial" w:hAnsi="Arial" w:cs="Arial"/>
          <w:b/>
          <w:sz w:val="22"/>
          <w:szCs w:val="20"/>
        </w:rPr>
      </w:pPr>
      <w:r w:rsidRPr="00EF32BC">
        <w:rPr>
          <w:rFonts w:ascii="Arial" w:hAnsi="Arial" w:cs="Arial"/>
          <w:b/>
          <w:sz w:val="22"/>
          <w:szCs w:val="20"/>
        </w:rPr>
        <w:t>Etap I</w:t>
      </w:r>
      <w:r w:rsidRPr="00EF32BC">
        <w:rPr>
          <w:rFonts w:ascii="Arial" w:hAnsi="Arial" w:cs="Arial"/>
          <w:sz w:val="22"/>
          <w:szCs w:val="20"/>
        </w:rPr>
        <w:t xml:space="preserve"> </w:t>
      </w:r>
      <w:r w:rsidRPr="00EF32BC">
        <w:rPr>
          <w:rFonts w:ascii="Arial" w:hAnsi="Arial" w:cs="Arial"/>
          <w:b/>
          <w:sz w:val="22"/>
          <w:szCs w:val="20"/>
        </w:rPr>
        <w:t xml:space="preserve">- </w:t>
      </w:r>
      <w:r w:rsidRPr="00EF32BC">
        <w:rPr>
          <w:rFonts w:ascii="Arial" w:hAnsi="Arial" w:cs="Arial"/>
          <w:b/>
          <w:sz w:val="20"/>
          <w:szCs w:val="20"/>
        </w:rPr>
        <w:t>montaż klimatyzacji w pomieszczeniu 032 dla serwerowni Centrum Informatycznego w budynku Wydziału Fizyki UAM przy ul. Uniwersytetu Poznańskiego 2,</w:t>
      </w:r>
    </w:p>
    <w:p w:rsidR="00F02F99" w:rsidRPr="00EF32BC" w:rsidRDefault="00F02F99" w:rsidP="00F02F99">
      <w:pPr>
        <w:numPr>
          <w:ilvl w:val="0"/>
          <w:numId w:val="22"/>
        </w:numPr>
        <w:ind w:left="284" w:hanging="284"/>
        <w:jc w:val="both"/>
        <w:rPr>
          <w:rFonts w:ascii="Arial" w:hAnsi="Arial" w:cs="Arial"/>
          <w:b/>
          <w:sz w:val="22"/>
          <w:szCs w:val="20"/>
        </w:rPr>
      </w:pPr>
      <w:r w:rsidRPr="00EF32BC">
        <w:rPr>
          <w:rFonts w:ascii="Arial" w:hAnsi="Arial" w:cs="Arial"/>
          <w:b/>
          <w:sz w:val="22"/>
          <w:szCs w:val="20"/>
        </w:rPr>
        <w:t>Etap II – ….letnia obsługa serwisowa w okresie gwarancji producenta klimatyzacji,</w:t>
      </w:r>
    </w:p>
    <w:p w:rsidR="00F02F99" w:rsidRPr="00EF32BC" w:rsidRDefault="00F02F99" w:rsidP="00F02F99">
      <w:pPr>
        <w:jc w:val="both"/>
        <w:rPr>
          <w:rFonts w:ascii="Arial" w:hAnsi="Arial" w:cs="Arial"/>
          <w:sz w:val="22"/>
          <w:szCs w:val="22"/>
        </w:rPr>
      </w:pPr>
      <w:r w:rsidRPr="00EF32BC">
        <w:rPr>
          <w:rFonts w:ascii="Arial" w:hAnsi="Arial" w:cs="Arial"/>
          <w:sz w:val="22"/>
          <w:szCs w:val="22"/>
        </w:rPr>
        <w:t>zgodnie z formularzem ofertowym – załącznik nr 1 oraz specyfikacją istotnych warunków zamówienia – załącznik nr 2 do niniejszej umowy.</w:t>
      </w:r>
    </w:p>
    <w:p w:rsidR="00F02F99" w:rsidRPr="00EF32BC" w:rsidRDefault="00F02F99" w:rsidP="00F02F99">
      <w:pPr>
        <w:jc w:val="both"/>
        <w:rPr>
          <w:rFonts w:ascii="Arial" w:hAnsi="Arial" w:cs="Arial"/>
          <w:sz w:val="22"/>
          <w:szCs w:val="22"/>
        </w:rPr>
      </w:pPr>
    </w:p>
    <w:p w:rsidR="00F02F99" w:rsidRPr="00EF32BC" w:rsidRDefault="00F02F99" w:rsidP="00F02F99">
      <w:pPr>
        <w:pStyle w:val="Tekstpodstawowy"/>
        <w:spacing w:line="240" w:lineRule="auto"/>
        <w:jc w:val="center"/>
        <w:rPr>
          <w:rFonts w:ascii="Arial" w:hAnsi="Arial" w:cs="Arial"/>
          <w:sz w:val="22"/>
          <w:szCs w:val="22"/>
        </w:rPr>
      </w:pPr>
      <w:r w:rsidRPr="00EF32BC">
        <w:rPr>
          <w:rFonts w:ascii="Arial" w:hAnsi="Arial" w:cs="Arial"/>
          <w:sz w:val="22"/>
          <w:szCs w:val="22"/>
        </w:rPr>
        <w:t>§ 2</w:t>
      </w:r>
    </w:p>
    <w:p w:rsidR="00F02F99" w:rsidRPr="00EF32BC" w:rsidRDefault="00F02F99" w:rsidP="00F02F99">
      <w:pPr>
        <w:numPr>
          <w:ilvl w:val="0"/>
          <w:numId w:val="25"/>
        </w:numPr>
        <w:shd w:val="clear" w:color="auto" w:fill="FEFFFF"/>
        <w:ind w:left="567" w:hanging="567"/>
        <w:jc w:val="both"/>
        <w:rPr>
          <w:rFonts w:ascii="Arial" w:hAnsi="Arial" w:cs="Arial"/>
          <w:sz w:val="22"/>
          <w:szCs w:val="22"/>
          <w:shd w:val="clear" w:color="auto" w:fill="FEFFFF"/>
        </w:rPr>
      </w:pPr>
      <w:r w:rsidRPr="00EF32BC">
        <w:rPr>
          <w:rFonts w:ascii="Arial" w:hAnsi="Arial" w:cs="Arial"/>
          <w:sz w:val="22"/>
          <w:szCs w:val="22"/>
        </w:rPr>
        <w:t>Wykonawca zobowiązuje się wykonać przedmiot umowy zgodnie z w</w:t>
      </w:r>
      <w:r w:rsidR="00343EAB" w:rsidRPr="00EF32BC">
        <w:rPr>
          <w:rFonts w:ascii="Arial" w:hAnsi="Arial" w:cs="Arial"/>
          <w:sz w:val="22"/>
          <w:szCs w:val="22"/>
        </w:rPr>
        <w:t>arunkami</w:t>
      </w:r>
      <w:r w:rsidRPr="00EF32BC">
        <w:rPr>
          <w:rFonts w:ascii="Arial" w:hAnsi="Arial" w:cs="Arial"/>
          <w:sz w:val="22"/>
          <w:szCs w:val="22"/>
        </w:rPr>
        <w:t xml:space="preserve"> </w:t>
      </w:r>
      <w:r w:rsidR="00A40670" w:rsidRPr="00EF32BC">
        <w:rPr>
          <w:rFonts w:ascii="Arial" w:hAnsi="Arial" w:cs="Arial"/>
          <w:sz w:val="22"/>
          <w:szCs w:val="22"/>
        </w:rPr>
        <w:t xml:space="preserve">i wymogami </w:t>
      </w:r>
      <w:r w:rsidRPr="00EF32BC">
        <w:rPr>
          <w:rFonts w:ascii="Arial" w:hAnsi="Arial" w:cs="Arial"/>
          <w:sz w:val="22"/>
          <w:szCs w:val="22"/>
        </w:rPr>
        <w:t>zawartymi w </w:t>
      </w:r>
      <w:r w:rsidR="00343EAB" w:rsidRPr="00EF32BC">
        <w:rPr>
          <w:rFonts w:ascii="Arial" w:hAnsi="Arial" w:cs="Arial"/>
          <w:iCs/>
          <w:sz w:val="22"/>
          <w:szCs w:val="22"/>
        </w:rPr>
        <w:t>s</w:t>
      </w:r>
      <w:r w:rsidRPr="00EF32BC">
        <w:rPr>
          <w:rFonts w:ascii="Arial" w:hAnsi="Arial" w:cs="Arial"/>
          <w:iCs/>
          <w:sz w:val="22"/>
          <w:szCs w:val="22"/>
        </w:rPr>
        <w:t>pecyfikacji istotnych warunków zamówienia, która</w:t>
      </w:r>
      <w:r w:rsidRPr="00EF32BC">
        <w:rPr>
          <w:rFonts w:ascii="Arial" w:hAnsi="Arial" w:cs="Arial"/>
          <w:i/>
          <w:sz w:val="22"/>
          <w:szCs w:val="22"/>
        </w:rPr>
        <w:t xml:space="preserve"> </w:t>
      </w:r>
      <w:r w:rsidRPr="00EF32BC">
        <w:rPr>
          <w:rFonts w:ascii="Arial" w:hAnsi="Arial" w:cs="Arial"/>
          <w:sz w:val="22"/>
          <w:szCs w:val="22"/>
        </w:rPr>
        <w:t xml:space="preserve">stanowi załącznik nr </w:t>
      </w:r>
      <w:r w:rsidR="00A40670" w:rsidRPr="00EF32BC">
        <w:rPr>
          <w:rFonts w:ascii="Arial" w:hAnsi="Arial" w:cs="Arial"/>
          <w:sz w:val="22"/>
          <w:szCs w:val="22"/>
        </w:rPr>
        <w:t xml:space="preserve">2 </w:t>
      </w:r>
      <w:r w:rsidRPr="00EF32BC">
        <w:rPr>
          <w:rFonts w:ascii="Arial" w:hAnsi="Arial" w:cs="Arial"/>
          <w:sz w:val="22"/>
          <w:szCs w:val="22"/>
        </w:rPr>
        <w:t xml:space="preserve">do niniejszej </w:t>
      </w:r>
      <w:r w:rsidR="00343EAB" w:rsidRPr="00EF32BC">
        <w:rPr>
          <w:rFonts w:ascii="Arial" w:hAnsi="Arial" w:cs="Arial"/>
          <w:sz w:val="22"/>
          <w:szCs w:val="22"/>
        </w:rPr>
        <w:t>u</w:t>
      </w:r>
      <w:r w:rsidRPr="00EF32BC">
        <w:rPr>
          <w:rFonts w:ascii="Arial" w:hAnsi="Arial" w:cs="Arial"/>
          <w:sz w:val="22"/>
          <w:szCs w:val="22"/>
        </w:rPr>
        <w:t>mowy oraz zasadami współczesnej wiedzy technicz</w:t>
      </w:r>
      <w:r w:rsidR="00A40670" w:rsidRPr="00EF32BC">
        <w:rPr>
          <w:rFonts w:ascii="Arial" w:hAnsi="Arial" w:cs="Arial"/>
          <w:sz w:val="22"/>
          <w:szCs w:val="22"/>
        </w:rPr>
        <w:t xml:space="preserve">nej i obowiązującymi przepisami </w:t>
      </w:r>
      <w:r w:rsidRPr="00EF32BC">
        <w:rPr>
          <w:rFonts w:ascii="Arial" w:hAnsi="Arial" w:cs="Arial"/>
          <w:sz w:val="22"/>
          <w:szCs w:val="22"/>
        </w:rPr>
        <w:t>i normami.</w:t>
      </w:r>
    </w:p>
    <w:p w:rsidR="00F02F99" w:rsidRPr="00EF32BC" w:rsidRDefault="00F02F99" w:rsidP="00F02F99">
      <w:pPr>
        <w:numPr>
          <w:ilvl w:val="0"/>
          <w:numId w:val="25"/>
        </w:numPr>
        <w:shd w:val="clear" w:color="auto" w:fill="FEFFFF"/>
        <w:ind w:left="567" w:hanging="567"/>
        <w:jc w:val="both"/>
        <w:rPr>
          <w:rFonts w:ascii="Arial" w:hAnsi="Arial" w:cs="Arial"/>
          <w:sz w:val="22"/>
          <w:szCs w:val="22"/>
          <w:shd w:val="clear" w:color="auto" w:fill="FEFFFF"/>
        </w:rPr>
      </w:pPr>
      <w:r w:rsidRPr="00EF32BC">
        <w:rPr>
          <w:rFonts w:ascii="Arial" w:hAnsi="Arial" w:cs="Arial"/>
          <w:sz w:val="22"/>
          <w:szCs w:val="22"/>
        </w:rPr>
        <w:t xml:space="preserve">Wykonawca wykona przedmiot umowy własnymi siłami, bez udziału podwykonawców/ Wykonawca może powierzyć wykonanie części przedmiotu umowy, wymienione w załączniku nr 1 do umowy, podwykonawcom. </w:t>
      </w:r>
    </w:p>
    <w:p w:rsidR="00F02F99" w:rsidRPr="00EF32BC" w:rsidRDefault="00F02F99" w:rsidP="00F02F99">
      <w:pPr>
        <w:numPr>
          <w:ilvl w:val="0"/>
          <w:numId w:val="25"/>
        </w:numPr>
        <w:shd w:val="clear" w:color="auto" w:fill="FEFFFF"/>
        <w:ind w:left="567" w:hanging="567"/>
        <w:jc w:val="both"/>
        <w:rPr>
          <w:rFonts w:ascii="Arial" w:hAnsi="Arial" w:cs="Arial"/>
          <w:sz w:val="22"/>
          <w:szCs w:val="22"/>
          <w:shd w:val="clear" w:color="auto" w:fill="FEFFFF"/>
        </w:rPr>
      </w:pPr>
      <w:r w:rsidRPr="00EF32BC">
        <w:rPr>
          <w:rFonts w:ascii="Arial" w:hAnsi="Arial" w:cs="Arial"/>
          <w:sz w:val="22"/>
          <w:szCs w:val="22"/>
          <w:shd w:val="clear" w:color="auto" w:fill="FEFFFF"/>
        </w:rPr>
        <w:t>Wykonawca, podwykonawca lub dalszy podwykonawca, zamierzający zawrzeć umowę                        o podwykonawstwo, której przedmiotem są roboty budowlane, jest zobowiązany, w trakcie realizacji zamówienia stanowiącego przedmiot niniejszej umowy, do przedłożenia Zamawiającemu [do Działu Technicznego UAM] projektu tej umowy, przy czym podwykonawca lub dalszy podwykonawca jest zobowiązany dołączyć zgodę Wykonawcy na zawarcie umowy  o podwykonawstwo o treści zgodnej z projektem umowy.</w:t>
      </w:r>
    </w:p>
    <w:p w:rsidR="00F02F99" w:rsidRPr="00EF32BC" w:rsidRDefault="00F02F99" w:rsidP="00F02F99">
      <w:pPr>
        <w:numPr>
          <w:ilvl w:val="0"/>
          <w:numId w:val="25"/>
        </w:numPr>
        <w:shd w:val="clear" w:color="auto" w:fill="FEFFFF"/>
        <w:ind w:left="567" w:hanging="567"/>
        <w:jc w:val="both"/>
        <w:rPr>
          <w:sz w:val="22"/>
          <w:szCs w:val="22"/>
          <w:shd w:val="clear" w:color="auto" w:fill="FEFFFF"/>
        </w:rPr>
      </w:pPr>
      <w:r w:rsidRPr="00EF32BC">
        <w:rPr>
          <w:rFonts w:ascii="Arial" w:hAnsi="Arial" w:cs="Arial"/>
          <w:sz w:val="22"/>
          <w:szCs w:val="22"/>
          <w:shd w:val="clear" w:color="auto" w:fill="FEFFFF"/>
        </w:rPr>
        <w:t xml:space="preserve">Zamawiający może w terminie 14 dni od dnia przedłożenia mu dokumentów, o których mowa w ust. 3 zgłosić zastrzeżenia w formie pisemnej do projektu umowy o podwykonawstwo, której przedmiotem są roboty budowlane: </w:t>
      </w:r>
    </w:p>
    <w:p w:rsidR="00F02F99" w:rsidRPr="00EF32BC" w:rsidRDefault="00F02F99" w:rsidP="00F02F99">
      <w:pPr>
        <w:pStyle w:val="Styl"/>
        <w:shd w:val="clear" w:color="auto" w:fill="FEFFFF"/>
        <w:ind w:left="567" w:right="4"/>
        <w:jc w:val="both"/>
        <w:rPr>
          <w:sz w:val="22"/>
          <w:szCs w:val="22"/>
          <w:shd w:val="clear" w:color="auto" w:fill="FEFFFF"/>
        </w:rPr>
      </w:pPr>
      <w:r w:rsidRPr="00EF32BC">
        <w:rPr>
          <w:sz w:val="22"/>
          <w:szCs w:val="22"/>
          <w:shd w:val="clear" w:color="auto" w:fill="FEFFFF"/>
        </w:rPr>
        <w:t xml:space="preserve">-  niespełniającej wymagań określonych w SIWZ (w szczególności wymagań co do odpowiednich zapisów dotyczących mechanizmu odwróconego obciążenia podatkiem od towarów i usług VAT zgodnie z ustawą z dnia 11 marca 2004 r. o podatku od towarów i usług (Dz. U. z 2016 r., poz. 710 z </w:t>
      </w:r>
      <w:proofErr w:type="spellStart"/>
      <w:r w:rsidRPr="00EF32BC">
        <w:rPr>
          <w:sz w:val="22"/>
          <w:szCs w:val="22"/>
          <w:shd w:val="clear" w:color="auto" w:fill="FEFFFF"/>
        </w:rPr>
        <w:t>późn</w:t>
      </w:r>
      <w:proofErr w:type="spellEnd"/>
      <w:r w:rsidRPr="00EF32BC">
        <w:rPr>
          <w:sz w:val="22"/>
          <w:szCs w:val="22"/>
          <w:shd w:val="clear" w:color="auto" w:fill="FEFFFF"/>
        </w:rPr>
        <w:t>. zm.),</w:t>
      </w:r>
    </w:p>
    <w:p w:rsidR="00F02F99" w:rsidRPr="00EF32BC" w:rsidRDefault="00F02F99" w:rsidP="00F02F99">
      <w:pPr>
        <w:pStyle w:val="Styl"/>
        <w:shd w:val="clear" w:color="auto" w:fill="FEFFFF"/>
        <w:ind w:left="567" w:right="4"/>
        <w:jc w:val="both"/>
        <w:rPr>
          <w:sz w:val="22"/>
          <w:szCs w:val="22"/>
          <w:shd w:val="clear" w:color="auto" w:fill="FEFFFF"/>
        </w:rPr>
      </w:pPr>
      <w:r w:rsidRPr="00EF32BC">
        <w:rPr>
          <w:sz w:val="22"/>
          <w:szCs w:val="22"/>
          <w:shd w:val="clear" w:color="auto" w:fill="FEFFFF"/>
        </w:rPr>
        <w:t xml:space="preserve">- gdy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rsidR="00F02F99" w:rsidRPr="00EF32BC" w:rsidRDefault="00F02F99" w:rsidP="00F02F99">
      <w:pPr>
        <w:pStyle w:val="Styl"/>
        <w:numPr>
          <w:ilvl w:val="0"/>
          <w:numId w:val="25"/>
        </w:numPr>
        <w:shd w:val="clear" w:color="auto" w:fill="FEFFFF"/>
        <w:ind w:left="567" w:right="4" w:hanging="567"/>
        <w:jc w:val="both"/>
        <w:rPr>
          <w:sz w:val="22"/>
          <w:szCs w:val="22"/>
          <w:shd w:val="clear" w:color="auto" w:fill="FEFFFF"/>
        </w:rPr>
      </w:pPr>
      <w:r w:rsidRPr="00EF32BC">
        <w:rPr>
          <w:sz w:val="22"/>
          <w:szCs w:val="22"/>
          <w:shd w:val="clear" w:color="auto" w:fill="FEFFFF"/>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rsidR="00F02F99" w:rsidRPr="00EF32BC" w:rsidRDefault="00F02F99" w:rsidP="00F02F99">
      <w:pPr>
        <w:pStyle w:val="Styl"/>
        <w:numPr>
          <w:ilvl w:val="0"/>
          <w:numId w:val="25"/>
        </w:numPr>
        <w:shd w:val="clear" w:color="auto" w:fill="FEFFFF"/>
        <w:ind w:left="567" w:right="4" w:hanging="567"/>
        <w:jc w:val="both"/>
        <w:rPr>
          <w:w w:val="105"/>
          <w:sz w:val="22"/>
          <w:szCs w:val="22"/>
          <w:shd w:val="clear" w:color="auto" w:fill="FEFFFF"/>
        </w:rPr>
      </w:pPr>
      <w:r w:rsidRPr="00EF32BC">
        <w:rPr>
          <w:sz w:val="22"/>
          <w:szCs w:val="22"/>
          <w:shd w:val="clear" w:color="auto" w:fill="FEFFFF"/>
        </w:rPr>
        <w:t xml:space="preserve">Wykonawca, podwykonawca lub dalszy podwykonawca ma obowiązek przedłożenia Zamawiającemu poświadczonej za zgodność z oryginałem kopii zawartej umowy                               o podwykonawstwo, której przedmiotem są dostawy lub usługi w terminie </w:t>
      </w:r>
      <w:r w:rsidRPr="00EF32BC">
        <w:rPr>
          <w:w w:val="120"/>
          <w:sz w:val="22"/>
          <w:szCs w:val="22"/>
          <w:shd w:val="clear" w:color="auto" w:fill="FEFFFF"/>
        </w:rPr>
        <w:t xml:space="preserve">7 </w:t>
      </w:r>
      <w:r w:rsidRPr="00EF32BC">
        <w:rPr>
          <w:sz w:val="22"/>
          <w:szCs w:val="22"/>
          <w:shd w:val="clear" w:color="auto" w:fill="FEFFFF"/>
        </w:rPr>
        <w:t xml:space="preserve">dni od dnia jej zawarcia, z wyłączeniem umów o </w:t>
      </w:r>
      <w:r w:rsidRPr="00EF32BC">
        <w:rPr>
          <w:w w:val="105"/>
          <w:sz w:val="22"/>
          <w:szCs w:val="22"/>
          <w:shd w:val="clear" w:color="auto" w:fill="FEFFFF"/>
        </w:rPr>
        <w:t>podwykonawstwo o wartości mniejszej niż 0,5 %</w:t>
      </w:r>
      <w:r w:rsidRPr="00EF32BC">
        <w:rPr>
          <w:w w:val="81"/>
          <w:sz w:val="22"/>
          <w:szCs w:val="22"/>
          <w:shd w:val="clear" w:color="auto" w:fill="FEFFFF"/>
        </w:rPr>
        <w:t xml:space="preserve"> </w:t>
      </w:r>
      <w:r w:rsidRPr="00EF32BC">
        <w:rPr>
          <w:w w:val="105"/>
          <w:sz w:val="22"/>
          <w:szCs w:val="22"/>
          <w:shd w:val="clear" w:color="auto" w:fill="FEFFFF"/>
        </w:rPr>
        <w:t xml:space="preserve">wartości przedmiotu umowy oraz umów o podwykonawstwo, których przedmiot został wskazany </w:t>
      </w:r>
      <w:r w:rsidRPr="00EF32BC">
        <w:rPr>
          <w:w w:val="105"/>
          <w:sz w:val="22"/>
          <w:szCs w:val="22"/>
          <w:shd w:val="clear" w:color="auto" w:fill="FEFFFF"/>
        </w:rPr>
        <w:lastRenderedPageBreak/>
        <w:t xml:space="preserve">przez Zamawiającego w SIWZ jako niepodlegający temu obowiązkowi, przy czym wyłączenie nie dotyczy umów o podwykonawstwo o wartości większej niż 50.000 zł. </w:t>
      </w:r>
    </w:p>
    <w:p w:rsidR="00F02F99" w:rsidRPr="00EF32BC" w:rsidRDefault="00F02F99" w:rsidP="00A40670">
      <w:pPr>
        <w:pStyle w:val="Styl"/>
        <w:numPr>
          <w:ilvl w:val="0"/>
          <w:numId w:val="25"/>
        </w:numPr>
        <w:shd w:val="clear" w:color="auto" w:fill="FEFFFF"/>
        <w:ind w:left="540" w:right="4" w:hanging="540"/>
        <w:jc w:val="both"/>
        <w:rPr>
          <w:w w:val="105"/>
          <w:sz w:val="22"/>
          <w:szCs w:val="22"/>
          <w:shd w:val="clear" w:color="auto" w:fill="FEFFFF"/>
        </w:rPr>
      </w:pPr>
      <w:r w:rsidRPr="00EF32BC">
        <w:rPr>
          <w:w w:val="105"/>
          <w:sz w:val="22"/>
          <w:szCs w:val="22"/>
          <w:shd w:val="clear" w:color="auto" w:fill="FEFFFF"/>
        </w:rPr>
        <w:t xml:space="preserve">Zamawiający może w terminie 14 dni od dnia przedłożenia mu dokumentów, o których mowa w ust. 5 lub 6 zgłosić sprzeciw w formie pisemnej do umowy o podwykonawstwo, której przedmiotem są  roboty budowlane, </w:t>
      </w:r>
      <w:r w:rsidR="00A40670" w:rsidRPr="00EF32BC">
        <w:rPr>
          <w:w w:val="105"/>
          <w:sz w:val="22"/>
          <w:szCs w:val="22"/>
          <w:shd w:val="clear" w:color="auto" w:fill="FEFFFF"/>
        </w:rPr>
        <w:t xml:space="preserve">dostawy lub usługi, </w:t>
      </w:r>
      <w:r w:rsidRPr="00EF32BC">
        <w:rPr>
          <w:w w:val="105"/>
          <w:sz w:val="22"/>
          <w:szCs w:val="22"/>
          <w:shd w:val="clear" w:color="auto" w:fill="FEFFFF"/>
        </w:rPr>
        <w:t xml:space="preserve">w przypadkach, gdy umowa ta: </w:t>
      </w:r>
    </w:p>
    <w:p w:rsidR="00F02F99" w:rsidRPr="00EF32BC" w:rsidRDefault="00F02F99" w:rsidP="00A40670">
      <w:pPr>
        <w:pStyle w:val="Styl"/>
        <w:shd w:val="clear" w:color="auto" w:fill="FEFFFF"/>
        <w:ind w:left="630" w:right="4" w:hanging="260"/>
        <w:jc w:val="both"/>
        <w:rPr>
          <w:sz w:val="22"/>
          <w:szCs w:val="22"/>
          <w:shd w:val="clear" w:color="auto" w:fill="FEFFFF"/>
        </w:rPr>
      </w:pPr>
      <w:r w:rsidRPr="00EF32BC">
        <w:rPr>
          <w:w w:val="105"/>
          <w:sz w:val="22"/>
          <w:szCs w:val="22"/>
          <w:shd w:val="clear" w:color="auto" w:fill="FEFFFF"/>
        </w:rPr>
        <w:t xml:space="preserve">    - nie </w:t>
      </w:r>
      <w:r w:rsidR="00343EAB" w:rsidRPr="00EF32BC">
        <w:rPr>
          <w:w w:val="105"/>
          <w:sz w:val="22"/>
          <w:szCs w:val="22"/>
          <w:shd w:val="clear" w:color="auto" w:fill="FEFFFF"/>
        </w:rPr>
        <w:t>spełnia</w:t>
      </w:r>
      <w:r w:rsidRPr="00EF32BC">
        <w:rPr>
          <w:w w:val="105"/>
          <w:sz w:val="22"/>
          <w:szCs w:val="22"/>
          <w:shd w:val="clear" w:color="auto" w:fill="FEFFFF"/>
        </w:rPr>
        <w:t xml:space="preserve"> wymagań określonych w SIWZ</w:t>
      </w:r>
      <w:r w:rsidRPr="00EF32BC">
        <w:rPr>
          <w:sz w:val="22"/>
          <w:szCs w:val="22"/>
          <w:shd w:val="clear" w:color="auto" w:fill="FEFFFF"/>
        </w:rPr>
        <w:t xml:space="preserve"> (w szczególności wymagań co do odpowiednich zapisów dotyczących mechanizmu odwróconego obciążenia podatkiem od towarów i usług VAT zgodnie z ustawą z dnia 11 marca 2004 r. o podatku od towarów i usług (Dz. U. z 2016 r., poz. 710 z </w:t>
      </w:r>
      <w:proofErr w:type="spellStart"/>
      <w:r w:rsidRPr="00EF32BC">
        <w:rPr>
          <w:sz w:val="22"/>
          <w:szCs w:val="22"/>
          <w:shd w:val="clear" w:color="auto" w:fill="FEFFFF"/>
        </w:rPr>
        <w:t>późn</w:t>
      </w:r>
      <w:proofErr w:type="spellEnd"/>
      <w:r w:rsidRPr="00EF32BC">
        <w:rPr>
          <w:sz w:val="22"/>
          <w:szCs w:val="22"/>
          <w:shd w:val="clear" w:color="auto" w:fill="FEFFFF"/>
        </w:rPr>
        <w:t>. zm.),</w:t>
      </w:r>
    </w:p>
    <w:p w:rsidR="00F02F99" w:rsidRPr="00EF32BC" w:rsidRDefault="00F02F99" w:rsidP="00A40670">
      <w:pPr>
        <w:pStyle w:val="Styl"/>
        <w:shd w:val="clear" w:color="auto" w:fill="FEFFFF"/>
        <w:ind w:left="630" w:hanging="256"/>
        <w:jc w:val="both"/>
        <w:rPr>
          <w:w w:val="105"/>
          <w:sz w:val="22"/>
          <w:szCs w:val="22"/>
          <w:shd w:val="clear" w:color="auto" w:fill="FEFFFF"/>
        </w:rPr>
      </w:pPr>
      <w:r w:rsidRPr="00EF32BC">
        <w:rPr>
          <w:w w:val="105"/>
          <w:sz w:val="22"/>
          <w:szCs w:val="22"/>
          <w:shd w:val="clear" w:color="auto" w:fill="FEFFFF"/>
        </w:rPr>
        <w:t xml:space="preserve">    - przewiduje termin zapłaty wynagrodzenia dłuższy niż 30 dni od daty doręczenia Wykonawcy, podwykonawcy lub dalszemu podwykonawcy faktury lub rachunku, potwierdzających wykonanie zleconej podwykonawcy lub dalszemu podwykonawcy dostawy, usługi lub roboty budowlanej.</w:t>
      </w:r>
    </w:p>
    <w:p w:rsidR="00F02F99" w:rsidRPr="00EF32BC" w:rsidRDefault="00F02F99" w:rsidP="00F02F99">
      <w:pPr>
        <w:pStyle w:val="Styl"/>
        <w:numPr>
          <w:ilvl w:val="0"/>
          <w:numId w:val="25"/>
        </w:numPr>
        <w:shd w:val="clear" w:color="auto" w:fill="FEFFFF"/>
        <w:ind w:left="567" w:hanging="567"/>
        <w:jc w:val="both"/>
        <w:rPr>
          <w:w w:val="105"/>
          <w:sz w:val="22"/>
          <w:szCs w:val="22"/>
          <w:shd w:val="clear" w:color="auto" w:fill="FEFFFF"/>
        </w:rPr>
      </w:pPr>
      <w:r w:rsidRPr="00EF32BC">
        <w:rPr>
          <w:w w:val="105"/>
          <w:sz w:val="22"/>
          <w:szCs w:val="22"/>
          <w:shd w:val="clear" w:color="auto" w:fill="FEFFFF"/>
        </w:rPr>
        <w:t xml:space="preserve">W przypadku, o którym mowa w ust. 7, jeżeli termin zapłaty wynagrodzenia jest dłuższy niż określony w ust. 7, Zamawiający informuje o tym Wykonawcę i wzywa go do </w:t>
      </w:r>
      <w:r w:rsidRPr="00EF32BC">
        <w:rPr>
          <w:w w:val="105"/>
          <w:sz w:val="22"/>
          <w:szCs w:val="22"/>
          <w:shd w:val="clear" w:color="auto" w:fill="FEFFFF"/>
        </w:rPr>
        <w:br/>
        <w:t>doprowadzenia do zmiany tej umowy pod rygorem wystąpienia o zapłatę kary umownej.</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w w:val="105"/>
          <w:sz w:val="22"/>
          <w:szCs w:val="22"/>
          <w:shd w:val="clear" w:color="auto" w:fill="FEFFFF"/>
        </w:rPr>
        <w:t>Postanowienia ust. 3 – 8 stosuje się odpowiednio do zmian umowy o podwykonawstwo.</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Ewentualna zmiana podwykonawcy może nastąpić wyłącznie po uzyskaniu pisemnej akceptacji Zamawiającego.</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Do umowy z podwykonawcą Wykonawca dołączy gwarancję zapłaty za roboty budowlane                  w przypadku jej udzielenia na żądanie podwykonawcy, zgodnie z ustawą Kodeks cywilny.</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Jeżeli udzielenie gwarancji nastąpi później, niż przekazanie Zamawiającemu poświadczonej za zgodność z oryginałem kopii zawartej umowy o podwykonawstwo, to dołączenie gwarancji powinno nastąpić niezwłocznie po jej udzieleniu.</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Wykonawca jest zobowiązany do udzielania Zamawiającemu wszelkich wyjaśnień w zakresie umów zawartych z podwykonawcami, a w szczególności związanych z prawidłowością ich realizacji przez strony.</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Postanowienia niniejszej umowy stosuje się odpowiednio do umów o podwykonawstwo                       z dalszymi podwykonawcami.</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Wykonawca oświadcza, że otrzymał od Zamawiającego, w celu przekazania swoim pracownikom, informacje wskazane w art. 207</w:t>
      </w:r>
      <w:r w:rsidRPr="00EF32BC">
        <w:rPr>
          <w:sz w:val="22"/>
          <w:szCs w:val="22"/>
          <w:vertAlign w:val="superscript"/>
        </w:rPr>
        <w:t>1</w:t>
      </w:r>
      <w:r w:rsidRPr="00EF32BC">
        <w:rPr>
          <w:sz w:val="22"/>
          <w:szCs w:val="22"/>
        </w:rPr>
        <w:t xml:space="preserve"> </w:t>
      </w:r>
      <w:proofErr w:type="spellStart"/>
      <w:r w:rsidRPr="00EF32BC">
        <w:rPr>
          <w:sz w:val="22"/>
          <w:szCs w:val="22"/>
        </w:rPr>
        <w:t>k.p</w:t>
      </w:r>
      <w:proofErr w:type="spellEnd"/>
      <w:r w:rsidRPr="00EF32BC">
        <w:rPr>
          <w:sz w:val="22"/>
          <w:szCs w:val="22"/>
        </w:rPr>
        <w:t xml:space="preserve">. (załącznik nr 3 do umowy). </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Wykonawca zobowiązuje się do posiadania ubezpieczenia od odpowiedzialności cywilnej                   z tytułu prowadzenia działalności w zakresie przedmiotu umowy, w okresie obowiązywania niniejszej umowy na kwotę co najmniej ………… zł (słownie: ……………… złotych)                            i przekazania Inspektorowi Nadzoru wskazanemu w § 13 ust. 2 lub osobie przez niego upoważnionej kopii polisy najpóźniej w terminie 7 dni od daty podpisania umowy,                               a w przypadku wygaśnięcia terminu ważności polisy ubezpieczeniowej przed upływem terminu obowiązywania umowy, dostarczenia Inspektorowi Nadzoru wskazanemu w § 13 ust. 2 lub osobie przez niego upoważnionej kopii nowej polisy ubezpieczeniowej w terminie 3 dni od daty upływu ważności poprzedniej polisy. Nie dostarczenie przez Wykonawcę polisy ubezpieczeniowej w wyżej określonych terminach stanowi podstawę do odstąpienia od umowy przez Zamawiającego bez dodatkowego wezwania, z winy Wykonawcy.</w:t>
      </w:r>
    </w:p>
    <w:p w:rsidR="00F02F99" w:rsidRPr="00EF32BC" w:rsidRDefault="00F02F99" w:rsidP="00F02F99">
      <w:pPr>
        <w:pStyle w:val="Styl"/>
        <w:numPr>
          <w:ilvl w:val="0"/>
          <w:numId w:val="5"/>
        </w:numPr>
        <w:shd w:val="clear" w:color="auto" w:fill="FEFFFF"/>
        <w:ind w:left="567" w:hanging="567"/>
        <w:jc w:val="both"/>
        <w:rPr>
          <w:w w:val="105"/>
          <w:sz w:val="22"/>
          <w:szCs w:val="22"/>
          <w:shd w:val="clear" w:color="auto" w:fill="FEFFFF"/>
        </w:rPr>
      </w:pPr>
      <w:r w:rsidRPr="00EF32BC">
        <w:rPr>
          <w:sz w:val="22"/>
          <w:szCs w:val="22"/>
        </w:rPr>
        <w:t xml:space="preserve">W zakresie obsługi </w:t>
      </w:r>
      <w:r w:rsidR="00343EAB" w:rsidRPr="00EF32BC">
        <w:rPr>
          <w:sz w:val="22"/>
          <w:szCs w:val="22"/>
        </w:rPr>
        <w:t xml:space="preserve">serwisowej </w:t>
      </w:r>
      <w:r w:rsidRPr="00EF32BC">
        <w:rPr>
          <w:sz w:val="22"/>
          <w:szCs w:val="22"/>
        </w:rPr>
        <w:t>– ETAP II -  Wykonawca zobowiązany jest:</w:t>
      </w:r>
    </w:p>
    <w:p w:rsidR="00BA3BAC" w:rsidRPr="00EF32BC" w:rsidRDefault="00BA3BAC" w:rsidP="00BA3BAC">
      <w:pPr>
        <w:pStyle w:val="Akapitzlist"/>
        <w:numPr>
          <w:ilvl w:val="0"/>
          <w:numId w:val="26"/>
        </w:numPr>
        <w:rPr>
          <w:rFonts w:ascii="Arial" w:eastAsia="Times New Roman" w:hAnsi="Arial" w:cs="Arial"/>
          <w:szCs w:val="24"/>
          <w:lang w:eastAsia="pl-PL"/>
        </w:rPr>
      </w:pPr>
      <w:r w:rsidRPr="00EF32BC">
        <w:rPr>
          <w:rFonts w:ascii="Arial" w:eastAsia="Times New Roman" w:hAnsi="Arial" w:cs="Arial"/>
          <w:szCs w:val="24"/>
          <w:lang w:eastAsia="pl-PL"/>
        </w:rPr>
        <w:t>wykonywać przeglądy konserwacyjne niezbędne do utrzymania gwarancji producenta urządzeń (przegląd min. 4 razy w roku) przez 36 miesięcy,</w:t>
      </w:r>
    </w:p>
    <w:p w:rsidR="00064D5F" w:rsidRPr="00EF32BC" w:rsidRDefault="00F02F99" w:rsidP="00F02F99">
      <w:pPr>
        <w:pStyle w:val="Akapitzlist"/>
        <w:numPr>
          <w:ilvl w:val="0"/>
          <w:numId w:val="26"/>
        </w:numPr>
        <w:spacing w:after="0" w:line="240" w:lineRule="auto"/>
        <w:ind w:left="714" w:right="141" w:hanging="357"/>
        <w:jc w:val="both"/>
        <w:rPr>
          <w:rFonts w:ascii="Arial" w:eastAsia="Times New Roman" w:hAnsi="Arial" w:cs="Arial"/>
          <w:szCs w:val="24"/>
          <w:lang w:eastAsia="pl-PL"/>
        </w:rPr>
      </w:pPr>
      <w:r w:rsidRPr="00EF32BC">
        <w:rPr>
          <w:rFonts w:ascii="Arial" w:eastAsia="Times New Roman" w:hAnsi="Arial" w:cs="Arial"/>
          <w:szCs w:val="24"/>
          <w:lang w:eastAsia="pl-PL"/>
        </w:rPr>
        <w:t xml:space="preserve">zapewnić </w:t>
      </w:r>
      <w:r w:rsidR="00064D5F" w:rsidRPr="00EF32BC">
        <w:rPr>
          <w:rFonts w:ascii="Arial" w:eastAsia="Times New Roman" w:hAnsi="Arial" w:cs="Arial"/>
          <w:szCs w:val="24"/>
          <w:lang w:eastAsia="pl-PL"/>
        </w:rPr>
        <w:t>obsługę serwisową posiadającą autoryzację producenta zamontowanych urządzeń</w:t>
      </w:r>
      <w:r w:rsidR="004D625F" w:rsidRPr="00EF32BC">
        <w:rPr>
          <w:rFonts w:ascii="Arial" w:eastAsia="Times New Roman" w:hAnsi="Arial" w:cs="Arial"/>
          <w:szCs w:val="24"/>
          <w:lang w:eastAsia="pl-PL"/>
        </w:rPr>
        <w:t>,</w:t>
      </w:r>
    </w:p>
    <w:p w:rsidR="004D625F"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zapewnić materiały niezbędne do prowadzenia przeglądów serwisowych,</w:t>
      </w:r>
    </w:p>
    <w:p w:rsidR="004D625F"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utrzymywać terminy wykonania przeglądów konserwacyjnych zgodnie z wytycznymi producenta urządzeń,</w:t>
      </w:r>
    </w:p>
    <w:p w:rsidR="004D625F"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 xml:space="preserve">przeprowadzać przeglądy konserwacyjne zgodnie z </w:t>
      </w:r>
      <w:r w:rsidR="005306AA" w:rsidRPr="00EF32BC">
        <w:rPr>
          <w:rFonts w:ascii="Arial" w:eastAsia="Times New Roman" w:hAnsi="Arial" w:cs="Arial"/>
          <w:szCs w:val="24"/>
          <w:lang w:eastAsia="pl-PL"/>
        </w:rPr>
        <w:t>wytycznymi</w:t>
      </w:r>
      <w:r w:rsidRPr="00EF32BC">
        <w:rPr>
          <w:rFonts w:ascii="Arial" w:eastAsia="Times New Roman" w:hAnsi="Arial" w:cs="Arial"/>
          <w:szCs w:val="24"/>
          <w:lang w:eastAsia="pl-PL"/>
        </w:rPr>
        <w:t xml:space="preserve"> producenta,</w:t>
      </w:r>
    </w:p>
    <w:p w:rsidR="004D625F"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utrzymywać porządek w pomieszczeniach objętych pracami,</w:t>
      </w:r>
    </w:p>
    <w:p w:rsidR="005306AA"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informować Użytkownika z minimum 48 godzinnym wyprzedzeniem o wykonyw</w:t>
      </w:r>
      <w:r w:rsidR="005306AA" w:rsidRPr="00EF32BC">
        <w:rPr>
          <w:rFonts w:ascii="Arial" w:eastAsia="Times New Roman" w:hAnsi="Arial" w:cs="Arial"/>
          <w:szCs w:val="24"/>
          <w:lang w:eastAsia="pl-PL"/>
        </w:rPr>
        <w:t>aniu przeglądów serwisowych,</w:t>
      </w:r>
    </w:p>
    <w:p w:rsidR="004D625F" w:rsidRPr="00EF32BC" w:rsidRDefault="004D625F" w:rsidP="004D625F">
      <w:pPr>
        <w:pStyle w:val="Akapitzlist"/>
        <w:numPr>
          <w:ilvl w:val="0"/>
          <w:numId w:val="26"/>
        </w:numPr>
        <w:ind w:right="141"/>
        <w:jc w:val="both"/>
        <w:rPr>
          <w:rFonts w:ascii="Arial" w:eastAsia="Times New Roman" w:hAnsi="Arial" w:cs="Arial"/>
          <w:szCs w:val="24"/>
          <w:lang w:eastAsia="pl-PL"/>
        </w:rPr>
      </w:pPr>
      <w:r w:rsidRPr="00EF32BC">
        <w:rPr>
          <w:rFonts w:ascii="Arial" w:eastAsia="Times New Roman" w:hAnsi="Arial" w:cs="Arial"/>
          <w:szCs w:val="24"/>
          <w:lang w:eastAsia="pl-PL"/>
        </w:rPr>
        <w:t>uzyskać protokolarne potwierdzenie</w:t>
      </w:r>
      <w:r w:rsidR="005306AA" w:rsidRPr="00EF32BC">
        <w:rPr>
          <w:rFonts w:ascii="Arial" w:eastAsia="Times New Roman" w:hAnsi="Arial" w:cs="Arial"/>
          <w:szCs w:val="24"/>
          <w:lang w:eastAsia="pl-PL"/>
        </w:rPr>
        <w:t xml:space="preserve"> wykonanych prac</w:t>
      </w:r>
      <w:r w:rsidRPr="00EF32BC">
        <w:rPr>
          <w:rFonts w:ascii="Arial" w:eastAsia="Times New Roman" w:hAnsi="Arial" w:cs="Arial"/>
          <w:szCs w:val="24"/>
          <w:lang w:eastAsia="pl-PL"/>
        </w:rPr>
        <w:t>,</w:t>
      </w:r>
    </w:p>
    <w:p w:rsidR="004D625F" w:rsidRPr="00EF32BC" w:rsidRDefault="004D625F" w:rsidP="004D625F">
      <w:pPr>
        <w:pStyle w:val="Akapitzlist"/>
        <w:numPr>
          <w:ilvl w:val="0"/>
          <w:numId w:val="26"/>
        </w:numPr>
        <w:rPr>
          <w:rFonts w:ascii="Arial" w:eastAsia="Times New Roman" w:hAnsi="Arial" w:cs="Arial"/>
          <w:szCs w:val="24"/>
          <w:lang w:eastAsia="pl-PL"/>
        </w:rPr>
      </w:pPr>
      <w:r w:rsidRPr="00EF32BC">
        <w:rPr>
          <w:rFonts w:ascii="Arial" w:eastAsia="Times New Roman" w:hAnsi="Arial" w:cs="Arial"/>
          <w:szCs w:val="24"/>
          <w:lang w:eastAsia="pl-PL"/>
        </w:rPr>
        <w:lastRenderedPageBreak/>
        <w:t>zapewnić całodobowy nadzór pracy urządzeń w dni powszednie i święta,</w:t>
      </w:r>
    </w:p>
    <w:p w:rsidR="004D625F" w:rsidRPr="00EF32BC" w:rsidRDefault="004D625F" w:rsidP="004D625F">
      <w:pPr>
        <w:pStyle w:val="Akapitzlist"/>
        <w:numPr>
          <w:ilvl w:val="0"/>
          <w:numId w:val="26"/>
        </w:numPr>
        <w:rPr>
          <w:rFonts w:ascii="Arial" w:eastAsia="Times New Roman" w:hAnsi="Arial" w:cs="Arial"/>
          <w:szCs w:val="24"/>
          <w:lang w:eastAsia="pl-PL"/>
        </w:rPr>
      </w:pPr>
      <w:r w:rsidRPr="00EF32BC">
        <w:rPr>
          <w:rFonts w:ascii="Arial" w:eastAsia="Times New Roman" w:hAnsi="Arial" w:cs="Arial"/>
          <w:szCs w:val="24"/>
          <w:lang w:eastAsia="pl-PL"/>
        </w:rPr>
        <w:t>pozostawić dane serwisu z numerami telefonu alarmowego w pomieszczeniu serwerowni na urządzeniach oraz u kierownika budynku,</w:t>
      </w:r>
    </w:p>
    <w:p w:rsidR="00F02F99" w:rsidRPr="00EF32BC" w:rsidRDefault="00F02F99" w:rsidP="00F02F99">
      <w:pPr>
        <w:pStyle w:val="Akapitzlist"/>
        <w:numPr>
          <w:ilvl w:val="0"/>
          <w:numId w:val="26"/>
        </w:numPr>
        <w:spacing w:after="0" w:line="240" w:lineRule="auto"/>
        <w:ind w:left="714" w:right="141" w:hanging="357"/>
        <w:jc w:val="both"/>
        <w:rPr>
          <w:rFonts w:ascii="Arial" w:eastAsia="Times New Roman" w:hAnsi="Arial" w:cs="Arial"/>
          <w:szCs w:val="24"/>
          <w:lang w:eastAsia="pl-PL"/>
        </w:rPr>
      </w:pPr>
      <w:r w:rsidRPr="00EF32BC">
        <w:rPr>
          <w:rFonts w:ascii="Arial" w:eastAsia="Times New Roman" w:hAnsi="Arial" w:cs="Arial"/>
          <w:szCs w:val="24"/>
          <w:lang w:eastAsia="pl-PL"/>
        </w:rPr>
        <w:t xml:space="preserve">zapewnić całodobowy serwis </w:t>
      </w:r>
      <w:r w:rsidR="00064D5F" w:rsidRPr="00EF32BC">
        <w:rPr>
          <w:rFonts w:ascii="Arial" w:eastAsia="Times New Roman" w:hAnsi="Arial" w:cs="Arial"/>
          <w:szCs w:val="24"/>
          <w:lang w:eastAsia="pl-PL"/>
        </w:rPr>
        <w:t xml:space="preserve">urządzeń </w:t>
      </w:r>
      <w:r w:rsidRPr="00EF32BC">
        <w:rPr>
          <w:rFonts w:ascii="Arial" w:eastAsia="Times New Roman" w:hAnsi="Arial" w:cs="Arial"/>
          <w:szCs w:val="24"/>
          <w:lang w:eastAsia="pl-PL"/>
        </w:rPr>
        <w:t xml:space="preserve">do podjęcia czynności naprawczych w ciągu </w:t>
      </w:r>
      <w:r w:rsidR="00064D5F" w:rsidRPr="00EF32BC">
        <w:rPr>
          <w:rFonts w:ascii="Arial" w:eastAsia="Times New Roman" w:hAnsi="Arial" w:cs="Arial"/>
          <w:szCs w:val="24"/>
          <w:lang w:eastAsia="pl-PL"/>
        </w:rPr>
        <w:t>1</w:t>
      </w:r>
      <w:r w:rsidRPr="00EF32BC">
        <w:rPr>
          <w:rFonts w:ascii="Arial" w:eastAsia="Times New Roman" w:hAnsi="Arial" w:cs="Arial"/>
          <w:szCs w:val="24"/>
          <w:lang w:eastAsia="pl-PL"/>
        </w:rPr>
        <w:t xml:space="preserve">2 godzin od momentu zgłoszenia </w:t>
      </w:r>
      <w:r w:rsidR="00064D5F" w:rsidRPr="00EF32BC">
        <w:rPr>
          <w:rFonts w:ascii="Arial" w:eastAsia="Times New Roman" w:hAnsi="Arial" w:cs="Arial"/>
          <w:szCs w:val="24"/>
          <w:lang w:eastAsia="pl-PL"/>
        </w:rPr>
        <w:t xml:space="preserve">awarii </w:t>
      </w:r>
      <w:r w:rsidRPr="00EF32BC">
        <w:rPr>
          <w:rFonts w:ascii="Arial" w:eastAsia="Times New Roman" w:hAnsi="Arial" w:cs="Arial"/>
          <w:szCs w:val="24"/>
          <w:lang w:eastAsia="pl-PL"/>
        </w:rPr>
        <w:t>przez UAM do serwisu,</w:t>
      </w:r>
    </w:p>
    <w:p w:rsidR="00F02F99" w:rsidRPr="00EF32BC" w:rsidRDefault="004D625F" w:rsidP="00F02F99">
      <w:pPr>
        <w:pStyle w:val="Akapitzlist"/>
        <w:numPr>
          <w:ilvl w:val="0"/>
          <w:numId w:val="26"/>
        </w:numPr>
        <w:spacing w:after="0" w:line="240" w:lineRule="auto"/>
        <w:ind w:left="714" w:right="141" w:hanging="357"/>
        <w:jc w:val="both"/>
        <w:rPr>
          <w:rFonts w:ascii="Arial" w:eastAsia="Times New Roman" w:hAnsi="Arial" w:cs="Arial"/>
          <w:szCs w:val="24"/>
          <w:lang w:eastAsia="pl-PL"/>
        </w:rPr>
      </w:pPr>
      <w:r w:rsidRPr="00EF32BC">
        <w:rPr>
          <w:rFonts w:ascii="Arial" w:eastAsia="Times New Roman" w:hAnsi="Arial" w:cs="Arial"/>
          <w:szCs w:val="24"/>
          <w:lang w:eastAsia="pl-PL"/>
        </w:rPr>
        <w:t>zapewnić awaryjne, zapasowe źródło chłodzenia serwerowni w przypadku braku możliwości naprawy urządzeń na miejscu</w:t>
      </w:r>
      <w:r w:rsidR="005306AA" w:rsidRPr="00EF32BC">
        <w:rPr>
          <w:rFonts w:ascii="Arial" w:eastAsia="Times New Roman" w:hAnsi="Arial" w:cs="Arial"/>
          <w:szCs w:val="24"/>
          <w:lang w:eastAsia="pl-PL"/>
        </w:rPr>
        <w:t>.</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3</w:t>
      </w:r>
    </w:p>
    <w:p w:rsidR="00F02F99" w:rsidRPr="00EF32BC" w:rsidRDefault="00F02F99" w:rsidP="00F02F99">
      <w:pPr>
        <w:numPr>
          <w:ilvl w:val="0"/>
          <w:numId w:val="6"/>
        </w:numPr>
        <w:suppressAutoHyphens/>
        <w:ind w:left="567" w:hanging="567"/>
        <w:jc w:val="both"/>
        <w:rPr>
          <w:rFonts w:ascii="Arial" w:hAnsi="Arial" w:cs="Arial"/>
          <w:sz w:val="22"/>
          <w:szCs w:val="22"/>
        </w:rPr>
      </w:pPr>
      <w:r w:rsidRPr="00EF32BC">
        <w:rPr>
          <w:rFonts w:ascii="Arial" w:hAnsi="Arial" w:cs="Arial"/>
          <w:sz w:val="22"/>
          <w:szCs w:val="22"/>
        </w:rPr>
        <w:t xml:space="preserve">Zamawiający wymaga, aby osoby wykonujące czynności objęte przedmiotem </w:t>
      </w:r>
      <w:r w:rsidR="00343EAB" w:rsidRPr="00EF32BC">
        <w:rPr>
          <w:rFonts w:ascii="Arial" w:hAnsi="Arial" w:cs="Arial"/>
          <w:sz w:val="22"/>
          <w:szCs w:val="22"/>
        </w:rPr>
        <w:t xml:space="preserve">umowy </w:t>
      </w:r>
      <w:r w:rsidRPr="00EF32BC">
        <w:rPr>
          <w:rFonts w:ascii="Arial" w:hAnsi="Arial" w:cs="Arial"/>
          <w:sz w:val="22"/>
          <w:szCs w:val="22"/>
        </w:rPr>
        <w:t>zatrudnione były przez Wykonawcę, podwykonawcę lub dalszego podwykonawcę na podstawie umowy o pracę.</w:t>
      </w:r>
      <w:r w:rsidRPr="00EF32BC">
        <w:rPr>
          <w:rFonts w:ascii="Arial" w:hAnsi="Arial" w:cs="Arial"/>
          <w:strike/>
          <w:sz w:val="22"/>
          <w:szCs w:val="22"/>
        </w:rPr>
        <w:t xml:space="preserve"> </w:t>
      </w:r>
    </w:p>
    <w:p w:rsidR="00F02F99" w:rsidRPr="00EF32BC" w:rsidRDefault="00F02F99" w:rsidP="00F02F99">
      <w:pPr>
        <w:numPr>
          <w:ilvl w:val="0"/>
          <w:numId w:val="6"/>
        </w:numPr>
        <w:suppressAutoHyphens/>
        <w:ind w:left="567" w:hanging="567"/>
        <w:jc w:val="both"/>
        <w:rPr>
          <w:rFonts w:ascii="Arial" w:hAnsi="Arial" w:cs="Arial"/>
          <w:sz w:val="22"/>
          <w:szCs w:val="22"/>
        </w:rPr>
      </w:pPr>
      <w:r w:rsidRPr="00EF32BC">
        <w:rPr>
          <w:rFonts w:ascii="Arial" w:hAnsi="Arial" w:cs="Arial"/>
          <w:sz w:val="22"/>
          <w:szCs w:val="22"/>
          <w:shd w:val="clear" w:color="auto" w:fill="FEFFFF"/>
        </w:rPr>
        <w:t xml:space="preserve">Wykonawca, podwykonawca lub dalszy podwykonawca w terminie 7 dni od daty zawarcia umowy, jednak nie później niż w dniu przekazania terenu budowy, przedstawi Zamawiającemu podpisane przez siebie oświadczenie obejmujące wykaz osób, które będą wykonywać prace objęte przedmiotem </w:t>
      </w:r>
      <w:r w:rsidR="00343EAB" w:rsidRPr="00EF32BC">
        <w:rPr>
          <w:rFonts w:ascii="Arial" w:hAnsi="Arial" w:cs="Arial"/>
          <w:sz w:val="22"/>
          <w:szCs w:val="22"/>
          <w:shd w:val="clear" w:color="auto" w:fill="FEFFFF"/>
        </w:rPr>
        <w:t xml:space="preserve">umowy </w:t>
      </w:r>
      <w:r w:rsidRPr="00EF32BC">
        <w:rPr>
          <w:rFonts w:ascii="Arial" w:hAnsi="Arial" w:cs="Arial"/>
          <w:sz w:val="22"/>
          <w:szCs w:val="22"/>
          <w:shd w:val="clear" w:color="auto" w:fill="FEFFFF"/>
        </w:rPr>
        <w:t xml:space="preserve">z zaznaczeniem, że wykonują te prace w ramach umowy o pracę we wskazanym w oświadczeniu wymiarze etatu. </w:t>
      </w:r>
      <w:r w:rsidRPr="00EF32BC">
        <w:rPr>
          <w:rFonts w:ascii="Arial" w:hAnsi="Arial" w:cs="Arial"/>
          <w:sz w:val="22"/>
          <w:szCs w:val="22"/>
        </w:rPr>
        <w:t>W przeciwnym wypadku naliczona zostanie kara umowna zgodnie z § 12 ust. 1 pkt. 13) oraz może to stanowić podstawę odstąpienia od umowy przez Zamawiającego bez dodatkowego wezwania.</w:t>
      </w:r>
    </w:p>
    <w:p w:rsidR="00F02F99" w:rsidRPr="00EF32BC" w:rsidRDefault="00F02F99" w:rsidP="00F02F99">
      <w:pPr>
        <w:numPr>
          <w:ilvl w:val="0"/>
          <w:numId w:val="6"/>
        </w:numPr>
        <w:suppressAutoHyphens/>
        <w:ind w:left="567" w:hanging="567"/>
        <w:jc w:val="both"/>
        <w:rPr>
          <w:rFonts w:ascii="Arial" w:hAnsi="Arial" w:cs="Arial"/>
          <w:sz w:val="22"/>
          <w:szCs w:val="22"/>
        </w:rPr>
      </w:pPr>
      <w:r w:rsidRPr="00EF32BC">
        <w:rPr>
          <w:rFonts w:ascii="Arial" w:hAnsi="Arial" w:cs="Arial"/>
          <w:sz w:val="22"/>
          <w:szCs w:val="22"/>
          <w:shd w:val="clear" w:color="auto" w:fill="FEFFFF"/>
        </w:rPr>
        <w:t>Wykonawca, podwykonawca lub dalszy podwykonawca</w:t>
      </w:r>
      <w:r w:rsidRPr="00EF32BC">
        <w:rPr>
          <w:rFonts w:ascii="Arial" w:hAnsi="Arial" w:cs="Arial"/>
          <w:sz w:val="22"/>
          <w:szCs w:val="22"/>
        </w:rPr>
        <w:t xml:space="preserve"> na każde wezwanie Zamawiającego zobowiązuje się w ciągu 48 h po otrzymaniu pisemnego wezwania od Zamawiającego przedstawić Zamawiającemu bieżące dokumenty potwierdzające, że przedmiot umowy jest wykonywany przez osoby zatrudnione na podstawie umowy o pracę. W przeciwnym wypadku naliczona zostanie kara umowna zgodnie z § 12 ust. 1 pkt. 14) oraz może to stanowić podstawę odstąpienia od umowy przez Zamawiającego bez dodatkowego wezwania.</w:t>
      </w:r>
    </w:p>
    <w:p w:rsidR="00F02F99" w:rsidRPr="00EF32BC" w:rsidRDefault="00F02F99" w:rsidP="00F02F99">
      <w:pPr>
        <w:numPr>
          <w:ilvl w:val="0"/>
          <w:numId w:val="6"/>
        </w:numPr>
        <w:suppressAutoHyphens/>
        <w:ind w:left="567" w:hanging="567"/>
        <w:jc w:val="both"/>
        <w:rPr>
          <w:rFonts w:ascii="Arial" w:hAnsi="Arial" w:cs="Arial"/>
          <w:sz w:val="22"/>
          <w:szCs w:val="22"/>
        </w:rPr>
      </w:pPr>
      <w:r w:rsidRPr="00EF32BC">
        <w:rPr>
          <w:rFonts w:ascii="Arial" w:hAnsi="Arial" w:cs="Arial"/>
          <w:sz w:val="22"/>
          <w:szCs w:val="22"/>
        </w:rPr>
        <w:t xml:space="preserve">W  przypadku  powzięcia  przez  Zamawiającego  informacji  o  naruszeniu  przez  Wykonawcę, </w:t>
      </w:r>
      <w:r w:rsidRPr="00EF32BC">
        <w:rPr>
          <w:rFonts w:ascii="Arial" w:hAnsi="Arial" w:cs="Arial"/>
          <w:sz w:val="22"/>
          <w:szCs w:val="22"/>
          <w:shd w:val="clear" w:color="auto" w:fill="FEFFFF"/>
        </w:rPr>
        <w:t>podwykonawcę lub dalszy podwykonawcę</w:t>
      </w:r>
      <w:r w:rsidRPr="00EF32BC">
        <w:rPr>
          <w:rFonts w:ascii="Arial" w:hAnsi="Arial" w:cs="Arial"/>
          <w:sz w:val="22"/>
          <w:szCs w:val="22"/>
        </w:rPr>
        <w:t xml:space="preserve"> obowiązku zatrudniania pracowników na podstawie umowy o pracę,  Zamawiający  niezwłocznie  zawiadomi  o  tym fakcie  Państwową  Inspekcję  Pracy  celem  podjęcia  przez  nią  stosownego  postępowania wyjaśniającego  w  tej  sprawie.</w:t>
      </w:r>
    </w:p>
    <w:p w:rsidR="00F02F99" w:rsidRPr="00EF32BC" w:rsidRDefault="00F02F99" w:rsidP="00F02F99">
      <w:pPr>
        <w:numPr>
          <w:ilvl w:val="0"/>
          <w:numId w:val="6"/>
        </w:numPr>
        <w:suppressAutoHyphens/>
        <w:ind w:left="567" w:hanging="567"/>
        <w:jc w:val="both"/>
        <w:rPr>
          <w:rFonts w:ascii="Arial" w:hAnsi="Arial" w:cs="Arial"/>
          <w:sz w:val="22"/>
          <w:szCs w:val="22"/>
        </w:rPr>
      </w:pPr>
      <w:r w:rsidRPr="00EF32BC">
        <w:rPr>
          <w:rFonts w:ascii="Arial" w:hAnsi="Arial" w:cs="Arial"/>
          <w:sz w:val="22"/>
          <w:szCs w:val="22"/>
          <w:shd w:val="clear" w:color="auto" w:fill="FEFFFF"/>
        </w:rPr>
        <w:t xml:space="preserve">Wykonawca, podwykonawca lub dalszy podwykonawca zobowiązuje się do </w:t>
      </w:r>
      <w:r w:rsidRPr="00EF32BC">
        <w:rPr>
          <w:rFonts w:ascii="Arial" w:hAnsi="Arial" w:cs="Arial"/>
          <w:sz w:val="22"/>
          <w:szCs w:val="22"/>
        </w:rPr>
        <w:t xml:space="preserve">pisemnego poinformowania Zamawiającego o każdorazowej zmianie osoby wykonującej prace objęte przedmiotem </w:t>
      </w:r>
      <w:r w:rsidR="00343EAB" w:rsidRPr="00EF32BC">
        <w:rPr>
          <w:rFonts w:ascii="Arial" w:hAnsi="Arial" w:cs="Arial"/>
          <w:sz w:val="22"/>
          <w:szCs w:val="22"/>
        </w:rPr>
        <w:t>umowy</w:t>
      </w:r>
      <w:r w:rsidRPr="00EF32BC">
        <w:rPr>
          <w:rFonts w:ascii="Arial" w:hAnsi="Arial" w:cs="Arial"/>
          <w:sz w:val="22"/>
          <w:szCs w:val="22"/>
        </w:rPr>
        <w:t>, najpóźniej w momencie podjęcia pracy na terenie budowy przez tę osobę. Oświadczenie to powinno spełniać wymogi wskazane w ust. 2. W przeciwnym wypadku naliczona zostanie kara umowna zgodnie z § 12 ust. 1 pkt. 13) oraz może to stanowić podstawę odstąpienia od umowy przez Zamawiającego bez dodatkowego wezwania.</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4</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Protokólarne przekazanie terenu budowy nastąpi nie później niż w ciągu 7 dni od daty zawarcia umowy.</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 xml:space="preserve">Strony ustalają, że realizacja przedmiotu umowy nastąpi </w:t>
      </w:r>
      <w:r w:rsidRPr="00EF32BC">
        <w:rPr>
          <w:rFonts w:ascii="Arial" w:hAnsi="Arial" w:cs="Arial"/>
          <w:sz w:val="22"/>
          <w:szCs w:val="22"/>
          <w:lang w:val="x-none" w:eastAsia="x-none"/>
        </w:rPr>
        <w:t>w terminie:</w:t>
      </w:r>
      <w:r w:rsidRPr="00EF32BC">
        <w:rPr>
          <w:rFonts w:ascii="Arial" w:hAnsi="Arial" w:cs="Arial"/>
          <w:sz w:val="22"/>
          <w:szCs w:val="22"/>
          <w:lang w:eastAsia="x-none"/>
        </w:rPr>
        <w:t xml:space="preserve"> </w:t>
      </w:r>
    </w:p>
    <w:p w:rsidR="00F02F99" w:rsidRPr="00EF32BC" w:rsidRDefault="00F02F99" w:rsidP="00A40670">
      <w:pPr>
        <w:numPr>
          <w:ilvl w:val="0"/>
          <w:numId w:val="23"/>
        </w:numPr>
        <w:shd w:val="clear" w:color="auto" w:fill="FFFFFF"/>
        <w:ind w:left="900"/>
        <w:jc w:val="both"/>
        <w:rPr>
          <w:rFonts w:ascii="Arial" w:hAnsi="Arial" w:cs="Arial"/>
          <w:b/>
          <w:sz w:val="22"/>
          <w:szCs w:val="22"/>
        </w:rPr>
      </w:pPr>
      <w:r w:rsidRPr="00EF32BC">
        <w:rPr>
          <w:rFonts w:ascii="Arial" w:hAnsi="Arial" w:cs="Arial"/>
          <w:b/>
          <w:sz w:val="22"/>
          <w:szCs w:val="22"/>
        </w:rPr>
        <w:t xml:space="preserve">Etap I – </w:t>
      </w:r>
      <w:r w:rsidR="00343EAB" w:rsidRPr="00EF32BC">
        <w:rPr>
          <w:rFonts w:ascii="Arial" w:hAnsi="Arial" w:cs="Arial"/>
          <w:b/>
          <w:sz w:val="22"/>
          <w:szCs w:val="22"/>
        </w:rPr>
        <w:t xml:space="preserve">6 tygodni </w:t>
      </w:r>
      <w:r w:rsidRPr="00EF32BC">
        <w:rPr>
          <w:rFonts w:ascii="Arial" w:hAnsi="Arial" w:cs="Arial"/>
          <w:b/>
          <w:sz w:val="22"/>
          <w:szCs w:val="22"/>
        </w:rPr>
        <w:t>od dnia podpisania umowy,</w:t>
      </w:r>
    </w:p>
    <w:p w:rsidR="00F02F99" w:rsidRPr="00EF32BC" w:rsidRDefault="00F02F99" w:rsidP="00A40670">
      <w:pPr>
        <w:numPr>
          <w:ilvl w:val="0"/>
          <w:numId w:val="23"/>
        </w:numPr>
        <w:shd w:val="clear" w:color="auto" w:fill="FFFFFF"/>
        <w:ind w:left="900"/>
        <w:jc w:val="both"/>
        <w:rPr>
          <w:rFonts w:ascii="Arial" w:hAnsi="Arial" w:cs="Arial"/>
          <w:b/>
          <w:sz w:val="22"/>
          <w:szCs w:val="22"/>
        </w:rPr>
      </w:pPr>
      <w:r w:rsidRPr="00EF32BC">
        <w:rPr>
          <w:rFonts w:ascii="Arial" w:hAnsi="Arial" w:cs="Arial"/>
          <w:b/>
          <w:sz w:val="22"/>
          <w:szCs w:val="22"/>
        </w:rPr>
        <w:t xml:space="preserve">Etap II – przez okres </w:t>
      </w:r>
      <w:r w:rsidR="00343EAB" w:rsidRPr="00EF32BC">
        <w:rPr>
          <w:rFonts w:ascii="Arial" w:hAnsi="Arial" w:cs="Arial"/>
          <w:b/>
          <w:sz w:val="22"/>
          <w:szCs w:val="22"/>
        </w:rPr>
        <w:t xml:space="preserve">…..miesięcy </w:t>
      </w:r>
      <w:r w:rsidRPr="00EF32BC">
        <w:rPr>
          <w:rFonts w:ascii="Arial" w:hAnsi="Arial" w:cs="Arial"/>
          <w:b/>
          <w:sz w:val="22"/>
          <w:szCs w:val="22"/>
        </w:rPr>
        <w:t>licząc od daty odbioru końcowego.</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W razie zaistnienia po stronie Zamawiającego sytuacji uzasadniającej okresowe przerwanie robót, strony uzgodnią nowy termin zakończenia wykonania przedmiotu umowy.</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harmonogram rzeczowo-finansowy i kosztorys szczegółowy Wykonawcy stanowią, jako integralna część umowy, załączniki nr 5 i </w:t>
      </w:r>
      <w:r w:rsidR="00343EAB" w:rsidRPr="00EF32BC">
        <w:rPr>
          <w:rFonts w:ascii="Arial" w:hAnsi="Arial" w:cs="Arial"/>
          <w:sz w:val="22"/>
          <w:szCs w:val="22"/>
        </w:rPr>
        <w:t>6</w:t>
      </w:r>
      <w:r w:rsidRPr="00EF32BC">
        <w:rPr>
          <w:rFonts w:ascii="Arial" w:hAnsi="Arial" w:cs="Arial"/>
          <w:sz w:val="22"/>
          <w:szCs w:val="22"/>
        </w:rPr>
        <w:t>.</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Harmonogram może ulec odpowiedniej zmianie w przypadku, o którym mowa w § 4 ust. 3</w:t>
      </w:r>
    </w:p>
    <w:p w:rsidR="00F02F99" w:rsidRPr="00EF32BC" w:rsidRDefault="00F02F99" w:rsidP="00F02F99">
      <w:pPr>
        <w:numPr>
          <w:ilvl w:val="0"/>
          <w:numId w:val="7"/>
        </w:numPr>
        <w:tabs>
          <w:tab w:val="clear" w:pos="720"/>
        </w:tabs>
        <w:ind w:left="567" w:hanging="567"/>
        <w:jc w:val="both"/>
        <w:rPr>
          <w:rFonts w:ascii="Arial" w:hAnsi="Arial" w:cs="Arial"/>
          <w:sz w:val="22"/>
          <w:szCs w:val="22"/>
        </w:rPr>
      </w:pPr>
      <w:r w:rsidRPr="00EF32BC">
        <w:rPr>
          <w:rFonts w:ascii="Arial" w:hAnsi="Arial" w:cs="Arial"/>
          <w:sz w:val="22"/>
          <w:szCs w:val="22"/>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2"/>
          <w:szCs w:val="22"/>
        </w:rPr>
        <w:t xml:space="preserve">- </w:t>
      </w:r>
      <w:r w:rsidRPr="00EF32BC">
        <w:rPr>
          <w:rFonts w:ascii="Arial" w:hAnsi="Arial" w:cs="Arial"/>
          <w:sz w:val="20"/>
          <w:szCs w:val="20"/>
        </w:rPr>
        <w:t>nazwę wycenianego elementu robót,</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lastRenderedPageBreak/>
        <w:t>- ilość robót i jednostkę przedmiaru,</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cenę jednostkową,</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cenę wycenionego elementu robót (pozycji przedmiaru),</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zestawienie cen materiałów,</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stawkę roboczogodziny,</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koszty pośrednie,</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koszty zakupu (o ile nie są ujęte w cenie materiału),</w:t>
      </w:r>
    </w:p>
    <w:p w:rsidR="00F02F99" w:rsidRPr="00EF32BC" w:rsidRDefault="00F02F99" w:rsidP="00F02F99">
      <w:pPr>
        <w:pStyle w:val="Tekstpodstawowywcity2"/>
        <w:spacing w:after="0" w:line="240" w:lineRule="auto"/>
        <w:ind w:left="709" w:right="-284"/>
        <w:jc w:val="both"/>
        <w:rPr>
          <w:rFonts w:ascii="Arial" w:hAnsi="Arial" w:cs="Arial"/>
          <w:sz w:val="20"/>
          <w:szCs w:val="20"/>
        </w:rPr>
      </w:pPr>
      <w:r w:rsidRPr="00EF32BC">
        <w:rPr>
          <w:rFonts w:ascii="Arial" w:hAnsi="Arial" w:cs="Arial"/>
          <w:sz w:val="20"/>
          <w:szCs w:val="20"/>
        </w:rPr>
        <w:t>- zysk.</w:t>
      </w:r>
    </w:p>
    <w:p w:rsidR="00F02F99" w:rsidRPr="00EF32BC" w:rsidRDefault="00F02F99" w:rsidP="00F02F99">
      <w:pPr>
        <w:pStyle w:val="Nagwek2"/>
        <w:numPr>
          <w:ilvl w:val="0"/>
          <w:numId w:val="7"/>
        </w:numPr>
        <w:tabs>
          <w:tab w:val="clear" w:pos="720"/>
          <w:tab w:val="clear" w:pos="936"/>
        </w:tabs>
        <w:spacing w:before="0" w:after="0"/>
        <w:ind w:left="567" w:hanging="567"/>
      </w:pPr>
      <w:r w:rsidRPr="00EF32BC">
        <w:t>Kosztorys szczegółowy nie oznacza, że kwota wynagrodzenia, o którym mowa w § 5 umowy będzie rozliczana kosztorysowo i nie stanowi podstawy do zmiany przez Wykonawcę ryczałtowego charakteru wynagrodzenia za wykonanie przedmiotu umowy.</w:t>
      </w:r>
    </w:p>
    <w:p w:rsidR="00F02F99" w:rsidRPr="00EF32BC" w:rsidRDefault="00F02F99" w:rsidP="00F02F99">
      <w:pPr>
        <w:pStyle w:val="Nagwek2"/>
        <w:numPr>
          <w:ilvl w:val="0"/>
          <w:numId w:val="7"/>
        </w:numPr>
        <w:tabs>
          <w:tab w:val="clear" w:pos="720"/>
          <w:tab w:val="clear" w:pos="936"/>
        </w:tabs>
        <w:spacing w:before="0" w:after="0"/>
        <w:ind w:left="567" w:hanging="567"/>
      </w:pPr>
      <w:r w:rsidRPr="00EF32BC">
        <w:t xml:space="preserve">Na podstawie harmonogramu rzeczowo-finansowego oraz  kosztorysu szczegółowego Wykonawcy strony dokonywać będą odbiorów oraz płatności. Płatności następować będą po doręczeniu Zamawiającemu prawidłowo wystawionych faktur </w:t>
      </w:r>
      <w:r w:rsidRPr="00EF32BC">
        <w:rPr>
          <w:bCs w:val="0"/>
          <w:iCs w:val="0"/>
        </w:rPr>
        <w:t>oraz protokołów odbioru,                      o których mowa w § 11 ust. 2 i 3.</w:t>
      </w:r>
    </w:p>
    <w:p w:rsidR="00A40670" w:rsidRPr="00EF32BC" w:rsidRDefault="00A40670"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5</w:t>
      </w:r>
    </w:p>
    <w:p w:rsidR="00F02F99" w:rsidRPr="00EF32BC" w:rsidRDefault="00F02F99" w:rsidP="00F02F99">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 xml:space="preserve">Wartość przedmiotu umowy ustala się ryczałtowo według wyniku przetargu na kwotę </w:t>
      </w:r>
      <w:r w:rsidRPr="00EF32BC">
        <w:rPr>
          <w:rFonts w:ascii="Arial" w:hAnsi="Arial" w:cs="Arial"/>
          <w:sz w:val="22"/>
          <w:szCs w:val="22"/>
        </w:rPr>
        <w:br/>
      </w:r>
      <w:r w:rsidRPr="00EF32BC">
        <w:rPr>
          <w:rFonts w:ascii="Arial" w:hAnsi="Arial" w:cs="Arial"/>
          <w:b/>
          <w:sz w:val="22"/>
          <w:szCs w:val="22"/>
        </w:rPr>
        <w:t xml:space="preserve">………….. zł </w:t>
      </w:r>
      <w:r w:rsidRPr="00EF32BC">
        <w:rPr>
          <w:rFonts w:ascii="Arial" w:hAnsi="Arial" w:cs="Arial"/>
          <w:sz w:val="22"/>
          <w:szCs w:val="22"/>
        </w:rPr>
        <w:t>brutto/netto*</w:t>
      </w:r>
      <w:r w:rsidRPr="00EF32BC">
        <w:rPr>
          <w:rFonts w:ascii="Arial" w:hAnsi="Arial" w:cs="Arial"/>
          <w:b/>
          <w:sz w:val="22"/>
          <w:szCs w:val="22"/>
        </w:rPr>
        <w:t xml:space="preserve"> </w:t>
      </w:r>
      <w:r w:rsidRPr="00EF32BC">
        <w:rPr>
          <w:rFonts w:ascii="Arial" w:hAnsi="Arial" w:cs="Arial"/>
          <w:sz w:val="22"/>
          <w:szCs w:val="22"/>
        </w:rPr>
        <w:t>(słownie: …………………………….), w tym:</w:t>
      </w:r>
    </w:p>
    <w:p w:rsidR="00F02F99" w:rsidRPr="00EF32BC" w:rsidRDefault="00F02F99" w:rsidP="00A40670">
      <w:pPr>
        <w:numPr>
          <w:ilvl w:val="0"/>
          <w:numId w:val="24"/>
        </w:numPr>
        <w:ind w:left="900" w:hanging="283"/>
        <w:jc w:val="both"/>
        <w:rPr>
          <w:rFonts w:ascii="Arial" w:hAnsi="Arial" w:cs="Arial"/>
          <w:sz w:val="22"/>
          <w:szCs w:val="22"/>
        </w:rPr>
      </w:pPr>
      <w:r w:rsidRPr="00EF32BC">
        <w:rPr>
          <w:rFonts w:ascii="Arial" w:hAnsi="Arial" w:cs="Arial"/>
          <w:sz w:val="22"/>
          <w:szCs w:val="22"/>
        </w:rPr>
        <w:t xml:space="preserve">Etap I …………… zł. brutto (słownie ………………………….), </w:t>
      </w:r>
    </w:p>
    <w:p w:rsidR="00F02F99" w:rsidRPr="00EF32BC" w:rsidRDefault="00F02F99" w:rsidP="00A40670">
      <w:pPr>
        <w:numPr>
          <w:ilvl w:val="0"/>
          <w:numId w:val="24"/>
        </w:numPr>
        <w:ind w:left="900" w:hanging="283"/>
        <w:jc w:val="both"/>
        <w:rPr>
          <w:rFonts w:ascii="Arial" w:hAnsi="Arial" w:cs="Arial"/>
          <w:sz w:val="22"/>
          <w:szCs w:val="22"/>
        </w:rPr>
      </w:pPr>
      <w:r w:rsidRPr="00EF32BC">
        <w:rPr>
          <w:rFonts w:ascii="Arial" w:hAnsi="Arial" w:cs="Arial"/>
          <w:sz w:val="22"/>
          <w:szCs w:val="22"/>
        </w:rPr>
        <w:t>Etap II …………… zł. brutto (słownie ………………………....).</w:t>
      </w:r>
    </w:p>
    <w:p w:rsidR="00F02F99" w:rsidRPr="00EF32BC" w:rsidRDefault="00F02F99" w:rsidP="00F02F99">
      <w:pPr>
        <w:tabs>
          <w:tab w:val="left" w:pos="851"/>
        </w:tabs>
        <w:ind w:left="284" w:right="-1"/>
        <w:jc w:val="both"/>
        <w:rPr>
          <w:rFonts w:ascii="Arial" w:hAnsi="Arial" w:cs="Arial"/>
          <w:sz w:val="20"/>
          <w:szCs w:val="20"/>
        </w:rPr>
      </w:pPr>
      <w:r w:rsidRPr="00EF32BC">
        <w:rPr>
          <w:rFonts w:ascii="Arial" w:hAnsi="Arial" w:cs="Arial"/>
          <w:bCs/>
          <w:kern w:val="28"/>
          <w:szCs w:val="20"/>
        </w:rPr>
        <w:t>*</w:t>
      </w:r>
      <w:r w:rsidRPr="00EF32BC">
        <w:rPr>
          <w:rFonts w:ascii="Arial" w:hAnsi="Arial" w:cs="Arial"/>
          <w:i/>
          <w:sz w:val="20"/>
          <w:szCs w:val="20"/>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rsidR="00F02F99" w:rsidRPr="00EF32BC" w:rsidRDefault="00F02F99" w:rsidP="00F02F99">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Faktury dotyczące wynagrodzenia za wykonanie przedmiotu umowy w zakresie Etapu I będą płatne w terminie 30 dni od daty doręczenia ich Z</w:t>
      </w:r>
      <w:r w:rsidR="00343EAB" w:rsidRPr="00EF32BC">
        <w:rPr>
          <w:rFonts w:ascii="Arial" w:hAnsi="Arial" w:cs="Arial"/>
          <w:sz w:val="22"/>
          <w:szCs w:val="22"/>
        </w:rPr>
        <w:t>amawiającemu na konto Wykonawcy</w:t>
      </w:r>
      <w:r w:rsidRPr="00EF32BC">
        <w:rPr>
          <w:rFonts w:ascii="Arial" w:hAnsi="Arial" w:cs="Arial"/>
          <w:sz w:val="22"/>
          <w:szCs w:val="22"/>
        </w:rPr>
        <w:t>, z zastrzeżeniem postanowień ust.</w:t>
      </w:r>
      <w:r w:rsidR="0093283A" w:rsidRPr="00EF32BC">
        <w:rPr>
          <w:rFonts w:ascii="Arial" w:hAnsi="Arial" w:cs="Arial"/>
          <w:sz w:val="22"/>
          <w:szCs w:val="22"/>
        </w:rPr>
        <w:t xml:space="preserve"> </w:t>
      </w:r>
      <w:r w:rsidR="00272DC8" w:rsidRPr="00EF32BC">
        <w:rPr>
          <w:rFonts w:ascii="Arial" w:hAnsi="Arial" w:cs="Arial"/>
          <w:sz w:val="22"/>
          <w:szCs w:val="22"/>
        </w:rPr>
        <w:t>9</w:t>
      </w:r>
      <w:r w:rsidRPr="00EF32BC">
        <w:rPr>
          <w:rFonts w:ascii="Arial" w:hAnsi="Arial" w:cs="Arial"/>
          <w:sz w:val="22"/>
          <w:szCs w:val="22"/>
        </w:rPr>
        <w:t xml:space="preserve">. </w:t>
      </w:r>
    </w:p>
    <w:p w:rsidR="00F02F99" w:rsidRPr="00EF32BC" w:rsidRDefault="00F02F99" w:rsidP="00F02F99">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 xml:space="preserve">Wynagrodzenie za czynności stanowiące Etap II realizacji przedmiotu umowy płacone będzie w równych ratach miesięcznych na podstawie prawidłowo wystawionych przez Wykonawcę faktury VAT oraz po dokonaniu odbioru każdej części Etapu II przedmiotu umowy przez Zamawiającego bez zastrzeżeń i podpisaniu protokołów, o których mowa w § 6. Faktury dotyczące wynagrodzenia w II Etapie płatne będą w terminie 21 dni od daty doręczenia ich Zamawiającemu na konto Wykonawcy podane na fakturze VAT, z zastrzeżeniem postanowień ust. </w:t>
      </w:r>
      <w:r w:rsidR="00272DC8" w:rsidRPr="00EF32BC">
        <w:rPr>
          <w:rFonts w:ascii="Arial" w:hAnsi="Arial" w:cs="Arial"/>
          <w:sz w:val="22"/>
          <w:szCs w:val="22"/>
        </w:rPr>
        <w:t>9</w:t>
      </w:r>
      <w:r w:rsidRPr="00EF32BC">
        <w:rPr>
          <w:rFonts w:ascii="Arial" w:hAnsi="Arial" w:cs="Arial"/>
          <w:sz w:val="22"/>
          <w:szCs w:val="22"/>
        </w:rPr>
        <w:t>.</w:t>
      </w:r>
    </w:p>
    <w:p w:rsidR="00272DC8" w:rsidRPr="00EF32BC" w:rsidRDefault="00F02F99" w:rsidP="00272DC8">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Wynagrodzenie ogółem obejmuje podatek VAT zgodny z obowiązującymi w dniu podpisania  umowy przepisami.</w:t>
      </w:r>
    </w:p>
    <w:p w:rsidR="00435F5A" w:rsidRPr="00EF32BC" w:rsidRDefault="00F02F99" w:rsidP="00272DC8">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 xml:space="preserve">W przypadku zmiany w trakcie realizacji przedmiotu umowy obowiązujących przepisów  dotyczących naliczania </w:t>
      </w:r>
      <w:r w:rsidR="0093283A" w:rsidRPr="00EF32BC">
        <w:rPr>
          <w:rFonts w:ascii="Arial" w:hAnsi="Arial" w:cs="Arial"/>
          <w:sz w:val="22"/>
          <w:szCs w:val="22"/>
        </w:rPr>
        <w:t xml:space="preserve">stawek </w:t>
      </w:r>
      <w:r w:rsidRPr="00EF32BC">
        <w:rPr>
          <w:rFonts w:ascii="Arial" w:hAnsi="Arial" w:cs="Arial"/>
          <w:sz w:val="22"/>
          <w:szCs w:val="22"/>
        </w:rPr>
        <w:t>podatku VAT, wynagrodzenie brutto ulegnie odpowiedniej zmianie.</w:t>
      </w:r>
      <w:r w:rsidR="00272DC8" w:rsidRPr="00EF32BC">
        <w:rPr>
          <w:rFonts w:ascii="Arial" w:hAnsi="Arial" w:cs="Arial"/>
          <w:sz w:val="22"/>
          <w:szCs w:val="22"/>
        </w:rPr>
        <w:t xml:space="preserve"> Wykonawca na fakturach naliczać będzie podatek VAT w wysokości obowiązującej na dzień wystawienia faktury.</w:t>
      </w:r>
    </w:p>
    <w:p w:rsidR="00435F5A" w:rsidRPr="00EF32BC" w:rsidRDefault="00435F5A" w:rsidP="00435F5A">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rsidR="00F02F99" w:rsidRPr="00EF32BC" w:rsidRDefault="0093283A" w:rsidP="00435F5A">
      <w:pPr>
        <w:numPr>
          <w:ilvl w:val="0"/>
          <w:numId w:val="8"/>
        </w:numPr>
        <w:tabs>
          <w:tab w:val="clear" w:pos="720"/>
        </w:tabs>
        <w:ind w:left="567" w:hanging="567"/>
        <w:jc w:val="both"/>
        <w:rPr>
          <w:rFonts w:ascii="Arial" w:hAnsi="Arial" w:cs="Arial"/>
          <w:sz w:val="22"/>
          <w:szCs w:val="22"/>
        </w:rPr>
      </w:pPr>
      <w:r w:rsidRPr="00EF32BC">
        <w:rPr>
          <w:rFonts w:ascii="Arial" w:hAnsi="Arial" w:cs="Arial"/>
          <w:sz w:val="22"/>
          <w:szCs w:val="22"/>
          <w:shd w:val="clear" w:color="auto" w:fill="FFFFFF"/>
        </w:rPr>
        <w:t>Z</w:t>
      </w:r>
      <w:r w:rsidRPr="00EF32BC">
        <w:rPr>
          <w:rFonts w:ascii="Arial" w:hAnsi="Arial" w:cs="Arial"/>
          <w:sz w:val="22"/>
        </w:rPr>
        <w:t xml:space="preserve">godnie z przepisami ustawy z dnia 09.11.2018 r. o elektronicznym fakturowaniu w zamówieniach publicznych , koncesjach na roboty budowlane lub usługi oraz partnerstwie publiczno-prywatnym (Dz. U. 2018 r., poz. 2191 z </w:t>
      </w:r>
      <w:proofErr w:type="spellStart"/>
      <w:r w:rsidRPr="00EF32BC">
        <w:rPr>
          <w:rFonts w:ascii="Arial" w:hAnsi="Arial" w:cs="Arial"/>
          <w:sz w:val="22"/>
        </w:rPr>
        <w:t>późn</w:t>
      </w:r>
      <w:proofErr w:type="spellEnd"/>
      <w:r w:rsidRPr="00EF32BC">
        <w:rPr>
          <w:rFonts w:ascii="Arial" w:hAnsi="Arial" w:cs="Arial"/>
          <w:sz w:val="22"/>
        </w:rPr>
        <w:t xml:space="preserve">. zm.) Wykonawca może złożyć ustrukturyzowaną fakturę elektroniczną za pośrednictwem platformy </w:t>
      </w:r>
      <w:hyperlink r:id="rId7" w:history="1">
        <w:r w:rsidRPr="00EF32BC">
          <w:rPr>
            <w:rStyle w:val="Hipercze"/>
            <w:rFonts w:ascii="Arial" w:hAnsi="Arial" w:cs="Arial"/>
            <w:color w:val="auto"/>
            <w:sz w:val="22"/>
          </w:rPr>
          <w:t>https://efaktura.gov.pl</w:t>
        </w:r>
      </w:hyperlink>
      <w:r w:rsidR="00F02F99" w:rsidRPr="00EF32BC">
        <w:rPr>
          <w:rFonts w:ascii="Arial" w:hAnsi="Arial" w:cs="Arial"/>
          <w:sz w:val="22"/>
          <w:szCs w:val="22"/>
        </w:rPr>
        <w:t>.</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Za dzień zapłaty uznaje się dzień, w którym Zamawiający  polecił swojemu bankowi przelać na wskazane konto kwotę wynikającą z prawidłowo wystawionej faktury.</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 xml:space="preserve">Zapłata wynagrodzenia wynikającego z faktury nastąpi po wykazaniu przez Wykonawcę prawidłowego rozliczenia się ze wszystkimi podwykonawcami realizującymi części przedmiotu umowy, wymienione w załączniku …., to jest po przedłożeniu Zamawiającemu wszystkich faktur wystawionych przez podwykonawców za zrealizowane już roboty z jednoczesnymi oświadczeniami tych podwykonawców, że nie mają już żadnych roszczeń wobec Zamawiającego za wykonane roboty oraz oświadczeniem Wykonawcy, że wszelkie jego </w:t>
      </w:r>
      <w:r w:rsidRPr="00EF32BC">
        <w:rPr>
          <w:rFonts w:ascii="Arial" w:hAnsi="Arial" w:cs="Arial"/>
          <w:sz w:val="22"/>
          <w:szCs w:val="22"/>
        </w:rPr>
        <w:lastRenderedPageBreak/>
        <w:t xml:space="preserve">zobowiązania wobec podwykonawców zostały spełnione. W razie doręczenia Zamawiającemu faktury bez jednoczesnego przedłożenia wszystkich ww. dokumentów, termin płatności faktury, o którym mowa w ust. 2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W przypadku, gdy z jakichkolwiek względów Zamawiający byłby zobowiązany dokonać zapłaty wynagrodzenia na rzecz podwykonawców lub zapłaty kwoty podatku od towarów i usług (VAT), wynikającej z umowy o podwykonawstwo (mechanizm odwróconego obciążenia podatkiem VAT),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w:t>
      </w:r>
      <w:r w:rsidR="0093283A" w:rsidRPr="00EF32BC">
        <w:rPr>
          <w:rFonts w:ascii="Arial" w:hAnsi="Arial" w:cs="Arial"/>
          <w:sz w:val="22"/>
          <w:szCs w:val="22"/>
        </w:rPr>
        <w:t>5</w:t>
      </w:r>
      <w:r w:rsidRPr="00EF32BC">
        <w:rPr>
          <w:rFonts w:ascii="Arial" w:hAnsi="Arial" w:cs="Arial"/>
          <w:sz w:val="22"/>
          <w:szCs w:val="22"/>
        </w:rPr>
        <w:t xml:space="preserve"> do niniejszej umowy, o ile Zamawiający zdecyduje o dokonaniu odbioru.</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 xml:space="preserve">Wykonanie robót dodatkowych (wykraczających poza przedmiot </w:t>
      </w:r>
      <w:r w:rsidR="0093283A" w:rsidRPr="00EF32BC">
        <w:rPr>
          <w:rFonts w:ascii="Arial" w:hAnsi="Arial" w:cs="Arial"/>
          <w:sz w:val="22"/>
          <w:szCs w:val="22"/>
        </w:rPr>
        <w:t xml:space="preserve">umowy </w:t>
      </w:r>
      <w:r w:rsidRPr="00EF32BC">
        <w:rPr>
          <w:rFonts w:ascii="Arial" w:hAnsi="Arial" w:cs="Arial"/>
          <w:sz w:val="22"/>
          <w:szCs w:val="22"/>
        </w:rPr>
        <w:t xml:space="preserve">określony </w:t>
      </w:r>
      <w:r w:rsidR="0093283A" w:rsidRPr="00EF32BC">
        <w:rPr>
          <w:rFonts w:ascii="Arial" w:hAnsi="Arial" w:cs="Arial"/>
          <w:sz w:val="22"/>
          <w:szCs w:val="22"/>
        </w:rPr>
        <w:t xml:space="preserve"> </w:t>
      </w:r>
      <w:r w:rsidRPr="00EF32BC">
        <w:rPr>
          <w:rFonts w:ascii="Arial" w:hAnsi="Arial" w:cs="Arial"/>
          <w:sz w:val="22"/>
          <w:szCs w:val="22"/>
        </w:rPr>
        <w:t xml:space="preserve">w SIWZ), określonych w protokole konieczności podpisanym przez strony, wymaga zawarcia pisemnego aneksu do niniejszej umowy zgodnie z art. 144 </w:t>
      </w:r>
      <w:proofErr w:type="spellStart"/>
      <w:r w:rsidRPr="00EF32BC">
        <w:rPr>
          <w:rFonts w:ascii="Arial" w:hAnsi="Arial" w:cs="Arial"/>
          <w:sz w:val="22"/>
          <w:szCs w:val="22"/>
        </w:rPr>
        <w:t>Pzp</w:t>
      </w:r>
      <w:proofErr w:type="spellEnd"/>
      <w:r w:rsidRPr="00EF32BC">
        <w:rPr>
          <w:rFonts w:ascii="Arial" w:hAnsi="Arial" w:cs="Arial"/>
          <w:sz w:val="22"/>
          <w:szCs w:val="22"/>
        </w:rPr>
        <w:t xml:space="preserve"> albo odrębnej umowy, zawartej zgodnie z przepisami ustawy </w:t>
      </w:r>
      <w:proofErr w:type="spellStart"/>
      <w:r w:rsidRPr="00EF32BC">
        <w:rPr>
          <w:rFonts w:ascii="Arial" w:hAnsi="Arial" w:cs="Arial"/>
          <w:sz w:val="22"/>
          <w:szCs w:val="22"/>
        </w:rPr>
        <w:t>P</w:t>
      </w:r>
      <w:r w:rsidR="0093283A" w:rsidRPr="00EF32BC">
        <w:rPr>
          <w:rFonts w:ascii="Arial" w:hAnsi="Arial" w:cs="Arial"/>
          <w:sz w:val="22"/>
          <w:szCs w:val="22"/>
        </w:rPr>
        <w:t>zp</w:t>
      </w:r>
      <w:proofErr w:type="spellEnd"/>
      <w:r w:rsidR="0093283A" w:rsidRPr="00EF32BC">
        <w:rPr>
          <w:rFonts w:ascii="Arial" w:hAnsi="Arial" w:cs="Arial"/>
          <w:sz w:val="22"/>
          <w:szCs w:val="22"/>
        </w:rPr>
        <w:t xml:space="preserve"> </w:t>
      </w:r>
      <w:r w:rsidRPr="00EF32BC">
        <w:rPr>
          <w:rFonts w:ascii="Arial" w:hAnsi="Arial" w:cs="Arial"/>
          <w:sz w:val="22"/>
          <w:szCs w:val="22"/>
        </w:rPr>
        <w:t>oraz stosownymi wytycznymi (znajdującymi zastosowanie do Projektu w ramach którego realizowan</w:t>
      </w:r>
      <w:r w:rsidR="0093283A" w:rsidRPr="00EF32BC">
        <w:rPr>
          <w:rFonts w:ascii="Arial" w:hAnsi="Arial" w:cs="Arial"/>
          <w:sz w:val="22"/>
          <w:szCs w:val="22"/>
        </w:rPr>
        <w:t>a jest niniejsza umowa</w:t>
      </w:r>
      <w:r w:rsidRPr="00EF32BC">
        <w:rPr>
          <w:rFonts w:ascii="Arial" w:hAnsi="Arial" w:cs="Arial"/>
          <w:sz w:val="22"/>
          <w:szCs w:val="22"/>
        </w:rPr>
        <w:t>) wydanymi w oparciu o przepisy unijne.</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 xml:space="preserve">Ewentualne roboty dodatkowe (roboty wykraczające poza określenie przedmiotu </w:t>
      </w:r>
      <w:r w:rsidR="0093283A" w:rsidRPr="00EF32BC">
        <w:rPr>
          <w:rFonts w:ascii="Arial" w:hAnsi="Arial" w:cs="Arial"/>
          <w:sz w:val="22"/>
          <w:szCs w:val="22"/>
        </w:rPr>
        <w:t>umowy</w:t>
      </w:r>
      <w:r w:rsidRPr="00EF32BC">
        <w:rPr>
          <w:rFonts w:ascii="Arial" w:hAnsi="Arial" w:cs="Arial"/>
          <w:sz w:val="22"/>
          <w:szCs w:val="22"/>
        </w:rPr>
        <w:t>)  wynikłe w trakcie realizacji umowy będą rozliczane wg  wskaźników kalkulacyjnych podanych w kosztorysie, o którym mowa w § 4 ust 6.</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 xml:space="preserve">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5 ust 1 niniejszej umowy (zgodnie z art. 632 </w:t>
      </w:r>
      <w:proofErr w:type="spellStart"/>
      <w:r w:rsidRPr="00EF32BC">
        <w:rPr>
          <w:rFonts w:ascii="Arial" w:hAnsi="Arial" w:cs="Arial"/>
          <w:sz w:val="22"/>
          <w:szCs w:val="22"/>
        </w:rPr>
        <w:t>kc</w:t>
      </w:r>
      <w:proofErr w:type="spellEnd"/>
      <w:r w:rsidRPr="00EF32BC">
        <w:rPr>
          <w:rFonts w:ascii="Arial" w:hAnsi="Arial" w:cs="Arial"/>
          <w:sz w:val="22"/>
          <w:szCs w:val="22"/>
        </w:rPr>
        <w:t>).</w:t>
      </w:r>
    </w:p>
    <w:p w:rsidR="00F02F99" w:rsidRPr="00EF32BC" w:rsidRDefault="00F02F99" w:rsidP="00F02F99">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Zamawiający zapewnia Wykonawcy odpłatny dostęp do mediów (woda, energia elektryczna). Ww. opłaty będą rozliczane wg wskazań liczników.</w:t>
      </w:r>
    </w:p>
    <w:p w:rsidR="00272DC8" w:rsidRPr="00EF32BC" w:rsidRDefault="00F02F99" w:rsidP="00272DC8">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bCs/>
          <w:iCs/>
          <w:sz w:val="22"/>
          <w:szCs w:val="22"/>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rsidR="00272DC8" w:rsidRPr="00EF32BC" w:rsidRDefault="00272DC8" w:rsidP="00272DC8">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rsidR="00272DC8" w:rsidRPr="00EF32BC" w:rsidRDefault="00272DC8" w:rsidP="00272DC8">
      <w:pPr>
        <w:pStyle w:val="Tekstpodstawowy"/>
        <w:numPr>
          <w:ilvl w:val="0"/>
          <w:numId w:val="8"/>
        </w:numPr>
        <w:tabs>
          <w:tab w:val="clear" w:pos="720"/>
        </w:tabs>
        <w:spacing w:line="240" w:lineRule="auto"/>
        <w:ind w:left="567" w:hanging="567"/>
        <w:rPr>
          <w:rFonts w:ascii="Arial" w:hAnsi="Arial" w:cs="Arial"/>
          <w:sz w:val="22"/>
          <w:szCs w:val="22"/>
        </w:rPr>
      </w:pPr>
      <w:r w:rsidRPr="00EF32BC">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32BC">
        <w:rPr>
          <w:rFonts w:ascii="Arial" w:hAnsi="Arial" w:cs="Arial"/>
          <w:sz w:val="22"/>
          <w:szCs w:val="22"/>
        </w:rPr>
        <w:t>t.j</w:t>
      </w:r>
      <w:proofErr w:type="spellEnd"/>
      <w:r w:rsidRPr="00EF32BC">
        <w:rPr>
          <w:rFonts w:ascii="Arial" w:hAnsi="Arial" w:cs="Arial"/>
          <w:sz w:val="22"/>
          <w:szCs w:val="22"/>
        </w:rPr>
        <w:t xml:space="preserve">.: Dz.U. 2019, poz. 118 z </w:t>
      </w:r>
      <w:proofErr w:type="spellStart"/>
      <w:r w:rsidRPr="00EF32BC">
        <w:rPr>
          <w:rFonts w:ascii="Arial" w:hAnsi="Arial" w:cs="Arial"/>
          <w:sz w:val="22"/>
          <w:szCs w:val="22"/>
        </w:rPr>
        <w:t>późn</w:t>
      </w:r>
      <w:proofErr w:type="spellEnd"/>
      <w:r w:rsidRPr="00EF32BC">
        <w:rPr>
          <w:rFonts w:ascii="Arial" w:hAnsi="Arial" w:cs="Arial"/>
          <w:sz w:val="22"/>
          <w:szCs w:val="22"/>
        </w:rPr>
        <w:t>. zm.).</w:t>
      </w:r>
    </w:p>
    <w:p w:rsidR="00F02F99" w:rsidRPr="00EF32BC" w:rsidRDefault="00F02F99" w:rsidP="00F02F99">
      <w:pPr>
        <w:pStyle w:val="Tekstpodstawowy3"/>
        <w:rPr>
          <w:rFonts w:ascii="Arial" w:hAnsi="Arial" w:cs="Arial"/>
          <w:bCs/>
          <w:iCs/>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lastRenderedPageBreak/>
        <w:t>§ 6</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Strony ustalają, że przedmiotem odbioru końcowego będzie każdy z etapów przedmiot umowy, określony w § 1 pkt. a) i b).</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 xml:space="preserve">Przedmiotem odbiorów częściowych w każdym z etapów realizacji przedmiotu umowy będą zakresy określone w załączniku nr 5 do niniejszej Umowy. </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 xml:space="preserve">Wykonawca będzie pisemnie zgłaszał  gotowość do odbiorów częściowych. O odbiorze końcowym powiadomi Zamawiającego odrębnym  zawiadomieniem na piśmie. </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 xml:space="preserve">W odniesieniu do Etapu I realizacji przedmiotu umowy, Zamawiający wyznaczy datę odbiorów częściowych w terminie 5 dni od dnia  dokonania wpisu w dzienniku budowy, a odbioru końcowego w terminie 10 dni od dnia otrzymania zawiadomienia. </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 xml:space="preserve">W odniesieniu do Etapu II realizacji przedmiotu umowy, Wykonawca po wykonaniu obsługi eksploatacyjnej każdorazowo będzie sporządzał protokół częściowy z wykonanych czynności, pod którym winien uzyskać potwierdzenie wykonania tych czynności przez kierownika danego obiektu lub inspektora nadzoru budowlanego. </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Wykonawca zobowiązuje się do pisemnego lub telefonicznego uzgadniania terminu prac, o których mowa w ust. 5 z dwudniowym wyprzedzeniem.</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 xml:space="preserve">Jeżeli w trakcie odbioru częściowego bądź końcowego stwierdzone zostaną wady, to Zamawiającemu przysługuje prawo odmowy odbioru do czasu usunięcia wad, w terminie wyznaczonym przez Zamawiającego. </w:t>
      </w:r>
    </w:p>
    <w:p w:rsidR="00F02F99" w:rsidRPr="00EF32BC" w:rsidRDefault="00F02F99" w:rsidP="00F02F99">
      <w:pPr>
        <w:numPr>
          <w:ilvl w:val="0"/>
          <w:numId w:val="9"/>
        </w:numPr>
        <w:ind w:left="567" w:hanging="567"/>
        <w:jc w:val="both"/>
        <w:rPr>
          <w:rFonts w:ascii="Arial" w:hAnsi="Arial" w:cs="Arial"/>
          <w:sz w:val="22"/>
          <w:szCs w:val="22"/>
        </w:rPr>
      </w:pPr>
      <w:r w:rsidRPr="00EF32BC">
        <w:rPr>
          <w:rFonts w:ascii="Arial" w:hAnsi="Arial" w:cs="Arial"/>
          <w:sz w:val="22"/>
          <w:szCs w:val="22"/>
        </w:rPr>
        <w:t>Jeżeli wady uniemożliwiają użytkowanie przedmiotu umowy, to Zamawiający po bezskutecznym wezwaniu Wykonawcy do usunięcia wad, może od umowy odstąpić albo powierzyć poprawienie lub dalsze wykonywanie umowy innej osobie na koszt i niebezpieczeństwo Wykonawcy.</w:t>
      </w:r>
    </w:p>
    <w:p w:rsidR="001C3ED7" w:rsidRPr="00EF32BC" w:rsidRDefault="001C3ED7"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7</w:t>
      </w:r>
    </w:p>
    <w:p w:rsidR="00F02F99" w:rsidRPr="00EF32BC" w:rsidRDefault="00F02F99" w:rsidP="003B2551">
      <w:pPr>
        <w:numPr>
          <w:ilvl w:val="0"/>
          <w:numId w:val="10"/>
        </w:numPr>
        <w:ind w:left="540" w:hanging="540"/>
        <w:jc w:val="both"/>
        <w:rPr>
          <w:rFonts w:ascii="Arial" w:hAnsi="Arial" w:cs="Arial"/>
          <w:sz w:val="22"/>
          <w:szCs w:val="22"/>
        </w:rPr>
      </w:pPr>
      <w:r w:rsidRPr="00EF32BC">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rsidR="00F02F99" w:rsidRPr="00EF32BC" w:rsidRDefault="00F02F99" w:rsidP="003B2551">
      <w:pPr>
        <w:numPr>
          <w:ilvl w:val="0"/>
          <w:numId w:val="10"/>
        </w:numPr>
        <w:ind w:left="540" w:hanging="540"/>
        <w:jc w:val="both"/>
        <w:rPr>
          <w:rFonts w:ascii="Arial" w:hAnsi="Arial" w:cs="Arial"/>
          <w:sz w:val="22"/>
          <w:szCs w:val="22"/>
        </w:rPr>
      </w:pPr>
      <w:r w:rsidRPr="00EF32BC">
        <w:rPr>
          <w:rFonts w:ascii="Arial" w:hAnsi="Arial" w:cs="Arial"/>
          <w:sz w:val="22"/>
          <w:szCs w:val="22"/>
        </w:rPr>
        <w:t>Zamawiający może rozwiązać umowę, jeżeli zachodzi co najmniej jedna z następujących okoliczności:</w:t>
      </w:r>
    </w:p>
    <w:p w:rsidR="00F02F99" w:rsidRPr="00EF32BC" w:rsidRDefault="00F02F99" w:rsidP="00F02F99">
      <w:pPr>
        <w:numPr>
          <w:ilvl w:val="0"/>
          <w:numId w:val="11"/>
        </w:numPr>
        <w:ind w:left="851" w:hanging="284"/>
        <w:jc w:val="both"/>
        <w:rPr>
          <w:rFonts w:ascii="Arial" w:hAnsi="Arial" w:cs="Arial"/>
          <w:sz w:val="22"/>
          <w:szCs w:val="22"/>
        </w:rPr>
      </w:pPr>
      <w:r w:rsidRPr="00EF32BC">
        <w:rPr>
          <w:rFonts w:ascii="Arial" w:hAnsi="Arial" w:cs="Arial"/>
          <w:sz w:val="22"/>
          <w:szCs w:val="22"/>
        </w:rPr>
        <w:t>zmiana umowy została dokonana z naruszeniem art. 144 ust. 1 – 1b, 1d, i 1e ustawy Prawo zamówień publicznych,</w:t>
      </w:r>
    </w:p>
    <w:p w:rsidR="00F02F99" w:rsidRPr="00EF32BC" w:rsidRDefault="00F02F99" w:rsidP="00F02F99">
      <w:pPr>
        <w:numPr>
          <w:ilvl w:val="0"/>
          <w:numId w:val="11"/>
        </w:numPr>
        <w:ind w:left="851" w:hanging="284"/>
        <w:jc w:val="both"/>
        <w:rPr>
          <w:rFonts w:ascii="Arial" w:hAnsi="Arial" w:cs="Arial"/>
          <w:sz w:val="22"/>
          <w:szCs w:val="22"/>
        </w:rPr>
      </w:pPr>
      <w:r w:rsidRPr="00EF32BC">
        <w:rPr>
          <w:rFonts w:ascii="Arial" w:hAnsi="Arial" w:cs="Arial"/>
          <w:sz w:val="22"/>
          <w:szCs w:val="22"/>
        </w:rPr>
        <w:t>Wykonawca w chwili zawarcia umowy podlegał wykluczeniu z postępowania na podstawie art. 24 ust. 1 ustawy Prawo zamówień publicznych,</w:t>
      </w:r>
    </w:p>
    <w:p w:rsidR="00F02F99" w:rsidRPr="00EF32BC" w:rsidRDefault="00F02F99" w:rsidP="00F02F99">
      <w:pPr>
        <w:numPr>
          <w:ilvl w:val="0"/>
          <w:numId w:val="11"/>
        </w:numPr>
        <w:ind w:left="851" w:hanging="284"/>
        <w:jc w:val="both"/>
        <w:rPr>
          <w:rFonts w:ascii="Arial" w:hAnsi="Arial" w:cs="Arial"/>
          <w:sz w:val="22"/>
          <w:szCs w:val="22"/>
        </w:rPr>
      </w:pPr>
      <w:r w:rsidRPr="00EF32BC">
        <w:rPr>
          <w:rFonts w:ascii="Arial" w:hAnsi="Arial" w:cs="Arial"/>
          <w:sz w:val="22"/>
          <w:szCs w:val="22"/>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F32BC">
        <w:rPr>
          <w:rStyle w:val="Uwydatnienie"/>
          <w:rFonts w:ascii="Arial" w:hAnsi="Arial" w:cs="Arial"/>
          <w:sz w:val="22"/>
          <w:szCs w:val="22"/>
        </w:rPr>
        <w:t>zamówienia</w:t>
      </w:r>
      <w:r w:rsidRPr="00EF32BC">
        <w:rPr>
          <w:rFonts w:ascii="Arial" w:hAnsi="Arial" w:cs="Arial"/>
          <w:sz w:val="22"/>
          <w:szCs w:val="22"/>
        </w:rPr>
        <w:t xml:space="preserve"> z naruszeniem przepisów </w:t>
      </w:r>
      <w:r w:rsidRPr="00EF32BC">
        <w:rPr>
          <w:rStyle w:val="Uwydatnienie"/>
          <w:rFonts w:ascii="Arial" w:hAnsi="Arial" w:cs="Arial"/>
          <w:sz w:val="22"/>
          <w:szCs w:val="22"/>
        </w:rPr>
        <w:t>prawa</w:t>
      </w:r>
      <w:r w:rsidRPr="00EF32BC">
        <w:rPr>
          <w:rFonts w:ascii="Arial" w:hAnsi="Arial" w:cs="Arial"/>
          <w:sz w:val="22"/>
          <w:szCs w:val="22"/>
        </w:rPr>
        <w:t xml:space="preserve"> Unii Europejskiej.</w:t>
      </w:r>
    </w:p>
    <w:p w:rsidR="00F02F99" w:rsidRPr="00EF32BC" w:rsidRDefault="00F02F99" w:rsidP="003B2551">
      <w:pPr>
        <w:ind w:left="540" w:hanging="14"/>
        <w:jc w:val="both"/>
        <w:rPr>
          <w:rFonts w:ascii="Arial" w:hAnsi="Arial" w:cs="Arial"/>
          <w:sz w:val="22"/>
          <w:szCs w:val="22"/>
        </w:rPr>
      </w:pPr>
      <w:r w:rsidRPr="00EF32BC">
        <w:rPr>
          <w:rFonts w:ascii="Arial" w:hAnsi="Arial" w:cs="Arial"/>
          <w:sz w:val="22"/>
          <w:szCs w:val="22"/>
        </w:rPr>
        <w:t>W takim wypadku Wykonawca może żądać jedynie wynagrodzenia należnego mu z tytułu wykonania części umowy (art. 145a ustawy Prawo zamówień publicznych).</w:t>
      </w:r>
    </w:p>
    <w:p w:rsidR="00F02F99" w:rsidRPr="00EF32BC" w:rsidRDefault="00F02F99" w:rsidP="003B2551">
      <w:pPr>
        <w:numPr>
          <w:ilvl w:val="0"/>
          <w:numId w:val="10"/>
        </w:numPr>
        <w:ind w:left="540" w:hanging="540"/>
        <w:jc w:val="both"/>
        <w:rPr>
          <w:rFonts w:ascii="Arial" w:hAnsi="Arial" w:cs="Arial"/>
          <w:sz w:val="22"/>
          <w:szCs w:val="22"/>
        </w:rPr>
      </w:pPr>
      <w:r w:rsidRPr="00EF32BC">
        <w:rPr>
          <w:rFonts w:ascii="Arial" w:hAnsi="Arial" w:cs="Arial"/>
          <w:sz w:val="22"/>
          <w:szCs w:val="22"/>
        </w:rPr>
        <w:t>Zamawiającemu przysługuje prawo do odstąpienia od umowy w całości lub w części</w:t>
      </w:r>
      <w:r w:rsidR="003B2551" w:rsidRPr="00EF32BC">
        <w:rPr>
          <w:rFonts w:ascii="Arial" w:hAnsi="Arial" w:cs="Arial"/>
          <w:sz w:val="22"/>
          <w:szCs w:val="22"/>
        </w:rPr>
        <w:t>,</w:t>
      </w:r>
      <w:r w:rsidRPr="00EF32BC">
        <w:rPr>
          <w:rFonts w:ascii="Arial" w:hAnsi="Arial" w:cs="Arial"/>
          <w:sz w:val="22"/>
          <w:szCs w:val="22"/>
        </w:rPr>
        <w:t xml:space="preserve"> ze skutkiem na przyszłość</w:t>
      </w:r>
      <w:r w:rsidR="003B2551" w:rsidRPr="00EF32BC">
        <w:rPr>
          <w:rFonts w:ascii="Arial" w:hAnsi="Arial" w:cs="Arial"/>
          <w:sz w:val="22"/>
          <w:szCs w:val="22"/>
        </w:rPr>
        <w:t>,</w:t>
      </w:r>
      <w:r w:rsidRPr="00EF32BC">
        <w:rPr>
          <w:rFonts w:ascii="Arial" w:hAnsi="Arial" w:cs="Arial"/>
          <w:sz w:val="22"/>
          <w:szCs w:val="22"/>
        </w:rPr>
        <w:t xml:space="preserve"> w terminie </w:t>
      </w:r>
      <w:r w:rsidR="003B2551" w:rsidRPr="00EF32BC">
        <w:rPr>
          <w:rFonts w:ascii="Arial" w:hAnsi="Arial" w:cs="Arial"/>
          <w:sz w:val="22"/>
          <w:szCs w:val="22"/>
        </w:rPr>
        <w:t xml:space="preserve">do </w:t>
      </w:r>
      <w:r w:rsidRPr="00EF32BC">
        <w:rPr>
          <w:rFonts w:ascii="Arial" w:hAnsi="Arial" w:cs="Arial"/>
          <w:sz w:val="22"/>
          <w:szCs w:val="22"/>
        </w:rPr>
        <w:t>30 dni od dnia powzięcia informacji o zaistnieniu okoliczności uzasadniających odstąpienie od umowy, wskazanych w niniejszej umowie oraz               w przypadkach, gdy:</w:t>
      </w:r>
    </w:p>
    <w:p w:rsidR="003B2551" w:rsidRPr="00EF32BC" w:rsidRDefault="00F02F99" w:rsidP="003B2551">
      <w:pPr>
        <w:pStyle w:val="Akapitzlist"/>
        <w:numPr>
          <w:ilvl w:val="1"/>
          <w:numId w:val="19"/>
        </w:numPr>
        <w:ind w:left="900"/>
        <w:jc w:val="both"/>
        <w:rPr>
          <w:rFonts w:ascii="Arial" w:hAnsi="Arial" w:cs="Arial"/>
        </w:rPr>
      </w:pPr>
      <w:r w:rsidRPr="00EF32BC">
        <w:rPr>
          <w:rFonts w:ascii="Arial" w:hAnsi="Arial" w:cs="Arial"/>
        </w:rPr>
        <w:t>Wykonawca nie rozpoczął robót lub opóźnia się tak dalece, że nie jest prawdopodobne, aby przedmiot umowy został zrealizowany zgodnie z jej postanowieniami i w ustalonym terminie;</w:t>
      </w:r>
      <w:r w:rsidR="003B2551" w:rsidRPr="00EF32BC">
        <w:rPr>
          <w:rFonts w:ascii="Arial" w:hAnsi="Arial" w:cs="Arial"/>
        </w:rPr>
        <w:t xml:space="preserve"> </w:t>
      </w:r>
    </w:p>
    <w:p w:rsidR="00F02F99" w:rsidRPr="00EF32BC" w:rsidRDefault="00F02F99" w:rsidP="003B2551">
      <w:pPr>
        <w:pStyle w:val="Akapitzlist"/>
        <w:numPr>
          <w:ilvl w:val="1"/>
          <w:numId w:val="19"/>
        </w:numPr>
        <w:spacing w:after="0"/>
        <w:ind w:left="900"/>
        <w:jc w:val="both"/>
        <w:rPr>
          <w:rFonts w:ascii="Arial" w:hAnsi="Arial" w:cs="Arial"/>
        </w:rPr>
      </w:pPr>
      <w:r w:rsidRPr="00EF32BC">
        <w:rPr>
          <w:rFonts w:ascii="Arial" w:hAnsi="Arial" w:cs="Arial"/>
        </w:rPr>
        <w:t>Wykonawca wykonuje umowę lub realizuje roboty w sposób wadliwy, niezgodny                       z postanowieniami umowy, w tym z dokumentacją, sztuką budowlaną lub wskazówkami lub zaleceniami Zamawiającego.</w:t>
      </w:r>
    </w:p>
    <w:p w:rsidR="00F02F99" w:rsidRPr="00EF32BC" w:rsidRDefault="00F02F99" w:rsidP="00F02F99">
      <w:pPr>
        <w:numPr>
          <w:ilvl w:val="2"/>
          <w:numId w:val="19"/>
        </w:numPr>
        <w:ind w:left="567" w:hanging="567"/>
        <w:jc w:val="both"/>
        <w:rPr>
          <w:rFonts w:ascii="Arial" w:hAnsi="Arial" w:cs="Arial"/>
          <w:sz w:val="22"/>
          <w:szCs w:val="22"/>
        </w:rPr>
      </w:pPr>
      <w:r w:rsidRPr="00EF32BC">
        <w:rPr>
          <w:rFonts w:ascii="Arial" w:hAnsi="Arial" w:cs="Arial"/>
          <w:sz w:val="22"/>
          <w:szCs w:val="22"/>
        </w:rPr>
        <w:t xml:space="preserve">W sytuacjach, o których mowa w ust. 3 pkt. 1) i 2) powyżej, oświadczenie o odstąpieniu                    w terminie, o którym mowa w ust.3, może zostać złożone po upływie 7-dniowego terminu, </w:t>
      </w:r>
      <w:r w:rsidRPr="00EF32BC">
        <w:rPr>
          <w:rFonts w:ascii="Arial" w:hAnsi="Arial" w:cs="Arial"/>
          <w:sz w:val="22"/>
          <w:szCs w:val="22"/>
        </w:rPr>
        <w:lastRenderedPageBreak/>
        <w:t>który Zamawiający wyznaczy Wykonawcy w wezwaniu do zaprzestania naruszeń i wykonywania umowy zgodnie z jej postanowieniami.</w:t>
      </w:r>
    </w:p>
    <w:p w:rsidR="00F02F99" w:rsidRPr="00EF32BC" w:rsidRDefault="00F02F99" w:rsidP="00F02F99">
      <w:pPr>
        <w:numPr>
          <w:ilvl w:val="2"/>
          <w:numId w:val="19"/>
        </w:numPr>
        <w:ind w:left="567" w:hanging="567"/>
        <w:jc w:val="both"/>
        <w:rPr>
          <w:rFonts w:ascii="Arial" w:hAnsi="Arial" w:cs="Arial"/>
          <w:sz w:val="22"/>
          <w:szCs w:val="22"/>
        </w:rPr>
      </w:pPr>
      <w:r w:rsidRPr="00EF32BC">
        <w:rPr>
          <w:rFonts w:ascii="Arial" w:hAnsi="Arial" w:cs="Arial"/>
          <w:sz w:val="22"/>
          <w:szCs w:val="22"/>
        </w:rPr>
        <w:t>Powyższe postanowienia nie uchybiają uprawnieniu do odstąpienia od umowy przez Zamawiającego na podstawie bezwzględnie obowiązujących przepisów prawa.</w:t>
      </w:r>
    </w:p>
    <w:p w:rsidR="00F02F99" w:rsidRPr="00EF32BC" w:rsidRDefault="00F02F99" w:rsidP="00F02F99">
      <w:pPr>
        <w:jc w:val="both"/>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8</w:t>
      </w:r>
    </w:p>
    <w:p w:rsidR="00F02F99" w:rsidRPr="00EF32BC" w:rsidRDefault="00F02F99" w:rsidP="00F02F99">
      <w:pPr>
        <w:pStyle w:val="Tekstblokowy"/>
        <w:numPr>
          <w:ilvl w:val="0"/>
          <w:numId w:val="1"/>
        </w:numPr>
        <w:tabs>
          <w:tab w:val="clear" w:pos="720"/>
        </w:tabs>
        <w:ind w:left="567" w:right="0" w:hanging="567"/>
        <w:rPr>
          <w:rFonts w:ascii="Arial" w:hAnsi="Arial" w:cs="Arial"/>
          <w:color w:val="auto"/>
          <w:sz w:val="22"/>
          <w:szCs w:val="22"/>
        </w:rPr>
      </w:pPr>
      <w:r w:rsidRPr="00EF32BC">
        <w:rPr>
          <w:rFonts w:ascii="Arial" w:hAnsi="Arial" w:cs="Arial"/>
          <w:color w:val="auto"/>
          <w:sz w:val="22"/>
          <w:szCs w:val="22"/>
        </w:rPr>
        <w:t xml:space="preserve">Wykonawca w formie pisemnej zgłosi gotowość do odbioru częściowego lub odbioru końcowego. </w:t>
      </w:r>
    </w:p>
    <w:p w:rsidR="00F02F99" w:rsidRPr="00EF32BC" w:rsidRDefault="00F02F99" w:rsidP="00F02F99">
      <w:pPr>
        <w:pStyle w:val="Tekstblokowy"/>
        <w:numPr>
          <w:ilvl w:val="0"/>
          <w:numId w:val="1"/>
        </w:numPr>
        <w:tabs>
          <w:tab w:val="clear" w:pos="720"/>
        </w:tabs>
        <w:ind w:left="567" w:right="0" w:hanging="567"/>
        <w:rPr>
          <w:rFonts w:ascii="Arial" w:hAnsi="Arial" w:cs="Arial"/>
          <w:color w:val="auto"/>
          <w:sz w:val="22"/>
          <w:szCs w:val="22"/>
        </w:rPr>
      </w:pPr>
      <w:r w:rsidRPr="00EF32BC">
        <w:rPr>
          <w:rFonts w:ascii="Arial" w:hAnsi="Arial" w:cs="Arial"/>
          <w:color w:val="auto"/>
          <w:sz w:val="22"/>
          <w:szCs w:val="22"/>
        </w:rPr>
        <w:t>Zamawiający wyznaczy datę odbioru częściowego lub odbioru końcowego w termin</w:t>
      </w:r>
      <w:r w:rsidR="003B2551" w:rsidRPr="00EF32BC">
        <w:rPr>
          <w:rFonts w:ascii="Arial" w:hAnsi="Arial" w:cs="Arial"/>
          <w:color w:val="auto"/>
          <w:sz w:val="22"/>
          <w:szCs w:val="22"/>
        </w:rPr>
        <w:t>ach wskazanych w § 6 ust. 4 lub 5</w:t>
      </w:r>
      <w:r w:rsidRPr="00EF32BC">
        <w:rPr>
          <w:rFonts w:ascii="Arial" w:hAnsi="Arial" w:cs="Arial"/>
          <w:color w:val="auto"/>
          <w:sz w:val="22"/>
          <w:szCs w:val="22"/>
        </w:rPr>
        <w:t>.</w:t>
      </w:r>
    </w:p>
    <w:p w:rsidR="003B2551" w:rsidRPr="00EF32BC" w:rsidRDefault="003B2551"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9</w:t>
      </w:r>
    </w:p>
    <w:p w:rsidR="00F02F99" w:rsidRPr="00EF32BC" w:rsidRDefault="00F02F99" w:rsidP="00F02F99">
      <w:pPr>
        <w:pStyle w:val="Tekstblokowy"/>
        <w:numPr>
          <w:ilvl w:val="0"/>
          <w:numId w:val="2"/>
        </w:numPr>
        <w:tabs>
          <w:tab w:val="clear" w:pos="720"/>
        </w:tabs>
        <w:ind w:left="567" w:right="0" w:hanging="567"/>
        <w:rPr>
          <w:rFonts w:ascii="Arial" w:hAnsi="Arial" w:cs="Arial"/>
          <w:color w:val="auto"/>
          <w:sz w:val="22"/>
          <w:szCs w:val="22"/>
        </w:rPr>
      </w:pPr>
      <w:r w:rsidRPr="00EF32BC">
        <w:rPr>
          <w:rFonts w:ascii="Arial" w:hAnsi="Arial" w:cs="Arial"/>
          <w:color w:val="auto"/>
          <w:sz w:val="22"/>
          <w:szCs w:val="22"/>
        </w:rPr>
        <w:t xml:space="preserve">Jeżeli w trakcie odbioru częściowego bądź końcowego stwierdzone zostaną wady, to Zamawiającemu przysługuje prawo odmowy odbioru do czasu usunięcia wad, w terminie wyznaczonym przez Zamawiającego. </w:t>
      </w:r>
    </w:p>
    <w:p w:rsidR="00F02F99" w:rsidRPr="00EF32BC" w:rsidRDefault="00F02F99" w:rsidP="00F02F99">
      <w:pPr>
        <w:pStyle w:val="Tekstblokowy"/>
        <w:numPr>
          <w:ilvl w:val="0"/>
          <w:numId w:val="2"/>
        </w:numPr>
        <w:tabs>
          <w:tab w:val="clear" w:pos="720"/>
        </w:tabs>
        <w:ind w:left="567" w:right="0" w:hanging="567"/>
        <w:rPr>
          <w:rFonts w:ascii="Arial" w:hAnsi="Arial" w:cs="Arial"/>
          <w:color w:val="auto"/>
          <w:sz w:val="22"/>
          <w:szCs w:val="22"/>
        </w:rPr>
      </w:pPr>
      <w:r w:rsidRPr="00EF32BC">
        <w:rPr>
          <w:rFonts w:ascii="Arial" w:hAnsi="Arial" w:cs="Arial"/>
          <w:color w:val="auto"/>
          <w:sz w:val="22"/>
          <w:szCs w:val="22"/>
        </w:rPr>
        <w:t>Jeżeli wady uniemożliwiają użytkowanie przedmiotu umowy, to Zamawiający po bezskutecznym wezwaniu Wykonawcy do usunięcia wad, może od umowy odstąpić albo powierzyć poprawienie lub dalsze wykonywanie przedmiotu umowy innej osobie na koszt                   i niebezpieczeństwo Wykonawcy.</w:t>
      </w:r>
    </w:p>
    <w:p w:rsidR="003B2551" w:rsidRPr="00EF32BC" w:rsidRDefault="003B2551"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10</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Na przedmiot umowy Wykonawca udziela gwarancji jakości.</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Wykonawca udziela Zamawiającemu gwarancji jakości:</w:t>
      </w:r>
    </w:p>
    <w:p w:rsidR="00F02F99" w:rsidRPr="00EF32BC" w:rsidRDefault="00F02F99" w:rsidP="003B2551">
      <w:pPr>
        <w:numPr>
          <w:ilvl w:val="0"/>
          <w:numId w:val="20"/>
        </w:numPr>
        <w:ind w:left="900" w:hanging="283"/>
        <w:jc w:val="both"/>
        <w:rPr>
          <w:rFonts w:ascii="Arial" w:hAnsi="Arial" w:cs="Arial"/>
          <w:sz w:val="22"/>
          <w:szCs w:val="22"/>
        </w:rPr>
      </w:pPr>
      <w:r w:rsidRPr="00EF32BC">
        <w:rPr>
          <w:rFonts w:ascii="Arial" w:hAnsi="Arial" w:cs="Arial"/>
          <w:sz w:val="22"/>
          <w:szCs w:val="22"/>
        </w:rPr>
        <w:t>dla robót wykonanych w ramach Etapu I - na okres ……. (słownie ….) miesięcy licząc od daty odbioru końcowego Etapu I,</w:t>
      </w:r>
    </w:p>
    <w:p w:rsidR="00F02F99" w:rsidRPr="00EF32BC" w:rsidRDefault="00F02F99" w:rsidP="003B2551">
      <w:pPr>
        <w:numPr>
          <w:ilvl w:val="0"/>
          <w:numId w:val="20"/>
        </w:numPr>
        <w:ind w:left="900" w:hanging="283"/>
        <w:jc w:val="both"/>
        <w:rPr>
          <w:rFonts w:ascii="Arial" w:hAnsi="Arial" w:cs="Arial"/>
          <w:sz w:val="22"/>
          <w:szCs w:val="22"/>
        </w:rPr>
      </w:pPr>
      <w:r w:rsidRPr="00EF32BC">
        <w:rPr>
          <w:rFonts w:ascii="Arial" w:hAnsi="Arial" w:cs="Arial"/>
          <w:sz w:val="22"/>
          <w:szCs w:val="22"/>
        </w:rPr>
        <w:t xml:space="preserve">dla urządzeń dostarczonych i zamontowanych w ramach Etapu I - na okres </w:t>
      </w:r>
      <w:r w:rsidR="0093283A" w:rsidRPr="00EF32BC">
        <w:rPr>
          <w:rFonts w:ascii="Arial" w:hAnsi="Arial" w:cs="Arial"/>
          <w:sz w:val="22"/>
          <w:szCs w:val="22"/>
        </w:rPr>
        <w:t>……</w:t>
      </w:r>
      <w:r w:rsidRPr="00EF32BC">
        <w:rPr>
          <w:rFonts w:ascii="Arial" w:hAnsi="Arial" w:cs="Arial"/>
          <w:sz w:val="22"/>
          <w:szCs w:val="22"/>
        </w:rPr>
        <w:t xml:space="preserve"> (słownie: </w:t>
      </w:r>
      <w:r w:rsidR="0093283A" w:rsidRPr="00EF32BC">
        <w:rPr>
          <w:rFonts w:ascii="Arial" w:hAnsi="Arial" w:cs="Arial"/>
          <w:sz w:val="22"/>
          <w:szCs w:val="22"/>
        </w:rPr>
        <w:t>……</w:t>
      </w:r>
      <w:r w:rsidRPr="00EF32BC">
        <w:rPr>
          <w:rFonts w:ascii="Arial" w:hAnsi="Arial" w:cs="Arial"/>
          <w:sz w:val="22"/>
          <w:szCs w:val="22"/>
        </w:rPr>
        <w:t>) miesięcy licząc od daty odbioru końcowego Etapu I.</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Zamawiający pisemnie wyznaczy Wykonawcy termin usunięcia stwierdzonych wad.</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Usunięcie wad winno być stwierdzone protokolarnie.</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Zamawiający, w okresie gwarancji i rękojmi, uprawniony jest do usunięcia na koszt                            i niebezpieczeństwo Wykonawcy wad nieusuniętych przez niego w wyznaczonym terminie.</w:t>
      </w:r>
    </w:p>
    <w:p w:rsidR="00F02F99" w:rsidRPr="00EF32BC" w:rsidRDefault="00F02F99" w:rsidP="00F02F99">
      <w:pPr>
        <w:numPr>
          <w:ilvl w:val="0"/>
          <w:numId w:val="3"/>
        </w:numPr>
        <w:tabs>
          <w:tab w:val="clear" w:pos="720"/>
        </w:tabs>
        <w:ind w:left="567" w:hanging="567"/>
        <w:jc w:val="both"/>
        <w:rPr>
          <w:rFonts w:ascii="Arial" w:hAnsi="Arial" w:cs="Arial"/>
          <w:sz w:val="22"/>
          <w:szCs w:val="22"/>
        </w:rPr>
      </w:pPr>
      <w:r w:rsidRPr="00EF32BC">
        <w:rPr>
          <w:rFonts w:ascii="Arial" w:hAnsi="Arial" w:cs="Arial"/>
          <w:sz w:val="22"/>
          <w:szCs w:val="22"/>
        </w:rPr>
        <w:t>Wszelkie pozostałe informacje dotyczące gwarancji i zgłaszania wad będą zawarte w karcie gwarancyjnej dostarczonej Zamawiającemu. Postanowienia zawarte w karcie gwarancyjnej niezgodne z niniejszą umową są nieważne.</w:t>
      </w:r>
    </w:p>
    <w:p w:rsidR="00F02F99" w:rsidRPr="00EF32BC" w:rsidRDefault="00F02F99" w:rsidP="00F02F99">
      <w:pPr>
        <w:numPr>
          <w:ilvl w:val="0"/>
          <w:numId w:val="3"/>
        </w:numPr>
        <w:tabs>
          <w:tab w:val="clear" w:pos="720"/>
        </w:tabs>
        <w:ind w:left="567" w:hanging="567"/>
        <w:jc w:val="both"/>
        <w:rPr>
          <w:rFonts w:ascii="Arial" w:hAnsi="Arial" w:cs="Arial"/>
          <w:sz w:val="22"/>
        </w:rPr>
      </w:pPr>
      <w:r w:rsidRPr="00EF32BC">
        <w:rPr>
          <w:rFonts w:ascii="Arial" w:hAnsi="Arial" w:cs="Arial"/>
          <w:sz w:val="22"/>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rsidR="003B2551" w:rsidRPr="00EF32BC" w:rsidRDefault="003B2551"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11</w:t>
      </w:r>
    </w:p>
    <w:p w:rsidR="00F02F99" w:rsidRPr="00EF32BC" w:rsidRDefault="00F02F99" w:rsidP="00F02F99">
      <w:pPr>
        <w:numPr>
          <w:ilvl w:val="0"/>
          <w:numId w:val="12"/>
        </w:numPr>
        <w:tabs>
          <w:tab w:val="clear" w:pos="840"/>
        </w:tabs>
        <w:ind w:left="567" w:hanging="567"/>
        <w:jc w:val="both"/>
        <w:rPr>
          <w:rFonts w:ascii="Arial" w:hAnsi="Arial" w:cs="Arial"/>
          <w:sz w:val="22"/>
          <w:szCs w:val="22"/>
        </w:rPr>
      </w:pPr>
      <w:r w:rsidRPr="00EF32BC">
        <w:rPr>
          <w:rFonts w:ascii="Arial" w:hAnsi="Arial" w:cs="Arial"/>
          <w:sz w:val="22"/>
          <w:szCs w:val="22"/>
        </w:rPr>
        <w:t xml:space="preserve">Strony dopuszczają możliwość wystawiania faktur częściowych za wykonywane roboty. </w:t>
      </w:r>
    </w:p>
    <w:p w:rsidR="00F02F99" w:rsidRPr="00EF32BC" w:rsidRDefault="00F02F99" w:rsidP="00F02F99">
      <w:pPr>
        <w:numPr>
          <w:ilvl w:val="0"/>
          <w:numId w:val="12"/>
        </w:numPr>
        <w:tabs>
          <w:tab w:val="clear" w:pos="840"/>
        </w:tabs>
        <w:ind w:left="567" w:hanging="567"/>
        <w:jc w:val="both"/>
        <w:rPr>
          <w:rFonts w:ascii="Arial" w:hAnsi="Arial" w:cs="Arial"/>
          <w:sz w:val="22"/>
          <w:szCs w:val="22"/>
        </w:rPr>
      </w:pPr>
      <w:r w:rsidRPr="00EF32BC">
        <w:rPr>
          <w:rFonts w:ascii="Arial" w:hAnsi="Arial" w:cs="Arial"/>
          <w:sz w:val="22"/>
          <w:szCs w:val="22"/>
        </w:rPr>
        <w:t>Podstawą do wystawienia przez Wykonawcę faktur częściowych będą protokoły potwierdzające bezusterkowe wykonanie części przedmiotu umowy podpisane przez Zamawiającego i Wykonawcę.</w:t>
      </w:r>
    </w:p>
    <w:p w:rsidR="00F02F99" w:rsidRPr="00EF32BC" w:rsidRDefault="00F02F99" w:rsidP="00F02F99">
      <w:pPr>
        <w:numPr>
          <w:ilvl w:val="0"/>
          <w:numId w:val="12"/>
        </w:numPr>
        <w:tabs>
          <w:tab w:val="clear" w:pos="840"/>
        </w:tabs>
        <w:ind w:left="567" w:hanging="567"/>
        <w:jc w:val="both"/>
        <w:rPr>
          <w:rFonts w:ascii="Arial" w:hAnsi="Arial" w:cs="Arial"/>
          <w:sz w:val="22"/>
          <w:szCs w:val="22"/>
        </w:rPr>
      </w:pPr>
      <w:r w:rsidRPr="00EF32BC">
        <w:rPr>
          <w:rFonts w:ascii="Arial" w:hAnsi="Arial" w:cs="Arial"/>
          <w:sz w:val="22"/>
          <w:szCs w:val="22"/>
        </w:rPr>
        <w:t>Podstawą do wystawienia przez Wykonawcę faktury końcowej</w:t>
      </w:r>
      <w:r w:rsidR="0093283A" w:rsidRPr="00EF32BC">
        <w:rPr>
          <w:rFonts w:ascii="Arial" w:hAnsi="Arial" w:cs="Arial"/>
          <w:sz w:val="22"/>
          <w:szCs w:val="22"/>
        </w:rPr>
        <w:t xml:space="preserve"> dotyczącej Etapu I</w:t>
      </w:r>
      <w:r w:rsidRPr="00EF32BC">
        <w:rPr>
          <w:rFonts w:ascii="Arial" w:hAnsi="Arial" w:cs="Arial"/>
          <w:sz w:val="22"/>
          <w:szCs w:val="22"/>
        </w:rPr>
        <w:t xml:space="preserve"> będzie protokół potwierdzający bezusterkowe wykonanie przedmiotu umowy podpisany przez Zamawiającego i Wykonawcę.</w:t>
      </w:r>
    </w:p>
    <w:p w:rsidR="00F02F99" w:rsidRPr="00EF32BC" w:rsidRDefault="00F02F99" w:rsidP="00F02F99">
      <w:pPr>
        <w:ind w:left="284"/>
        <w:jc w:val="both"/>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12</w:t>
      </w:r>
    </w:p>
    <w:p w:rsidR="00F02F99" w:rsidRPr="00EF32BC" w:rsidRDefault="00F02F99" w:rsidP="003B2551">
      <w:pPr>
        <w:numPr>
          <w:ilvl w:val="3"/>
          <w:numId w:val="20"/>
        </w:numPr>
        <w:ind w:left="540" w:hanging="540"/>
        <w:rPr>
          <w:rFonts w:ascii="Arial" w:hAnsi="Arial" w:cs="Arial"/>
          <w:sz w:val="22"/>
          <w:szCs w:val="22"/>
        </w:rPr>
      </w:pPr>
      <w:r w:rsidRPr="00EF32BC">
        <w:rPr>
          <w:rFonts w:ascii="Arial" w:hAnsi="Arial" w:cs="Arial"/>
          <w:w w:val="105"/>
          <w:sz w:val="22"/>
          <w:szCs w:val="22"/>
          <w:shd w:val="clear" w:color="auto" w:fill="FEFFFF"/>
        </w:rPr>
        <w:t xml:space="preserve">Zamawiający może żądać od Wykonawcy kar umownych: </w:t>
      </w:r>
    </w:p>
    <w:p w:rsidR="00516DE5" w:rsidRPr="00EF32BC" w:rsidRDefault="00F02F99" w:rsidP="003B2551">
      <w:pPr>
        <w:pStyle w:val="Styl"/>
        <w:numPr>
          <w:ilvl w:val="1"/>
          <w:numId w:val="12"/>
        </w:numPr>
        <w:shd w:val="clear" w:color="auto" w:fill="FEFFFF"/>
        <w:tabs>
          <w:tab w:val="right" w:leader="dot" w:pos="9068"/>
        </w:tabs>
        <w:ind w:left="900" w:right="24"/>
        <w:jc w:val="both"/>
        <w:rPr>
          <w:sz w:val="22"/>
          <w:szCs w:val="22"/>
          <w:shd w:val="clear" w:color="auto" w:fill="FEFFFF"/>
        </w:rPr>
      </w:pPr>
      <w:r w:rsidRPr="00EF32BC">
        <w:rPr>
          <w:w w:val="105"/>
          <w:sz w:val="22"/>
          <w:szCs w:val="22"/>
          <w:shd w:val="clear" w:color="auto" w:fill="FEFFFF"/>
        </w:rPr>
        <w:t>w wysokości 0,5 %</w:t>
      </w:r>
      <w:r w:rsidRPr="00EF32BC">
        <w:rPr>
          <w:w w:val="79"/>
          <w:sz w:val="22"/>
          <w:szCs w:val="22"/>
          <w:shd w:val="clear" w:color="auto" w:fill="FEFFFF"/>
        </w:rPr>
        <w:t xml:space="preserve"> </w:t>
      </w:r>
      <w:r w:rsidRPr="00EF32BC">
        <w:rPr>
          <w:w w:val="105"/>
          <w:sz w:val="22"/>
          <w:szCs w:val="22"/>
          <w:shd w:val="clear" w:color="auto" w:fill="FEFFFF"/>
        </w:rPr>
        <w:t xml:space="preserve">wynagrodzenia umownego brutto wskazanego </w:t>
      </w:r>
      <w:r w:rsidRPr="00EF32BC">
        <w:rPr>
          <w:sz w:val="22"/>
          <w:szCs w:val="22"/>
        </w:rPr>
        <w:t>w § 5 ust. 1 pkt a)</w:t>
      </w:r>
      <w:r w:rsidR="003B2551" w:rsidRPr="00EF32BC">
        <w:rPr>
          <w:sz w:val="22"/>
          <w:szCs w:val="22"/>
        </w:rPr>
        <w:t xml:space="preserve"> </w:t>
      </w:r>
      <w:r w:rsidRPr="00EF32BC">
        <w:rPr>
          <w:w w:val="105"/>
          <w:sz w:val="22"/>
          <w:szCs w:val="22"/>
          <w:shd w:val="clear" w:color="auto" w:fill="FEFFFF"/>
        </w:rPr>
        <w:t xml:space="preserve">umowy za każdy dzień opóźnienia w </w:t>
      </w:r>
      <w:r w:rsidRPr="00EF32BC">
        <w:rPr>
          <w:sz w:val="22"/>
          <w:szCs w:val="22"/>
          <w:shd w:val="clear" w:color="auto" w:fill="FEFFFF"/>
        </w:rPr>
        <w:t xml:space="preserve">wykonaniu przedmiotu umowy – Etap I </w:t>
      </w:r>
    </w:p>
    <w:p w:rsidR="003B2551" w:rsidRPr="00EF32BC" w:rsidRDefault="00516DE5" w:rsidP="003B2551">
      <w:pPr>
        <w:pStyle w:val="Styl"/>
        <w:numPr>
          <w:ilvl w:val="1"/>
          <w:numId w:val="12"/>
        </w:numPr>
        <w:shd w:val="clear" w:color="auto" w:fill="FEFFFF"/>
        <w:tabs>
          <w:tab w:val="right" w:leader="dot" w:pos="9068"/>
        </w:tabs>
        <w:ind w:left="900" w:right="24"/>
        <w:jc w:val="both"/>
        <w:rPr>
          <w:sz w:val="22"/>
          <w:szCs w:val="22"/>
          <w:shd w:val="clear" w:color="auto" w:fill="FEFFFF"/>
        </w:rPr>
      </w:pPr>
      <w:r w:rsidRPr="00EF32BC">
        <w:rPr>
          <w:w w:val="105"/>
          <w:sz w:val="22"/>
          <w:szCs w:val="22"/>
          <w:shd w:val="clear" w:color="auto" w:fill="FEFFFF"/>
        </w:rPr>
        <w:t>w</w:t>
      </w:r>
      <w:r w:rsidR="003B2551" w:rsidRPr="00EF32BC">
        <w:rPr>
          <w:w w:val="105"/>
          <w:sz w:val="22"/>
          <w:szCs w:val="22"/>
          <w:shd w:val="clear" w:color="auto" w:fill="FEFFFF"/>
        </w:rPr>
        <w:t xml:space="preserve"> </w:t>
      </w:r>
      <w:r w:rsidR="00F02F99" w:rsidRPr="00EF32BC">
        <w:rPr>
          <w:w w:val="105"/>
          <w:sz w:val="22"/>
          <w:szCs w:val="22"/>
          <w:shd w:val="clear" w:color="auto" w:fill="FEFFFF"/>
        </w:rPr>
        <w:t>wysokości 500,00 zł za każdy przypadek opóźnienia</w:t>
      </w:r>
      <w:r w:rsidR="003B2551" w:rsidRPr="00EF32BC">
        <w:rPr>
          <w:w w:val="105"/>
          <w:sz w:val="22"/>
          <w:szCs w:val="22"/>
          <w:shd w:val="clear" w:color="auto" w:fill="FEFFFF"/>
        </w:rPr>
        <w:t xml:space="preserve"> </w:t>
      </w:r>
      <w:r w:rsidRPr="00EF32BC">
        <w:rPr>
          <w:w w:val="105"/>
          <w:sz w:val="22"/>
          <w:szCs w:val="22"/>
          <w:shd w:val="clear" w:color="auto" w:fill="FEFFFF"/>
        </w:rPr>
        <w:t>w</w:t>
      </w:r>
      <w:r w:rsidR="003B2551" w:rsidRPr="00EF32BC">
        <w:rPr>
          <w:w w:val="105"/>
          <w:sz w:val="22"/>
          <w:szCs w:val="22"/>
          <w:shd w:val="clear" w:color="auto" w:fill="FEFFFF"/>
        </w:rPr>
        <w:t xml:space="preserve"> realizacji zadań opisanych w </w:t>
      </w:r>
      <w:r w:rsidR="00F02F99" w:rsidRPr="00EF32BC">
        <w:rPr>
          <w:w w:val="105"/>
          <w:sz w:val="22"/>
          <w:szCs w:val="22"/>
          <w:shd w:val="clear" w:color="auto" w:fill="FEFFFF"/>
        </w:rPr>
        <w:t xml:space="preserve">§ 2 ust.17 myślnik drugi i trzeci umowy za każdy przypadek opóźnienia w </w:t>
      </w:r>
      <w:r w:rsidR="003B2551" w:rsidRPr="00EF32BC">
        <w:rPr>
          <w:sz w:val="22"/>
          <w:szCs w:val="22"/>
          <w:shd w:val="clear" w:color="auto" w:fill="FEFFFF"/>
        </w:rPr>
        <w:t xml:space="preserve">wykonaniu </w:t>
      </w:r>
      <w:r w:rsidR="00F02F99" w:rsidRPr="00EF32BC">
        <w:rPr>
          <w:sz w:val="22"/>
          <w:szCs w:val="22"/>
          <w:shd w:val="clear" w:color="auto" w:fill="FEFFFF"/>
        </w:rPr>
        <w:t>przedmiotu umowy – Etap II,</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w w:val="105"/>
          <w:sz w:val="22"/>
          <w:szCs w:val="22"/>
          <w:shd w:val="clear" w:color="auto" w:fill="FEFFFF"/>
        </w:rPr>
        <w:t>w wysokości 10 %</w:t>
      </w:r>
      <w:r w:rsidRPr="00EF32BC">
        <w:rPr>
          <w:w w:val="84"/>
          <w:sz w:val="22"/>
          <w:szCs w:val="22"/>
          <w:shd w:val="clear" w:color="auto" w:fill="FEFFFF"/>
        </w:rPr>
        <w:t xml:space="preserve"> </w:t>
      </w:r>
      <w:r w:rsidRPr="00EF32BC">
        <w:rPr>
          <w:w w:val="105"/>
          <w:sz w:val="22"/>
          <w:szCs w:val="22"/>
          <w:shd w:val="clear" w:color="auto" w:fill="FEFFFF"/>
        </w:rPr>
        <w:t xml:space="preserve">wynagrodzenia umownego brutto wskazanego </w:t>
      </w:r>
      <w:r w:rsidRPr="00EF32BC">
        <w:rPr>
          <w:sz w:val="22"/>
          <w:szCs w:val="22"/>
        </w:rPr>
        <w:t xml:space="preserve">w § 5 ust. 1 </w:t>
      </w:r>
      <w:r w:rsidRPr="00EF32BC">
        <w:rPr>
          <w:w w:val="105"/>
          <w:sz w:val="22"/>
          <w:szCs w:val="22"/>
          <w:shd w:val="clear" w:color="auto" w:fill="FEFFFF"/>
        </w:rPr>
        <w:t>umowy</w:t>
      </w:r>
      <w:r w:rsidR="003B2551" w:rsidRPr="00EF32BC">
        <w:rPr>
          <w:w w:val="105"/>
          <w:sz w:val="22"/>
          <w:szCs w:val="22"/>
          <w:shd w:val="clear" w:color="auto" w:fill="FEFFFF"/>
        </w:rPr>
        <w:t xml:space="preserve"> </w:t>
      </w:r>
      <w:r w:rsidRPr="00EF32BC">
        <w:rPr>
          <w:w w:val="105"/>
          <w:sz w:val="22"/>
          <w:szCs w:val="22"/>
          <w:shd w:val="clear" w:color="auto" w:fill="FEFFFF"/>
        </w:rPr>
        <w:t>w przypadku odstąpienia od umowy lub jej rozwiąz</w:t>
      </w:r>
      <w:r w:rsidR="003B2551" w:rsidRPr="00EF32BC">
        <w:rPr>
          <w:w w:val="105"/>
          <w:sz w:val="22"/>
          <w:szCs w:val="22"/>
          <w:shd w:val="clear" w:color="auto" w:fill="FEFFFF"/>
        </w:rPr>
        <w:t xml:space="preserve">ania przez którąkolwiek ze Stron </w:t>
      </w:r>
      <w:r w:rsidRPr="00EF32BC">
        <w:rPr>
          <w:w w:val="105"/>
          <w:sz w:val="22"/>
          <w:szCs w:val="22"/>
          <w:shd w:val="clear" w:color="auto" w:fill="FEFFFF"/>
        </w:rPr>
        <w:t xml:space="preserve">z powodu okoliczności, za które nie odpowiada Zamawiający, </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lastRenderedPageBreak/>
        <w:t xml:space="preserve">w wysokości 0,5 % </w:t>
      </w:r>
      <w:r w:rsidRPr="00EF32BC">
        <w:rPr>
          <w:w w:val="78"/>
          <w:sz w:val="22"/>
          <w:szCs w:val="22"/>
          <w:shd w:val="clear" w:color="auto" w:fill="FEFFFF"/>
        </w:rPr>
        <w:t xml:space="preserve"> </w:t>
      </w:r>
      <w:r w:rsidRPr="00EF32BC">
        <w:rPr>
          <w:sz w:val="22"/>
          <w:szCs w:val="22"/>
          <w:shd w:val="clear" w:color="auto" w:fill="FEFFFF"/>
        </w:rPr>
        <w:t>wynagrodzenia umownego brutto za d</w:t>
      </w:r>
      <w:r w:rsidR="003B2551" w:rsidRPr="00EF32BC">
        <w:rPr>
          <w:sz w:val="22"/>
          <w:szCs w:val="22"/>
          <w:shd w:val="clear" w:color="auto" w:fill="FEFFFF"/>
        </w:rPr>
        <w:t xml:space="preserve">any zakres robót za każdy dzień </w:t>
      </w:r>
      <w:r w:rsidRPr="00EF32BC">
        <w:rPr>
          <w:sz w:val="22"/>
          <w:szCs w:val="22"/>
          <w:shd w:val="clear" w:color="auto" w:fill="FEFFFF"/>
        </w:rPr>
        <w:t>opóźnienia w stosunku do terminów określonych zgo</w:t>
      </w:r>
      <w:r w:rsidR="003B2551" w:rsidRPr="00EF32BC">
        <w:rPr>
          <w:sz w:val="22"/>
          <w:szCs w:val="22"/>
          <w:shd w:val="clear" w:color="auto" w:fill="FEFFFF"/>
        </w:rPr>
        <w:t xml:space="preserve">dnie z harmonogramem rzeczowo - </w:t>
      </w:r>
      <w:r w:rsidRPr="00EF32BC">
        <w:rPr>
          <w:sz w:val="22"/>
          <w:szCs w:val="22"/>
          <w:shd w:val="clear" w:color="auto" w:fill="FEFFFF"/>
        </w:rPr>
        <w:t>finansowym,</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t>w wysokości 200,00 zł za każdy dzień opóźni</w:t>
      </w:r>
      <w:r w:rsidR="003B2551" w:rsidRPr="00EF32BC">
        <w:rPr>
          <w:sz w:val="22"/>
          <w:szCs w:val="22"/>
          <w:shd w:val="clear" w:color="auto" w:fill="FEFFFF"/>
        </w:rPr>
        <w:t xml:space="preserve">enia w przypadku nieterminowego </w:t>
      </w:r>
      <w:r w:rsidRPr="00EF32BC">
        <w:rPr>
          <w:sz w:val="22"/>
          <w:szCs w:val="22"/>
          <w:shd w:val="clear" w:color="auto" w:fill="FEFFFF"/>
        </w:rPr>
        <w:t xml:space="preserve">przedłożenia harmonogramu rzeczowo-finansowego lub jego aktualizacji, </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bCs/>
          <w:sz w:val="22"/>
        </w:rPr>
        <w:t>w wysokości 0,5 %  wynagrodzenia umownego brutto z</w:t>
      </w:r>
      <w:r w:rsidR="003B2551" w:rsidRPr="00EF32BC">
        <w:rPr>
          <w:bCs/>
          <w:sz w:val="22"/>
        </w:rPr>
        <w:t xml:space="preserve">a wykonany przedmiot odbioru za </w:t>
      </w:r>
      <w:r w:rsidRPr="00EF32BC">
        <w:rPr>
          <w:bCs/>
          <w:sz w:val="22"/>
        </w:rPr>
        <w:t>każdy dzień opóźnienia w usunięciu wad stwierdzonych p</w:t>
      </w:r>
      <w:r w:rsidR="003B2551" w:rsidRPr="00EF32BC">
        <w:rPr>
          <w:bCs/>
          <w:sz w:val="22"/>
        </w:rPr>
        <w:t xml:space="preserve">rzy odbiorze,  licząc od upływu </w:t>
      </w:r>
      <w:r w:rsidRPr="00EF32BC">
        <w:rPr>
          <w:bCs/>
          <w:sz w:val="22"/>
        </w:rPr>
        <w:t>terminu określonego przez Zamawiającego,</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bCs/>
          <w:sz w:val="22"/>
        </w:rPr>
        <w:t>w wysokości 0,2 %  wynagrodzenia umownego brutto w</w:t>
      </w:r>
      <w:r w:rsidR="003B2551" w:rsidRPr="00EF32BC">
        <w:rPr>
          <w:bCs/>
          <w:sz w:val="22"/>
        </w:rPr>
        <w:t xml:space="preserve">skazanego w § 5 ust. 1 umowy za </w:t>
      </w:r>
      <w:r w:rsidRPr="00EF32BC">
        <w:rPr>
          <w:bCs/>
          <w:sz w:val="22"/>
        </w:rPr>
        <w:t>każdy dzień opóźnienia w usunięciu wad stwierdzonych w okresie rękojmi lub gwar</w:t>
      </w:r>
      <w:r w:rsidR="003B2551" w:rsidRPr="00EF32BC">
        <w:rPr>
          <w:bCs/>
          <w:sz w:val="22"/>
        </w:rPr>
        <w:t xml:space="preserve">ancji, </w:t>
      </w:r>
      <w:r w:rsidRPr="00EF32BC">
        <w:rPr>
          <w:bCs/>
          <w:sz w:val="22"/>
        </w:rPr>
        <w:t>licząc od upływu terminu określonego przez Zamawiającego,</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t>w wysokości 200,00 zł za każde naruszenie stwierdzone wpisem do dzi</w:t>
      </w:r>
      <w:r w:rsidR="003B2551" w:rsidRPr="00EF32BC">
        <w:rPr>
          <w:sz w:val="22"/>
          <w:szCs w:val="22"/>
          <w:shd w:val="clear" w:color="auto" w:fill="FEFFFF"/>
        </w:rPr>
        <w:t xml:space="preserve">ennika budowy, </w:t>
      </w:r>
      <w:r w:rsidR="003B2551" w:rsidRPr="00EF32BC">
        <w:rPr>
          <w:sz w:val="22"/>
          <w:szCs w:val="22"/>
          <w:shd w:val="clear" w:color="auto" w:fill="FEFFFF"/>
        </w:rPr>
        <w:br/>
      </w:r>
      <w:r w:rsidRPr="00EF32BC">
        <w:rPr>
          <w:sz w:val="22"/>
          <w:szCs w:val="22"/>
          <w:shd w:val="clear" w:color="auto" w:fill="FEFFFF"/>
        </w:rPr>
        <w:t>w przypadku rażącego naruszenia podstawowych obowiązków W</w:t>
      </w:r>
      <w:r w:rsidR="003B2551" w:rsidRPr="00EF32BC">
        <w:rPr>
          <w:sz w:val="22"/>
          <w:szCs w:val="22"/>
          <w:shd w:val="clear" w:color="auto" w:fill="FEFFFF"/>
        </w:rPr>
        <w:t xml:space="preserve">ykonawcy wynikających </w:t>
      </w:r>
      <w:r w:rsidRPr="00EF32BC">
        <w:rPr>
          <w:sz w:val="22"/>
          <w:szCs w:val="22"/>
          <w:shd w:val="clear" w:color="auto" w:fill="FEFFFF"/>
        </w:rPr>
        <w:t>z umowy, w szczególności naruszenia ob</w:t>
      </w:r>
      <w:r w:rsidR="003B2551" w:rsidRPr="00EF32BC">
        <w:rPr>
          <w:sz w:val="22"/>
          <w:szCs w:val="22"/>
          <w:shd w:val="clear" w:color="auto" w:fill="FEFFFF"/>
        </w:rPr>
        <w:t xml:space="preserve">owiązku uczestnictwa w naradach </w:t>
      </w:r>
      <w:r w:rsidRPr="00EF32BC">
        <w:rPr>
          <w:sz w:val="22"/>
          <w:szCs w:val="22"/>
          <w:shd w:val="clear" w:color="auto" w:fill="FEFFFF"/>
        </w:rPr>
        <w:t>koordynacyjnych, naruszenia zasad ochrony prze</w:t>
      </w:r>
      <w:r w:rsidR="003B2551" w:rsidRPr="00EF32BC">
        <w:rPr>
          <w:sz w:val="22"/>
          <w:szCs w:val="22"/>
          <w:shd w:val="clear" w:color="auto" w:fill="FEFFFF"/>
        </w:rPr>
        <w:t xml:space="preserve">ciwpożarowej, przepisów i zasad </w:t>
      </w:r>
      <w:r w:rsidRPr="00EF32BC">
        <w:rPr>
          <w:sz w:val="22"/>
          <w:szCs w:val="22"/>
          <w:shd w:val="clear" w:color="auto" w:fill="FEFFFF"/>
        </w:rPr>
        <w:t>bezpieczeństwa i higieny pracy, ochrony zdrowia lub</w:t>
      </w:r>
      <w:r w:rsidR="003B2551" w:rsidRPr="00EF32BC">
        <w:rPr>
          <w:sz w:val="22"/>
          <w:szCs w:val="22"/>
          <w:shd w:val="clear" w:color="auto" w:fill="FEFFFF"/>
        </w:rPr>
        <w:t xml:space="preserve"> utrzymania porządku na terenie </w:t>
      </w:r>
      <w:r w:rsidRPr="00EF32BC">
        <w:rPr>
          <w:sz w:val="22"/>
          <w:szCs w:val="22"/>
          <w:shd w:val="clear" w:color="auto" w:fill="FEFFFF"/>
        </w:rPr>
        <w:t>budowy,</w:t>
      </w:r>
      <w:r w:rsidR="003B2551" w:rsidRPr="00EF32BC">
        <w:rPr>
          <w:sz w:val="22"/>
          <w:szCs w:val="22"/>
          <w:shd w:val="clear" w:color="auto" w:fill="FEFFFF"/>
        </w:rPr>
        <w:t xml:space="preserve"> </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t>za niezgłoszenie podwykonawcy w wysokości 5000,</w:t>
      </w:r>
      <w:r w:rsidR="003B2551" w:rsidRPr="00EF32BC">
        <w:rPr>
          <w:sz w:val="22"/>
          <w:szCs w:val="22"/>
          <w:shd w:val="clear" w:color="auto" w:fill="FEFFFF"/>
        </w:rPr>
        <w:t xml:space="preserve">00 zł za każdego niezgłoszonego </w:t>
      </w:r>
      <w:r w:rsidRPr="00EF32BC">
        <w:rPr>
          <w:sz w:val="22"/>
          <w:szCs w:val="22"/>
          <w:shd w:val="clear" w:color="auto" w:fill="FEFFFF"/>
        </w:rPr>
        <w:t xml:space="preserve">podwykonawcę, </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t>w wysokości 1000,00 zł z tytułu nieprzedłożenia d</w:t>
      </w:r>
      <w:r w:rsidR="003B2551" w:rsidRPr="00EF32BC">
        <w:rPr>
          <w:sz w:val="22"/>
          <w:szCs w:val="22"/>
          <w:shd w:val="clear" w:color="auto" w:fill="FEFFFF"/>
        </w:rPr>
        <w:t xml:space="preserve">o zaakceptowania projektu umowy </w:t>
      </w:r>
      <w:r w:rsidR="003B2551" w:rsidRPr="00EF32BC">
        <w:rPr>
          <w:sz w:val="22"/>
          <w:szCs w:val="22"/>
          <w:shd w:val="clear" w:color="auto" w:fill="FEFFFF"/>
        </w:rPr>
        <w:br/>
      </w:r>
      <w:r w:rsidRPr="00EF32BC">
        <w:rPr>
          <w:sz w:val="22"/>
          <w:szCs w:val="22"/>
          <w:shd w:val="clear" w:color="auto" w:fill="FEFFFF"/>
        </w:rPr>
        <w:t>o podwykonawstwo lub dalsze podwykonawstwo, a także projektu jej zmiany,</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EFFFF"/>
        </w:rPr>
        <w:t>w wysokości 1000,00 zł z tytułu nieprzedłożenia poświad</w:t>
      </w:r>
      <w:r w:rsidR="003B2551" w:rsidRPr="00EF32BC">
        <w:rPr>
          <w:sz w:val="22"/>
          <w:szCs w:val="22"/>
          <w:shd w:val="clear" w:color="auto" w:fill="FEFFFF"/>
        </w:rPr>
        <w:t xml:space="preserve">czonej za zgodność z oryginałem </w:t>
      </w:r>
      <w:r w:rsidRPr="00EF32BC">
        <w:rPr>
          <w:sz w:val="22"/>
          <w:szCs w:val="22"/>
          <w:shd w:val="clear" w:color="auto" w:fill="FEFFFF"/>
        </w:rPr>
        <w:t>kopii umowy o podwykonawstwo lub dalsze podwykonawstwo, a także jej zmiany,</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FFFFF"/>
        </w:rPr>
        <w:t xml:space="preserve">w wysokości 1000,00 zł z tytułu braku zapłaty lub nieterminowej zapłaty </w:t>
      </w:r>
      <w:r w:rsidR="003B2551" w:rsidRPr="00EF32BC">
        <w:rPr>
          <w:sz w:val="22"/>
          <w:szCs w:val="22"/>
          <w:shd w:val="clear" w:color="auto" w:fill="FFFFFF"/>
        </w:rPr>
        <w:t xml:space="preserve">wynagrodzenia </w:t>
      </w:r>
      <w:r w:rsidRPr="00EF32BC">
        <w:rPr>
          <w:sz w:val="22"/>
          <w:szCs w:val="22"/>
          <w:shd w:val="clear" w:color="auto" w:fill="FFFFFF"/>
        </w:rPr>
        <w:t>należnego podwykonawcy lub dalszym podwykonawcom,</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sz w:val="22"/>
          <w:szCs w:val="22"/>
          <w:shd w:val="clear" w:color="auto" w:fill="FFFFFF"/>
        </w:rPr>
        <w:t>w wysokości 1000,00 zł z tytułu braku zmiany um</w:t>
      </w:r>
      <w:r w:rsidR="003B2551" w:rsidRPr="00EF32BC">
        <w:rPr>
          <w:sz w:val="22"/>
          <w:szCs w:val="22"/>
          <w:shd w:val="clear" w:color="auto" w:fill="FFFFFF"/>
        </w:rPr>
        <w:t xml:space="preserve">owy o podwykonawstwo w zakresie </w:t>
      </w:r>
      <w:r w:rsidRPr="00EF32BC">
        <w:rPr>
          <w:sz w:val="22"/>
          <w:szCs w:val="22"/>
          <w:shd w:val="clear" w:color="auto" w:fill="FFFFFF"/>
        </w:rPr>
        <w:t>zgodno</w:t>
      </w:r>
      <w:r w:rsidR="003B2551" w:rsidRPr="00EF32BC">
        <w:rPr>
          <w:sz w:val="22"/>
          <w:szCs w:val="22"/>
          <w:shd w:val="clear" w:color="auto" w:fill="FFFFFF"/>
        </w:rPr>
        <w:t xml:space="preserve">ści z SIWZ lub terminu zapłaty, </w:t>
      </w:r>
    </w:p>
    <w:p w:rsidR="003B2551"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w w:val="105"/>
          <w:sz w:val="22"/>
          <w:szCs w:val="22"/>
          <w:shd w:val="clear" w:color="auto" w:fill="FEFFFF"/>
        </w:rPr>
        <w:t>w wysokości 0,2 %</w:t>
      </w:r>
      <w:r w:rsidRPr="00EF32BC">
        <w:rPr>
          <w:w w:val="79"/>
          <w:sz w:val="22"/>
          <w:szCs w:val="22"/>
          <w:shd w:val="clear" w:color="auto" w:fill="FEFFFF"/>
        </w:rPr>
        <w:t xml:space="preserve"> </w:t>
      </w:r>
      <w:r w:rsidRPr="00EF32BC">
        <w:rPr>
          <w:w w:val="105"/>
          <w:sz w:val="22"/>
          <w:szCs w:val="22"/>
          <w:shd w:val="clear" w:color="auto" w:fill="FEFFFF"/>
        </w:rPr>
        <w:t xml:space="preserve">wynagrodzenia umownego brutto wskazanego </w:t>
      </w:r>
      <w:r w:rsidRPr="00EF32BC">
        <w:rPr>
          <w:sz w:val="22"/>
          <w:szCs w:val="22"/>
        </w:rPr>
        <w:t xml:space="preserve">w § 5 ust. 1 </w:t>
      </w:r>
      <w:r w:rsidR="003B2551" w:rsidRPr="00EF32BC">
        <w:rPr>
          <w:w w:val="105"/>
          <w:sz w:val="22"/>
          <w:szCs w:val="22"/>
          <w:shd w:val="clear" w:color="auto" w:fill="FEFFFF"/>
        </w:rPr>
        <w:t xml:space="preserve">umowy </w:t>
      </w:r>
      <w:r w:rsidRPr="00EF32BC">
        <w:rPr>
          <w:w w:val="105"/>
          <w:sz w:val="22"/>
          <w:szCs w:val="22"/>
          <w:shd w:val="clear" w:color="auto" w:fill="FEFFFF"/>
        </w:rPr>
        <w:t>za każdy dzień opóźnienia</w:t>
      </w:r>
      <w:r w:rsidRPr="00EF32BC">
        <w:rPr>
          <w:sz w:val="22"/>
          <w:szCs w:val="22"/>
        </w:rPr>
        <w:t xml:space="preserve"> w przedłożeniu </w:t>
      </w:r>
      <w:r w:rsidRPr="00EF32BC">
        <w:rPr>
          <w:sz w:val="22"/>
          <w:szCs w:val="22"/>
          <w:shd w:val="clear" w:color="auto" w:fill="FEFFFF"/>
        </w:rPr>
        <w:t xml:space="preserve">dokumentów, o których mowa w </w:t>
      </w:r>
      <w:r w:rsidRPr="00EF32BC">
        <w:rPr>
          <w:sz w:val="22"/>
          <w:szCs w:val="22"/>
        </w:rPr>
        <w:t xml:space="preserve">§ 3 ust. 2 </w:t>
      </w:r>
      <w:r w:rsidR="003B2551" w:rsidRPr="00EF32BC">
        <w:rPr>
          <w:sz w:val="22"/>
          <w:szCs w:val="22"/>
        </w:rPr>
        <w:t xml:space="preserve">lub </w:t>
      </w:r>
      <w:r w:rsidRPr="00EF32BC">
        <w:rPr>
          <w:sz w:val="22"/>
          <w:szCs w:val="22"/>
        </w:rPr>
        <w:t>ust. 5.</w:t>
      </w:r>
    </w:p>
    <w:p w:rsidR="00F02F99" w:rsidRPr="00EF32BC" w:rsidRDefault="00F02F99" w:rsidP="003B2551">
      <w:pPr>
        <w:pStyle w:val="Styl"/>
        <w:numPr>
          <w:ilvl w:val="1"/>
          <w:numId w:val="12"/>
        </w:numPr>
        <w:shd w:val="clear" w:color="auto" w:fill="FEFFFF"/>
        <w:tabs>
          <w:tab w:val="right" w:leader="dot" w:pos="9058"/>
        </w:tabs>
        <w:ind w:left="900" w:right="24"/>
        <w:jc w:val="both"/>
        <w:rPr>
          <w:sz w:val="22"/>
          <w:szCs w:val="22"/>
          <w:shd w:val="clear" w:color="auto" w:fill="FEFFFF"/>
        </w:rPr>
      </w:pPr>
      <w:r w:rsidRPr="00EF32BC">
        <w:rPr>
          <w:w w:val="105"/>
          <w:sz w:val="22"/>
          <w:szCs w:val="22"/>
          <w:shd w:val="clear" w:color="auto" w:fill="FEFFFF"/>
        </w:rPr>
        <w:t>w wysokości 0,2 %</w:t>
      </w:r>
      <w:r w:rsidRPr="00EF32BC">
        <w:rPr>
          <w:w w:val="79"/>
          <w:sz w:val="22"/>
          <w:szCs w:val="22"/>
          <w:shd w:val="clear" w:color="auto" w:fill="FEFFFF"/>
        </w:rPr>
        <w:t xml:space="preserve"> </w:t>
      </w:r>
      <w:r w:rsidRPr="00EF32BC">
        <w:rPr>
          <w:w w:val="105"/>
          <w:sz w:val="22"/>
          <w:szCs w:val="22"/>
          <w:shd w:val="clear" w:color="auto" w:fill="FEFFFF"/>
        </w:rPr>
        <w:t xml:space="preserve">wynagrodzenia umownego brutto wskazanego </w:t>
      </w:r>
      <w:r w:rsidRPr="00EF32BC">
        <w:rPr>
          <w:sz w:val="22"/>
          <w:szCs w:val="22"/>
        </w:rPr>
        <w:t xml:space="preserve">w § 5 ust. 1 </w:t>
      </w:r>
      <w:r w:rsidR="003B2551" w:rsidRPr="00EF32BC">
        <w:rPr>
          <w:w w:val="105"/>
          <w:sz w:val="22"/>
          <w:szCs w:val="22"/>
          <w:shd w:val="clear" w:color="auto" w:fill="FEFFFF"/>
        </w:rPr>
        <w:t xml:space="preserve">umowy </w:t>
      </w:r>
      <w:r w:rsidRPr="00EF32BC">
        <w:rPr>
          <w:w w:val="105"/>
          <w:sz w:val="22"/>
          <w:szCs w:val="22"/>
          <w:shd w:val="clear" w:color="auto" w:fill="FEFFFF"/>
        </w:rPr>
        <w:t>za każdy dzień opóźnienia</w:t>
      </w:r>
      <w:r w:rsidRPr="00EF32BC">
        <w:rPr>
          <w:sz w:val="22"/>
          <w:szCs w:val="22"/>
        </w:rPr>
        <w:t xml:space="preserve"> w przedłożeniu </w:t>
      </w:r>
      <w:r w:rsidRPr="00EF32BC">
        <w:rPr>
          <w:sz w:val="22"/>
          <w:szCs w:val="22"/>
          <w:shd w:val="clear" w:color="auto" w:fill="FEFFFF"/>
        </w:rPr>
        <w:t xml:space="preserve">dokumentów, o których mowa w </w:t>
      </w:r>
      <w:r w:rsidRPr="00EF32BC">
        <w:rPr>
          <w:sz w:val="22"/>
          <w:szCs w:val="22"/>
        </w:rPr>
        <w:t>§ 3 ust. 3.</w:t>
      </w:r>
    </w:p>
    <w:p w:rsidR="00F02F99" w:rsidRPr="00EF32BC" w:rsidRDefault="00F02F99" w:rsidP="003B2551">
      <w:pPr>
        <w:pStyle w:val="Styl"/>
        <w:numPr>
          <w:ilvl w:val="0"/>
          <w:numId w:val="13"/>
        </w:numPr>
        <w:shd w:val="clear" w:color="auto" w:fill="FFFFFF"/>
        <w:tabs>
          <w:tab w:val="clear" w:pos="840"/>
          <w:tab w:val="num" w:pos="540"/>
        </w:tabs>
        <w:ind w:left="540" w:hanging="540"/>
        <w:jc w:val="both"/>
        <w:rPr>
          <w:sz w:val="22"/>
          <w:szCs w:val="22"/>
          <w:shd w:val="clear" w:color="auto" w:fill="FFFFFF"/>
        </w:rPr>
      </w:pPr>
      <w:r w:rsidRPr="00EF32BC">
        <w:rPr>
          <w:sz w:val="22"/>
          <w:szCs w:val="22"/>
          <w:shd w:val="clear" w:color="auto" w:fill="FFFFFF"/>
        </w:rPr>
        <w:t xml:space="preserve">Jeżeli kary umowne nie pokryją poniesionej szkody, Zamawiający może dochodzić  odszkodowania przenoszącego wysokość zastrzeżonych kar umownych. </w:t>
      </w:r>
    </w:p>
    <w:p w:rsidR="00516DE5" w:rsidRPr="00EF32BC" w:rsidRDefault="0093283A" w:rsidP="00516DE5">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Łączna wartość kar umownych naliczonych na podstawie § 12 ust. 1 pkt. 1) nie może przekroczyć 50% wartości umowy brutto  określonej w § 5 ust. 1.</w:t>
      </w:r>
    </w:p>
    <w:p w:rsidR="00516DE5" w:rsidRPr="00EF32BC" w:rsidRDefault="00516DE5" w:rsidP="00516DE5">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bCs/>
          <w:sz w:val="22"/>
        </w:rPr>
        <w:t>Łączna wartość kar umownych naliczonych na podstawie § 12 ust. 1 pkt. 2) nie może przekroczyć 50% wartości umowy brutto  określonej w § 5 ust. 1.</w:t>
      </w:r>
    </w:p>
    <w:p w:rsidR="0093283A" w:rsidRPr="00EF32BC" w:rsidRDefault="0093283A" w:rsidP="0093283A">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 xml:space="preserve">Łączna wartość kar umownych naliczonych na podstawie § 12 ust. 1 pkt. </w:t>
      </w:r>
      <w:r w:rsidR="00516DE5" w:rsidRPr="00EF32BC">
        <w:rPr>
          <w:rFonts w:ascii="Arial" w:hAnsi="Arial" w:cs="Arial"/>
          <w:sz w:val="22"/>
          <w:szCs w:val="22"/>
        </w:rPr>
        <w:t>4</w:t>
      </w:r>
      <w:r w:rsidRPr="00EF32BC">
        <w:rPr>
          <w:rFonts w:ascii="Arial" w:hAnsi="Arial" w:cs="Arial"/>
          <w:sz w:val="22"/>
          <w:szCs w:val="22"/>
        </w:rPr>
        <w:t>) nie może przekroczyć 50% wartości umowy brutto  określonej w § 5 ust. 1.</w:t>
      </w:r>
    </w:p>
    <w:p w:rsidR="0093283A" w:rsidRPr="00EF32BC" w:rsidRDefault="0093283A" w:rsidP="0093283A">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 xml:space="preserve">Łączna wartość kar umownych naliczonych na podstawie § 12 ust. 1 pkt. </w:t>
      </w:r>
      <w:r w:rsidR="00516DE5" w:rsidRPr="00EF32BC">
        <w:rPr>
          <w:rFonts w:ascii="Arial" w:hAnsi="Arial" w:cs="Arial"/>
          <w:sz w:val="22"/>
          <w:szCs w:val="22"/>
        </w:rPr>
        <w:t>5</w:t>
      </w:r>
      <w:r w:rsidRPr="00EF32BC">
        <w:rPr>
          <w:rFonts w:ascii="Arial" w:hAnsi="Arial" w:cs="Arial"/>
          <w:sz w:val="22"/>
          <w:szCs w:val="22"/>
        </w:rPr>
        <w:t>) nie może przekroczyć 50% wartości umowy brutto  określonej w § 5 ust. 1.</w:t>
      </w:r>
    </w:p>
    <w:p w:rsidR="0093283A" w:rsidRPr="00EF32BC" w:rsidRDefault="0093283A" w:rsidP="0093283A">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 xml:space="preserve">Łączna wartość kar umownych naliczonych na podstawie § 12 ust. 1 pkt. </w:t>
      </w:r>
      <w:r w:rsidR="00516DE5" w:rsidRPr="00EF32BC">
        <w:rPr>
          <w:rFonts w:ascii="Arial" w:hAnsi="Arial" w:cs="Arial"/>
          <w:sz w:val="22"/>
          <w:szCs w:val="22"/>
        </w:rPr>
        <w:t>6</w:t>
      </w:r>
      <w:r w:rsidRPr="00EF32BC">
        <w:rPr>
          <w:rFonts w:ascii="Arial" w:hAnsi="Arial" w:cs="Arial"/>
          <w:sz w:val="22"/>
          <w:szCs w:val="22"/>
        </w:rPr>
        <w:t>) nie może przekroczyć 50% wartości umowy brutto  określonej w § 5 ust. 1.</w:t>
      </w:r>
    </w:p>
    <w:p w:rsidR="0093283A" w:rsidRPr="00EF32BC" w:rsidRDefault="0093283A" w:rsidP="0093283A">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Łączna wartość kar umownych naliczonych na podstawie § 12 ust. 1 pkt. 1</w:t>
      </w:r>
      <w:r w:rsidR="00516DE5" w:rsidRPr="00EF32BC">
        <w:rPr>
          <w:rFonts w:ascii="Arial" w:hAnsi="Arial" w:cs="Arial"/>
          <w:sz w:val="22"/>
          <w:szCs w:val="22"/>
        </w:rPr>
        <w:t>3</w:t>
      </w:r>
      <w:r w:rsidRPr="00EF32BC">
        <w:rPr>
          <w:rFonts w:ascii="Arial" w:hAnsi="Arial" w:cs="Arial"/>
          <w:sz w:val="22"/>
          <w:szCs w:val="22"/>
        </w:rPr>
        <w:t>) nie może przekroczyć 50% wartości umowy brutto  określonej w § 5 ust. 1.</w:t>
      </w:r>
    </w:p>
    <w:p w:rsidR="0093283A" w:rsidRPr="00EF32BC" w:rsidRDefault="0093283A" w:rsidP="0093283A">
      <w:pPr>
        <w:numPr>
          <w:ilvl w:val="0"/>
          <w:numId w:val="13"/>
        </w:numPr>
        <w:tabs>
          <w:tab w:val="clear" w:pos="840"/>
          <w:tab w:val="num" w:pos="4188"/>
        </w:tabs>
        <w:ind w:left="567" w:hanging="567"/>
        <w:jc w:val="both"/>
        <w:rPr>
          <w:rFonts w:ascii="Arial" w:hAnsi="Arial" w:cs="Arial"/>
          <w:bCs/>
          <w:sz w:val="22"/>
        </w:rPr>
      </w:pPr>
      <w:r w:rsidRPr="00EF32BC">
        <w:rPr>
          <w:rFonts w:ascii="Arial" w:hAnsi="Arial" w:cs="Arial"/>
          <w:sz w:val="22"/>
          <w:szCs w:val="22"/>
        </w:rPr>
        <w:t>Łączna wartość kar umownych naliczonych na podstawie § 12 ust. 1 pkt. 1</w:t>
      </w:r>
      <w:r w:rsidR="00516DE5" w:rsidRPr="00EF32BC">
        <w:rPr>
          <w:rFonts w:ascii="Arial" w:hAnsi="Arial" w:cs="Arial"/>
          <w:sz w:val="22"/>
          <w:szCs w:val="22"/>
        </w:rPr>
        <w:t>4</w:t>
      </w:r>
      <w:r w:rsidRPr="00EF32BC">
        <w:rPr>
          <w:rFonts w:ascii="Arial" w:hAnsi="Arial" w:cs="Arial"/>
          <w:sz w:val="22"/>
          <w:szCs w:val="22"/>
        </w:rPr>
        <w:t>) nie może przekroczyć 50% wartości umowy brutto  określonej w § 5 ust. 1.</w:t>
      </w:r>
    </w:p>
    <w:p w:rsidR="004E59C1" w:rsidRPr="00EF32BC" w:rsidRDefault="0093283A" w:rsidP="0093283A">
      <w:pPr>
        <w:pStyle w:val="Styl"/>
        <w:numPr>
          <w:ilvl w:val="0"/>
          <w:numId w:val="13"/>
        </w:numPr>
        <w:shd w:val="clear" w:color="auto" w:fill="FFFFFF"/>
        <w:tabs>
          <w:tab w:val="clear" w:pos="840"/>
        </w:tabs>
        <w:ind w:left="567" w:hanging="567"/>
        <w:jc w:val="both"/>
        <w:rPr>
          <w:sz w:val="22"/>
          <w:szCs w:val="22"/>
          <w:shd w:val="clear" w:color="auto" w:fill="FFFFFF"/>
        </w:rPr>
      </w:pPr>
      <w:r w:rsidRPr="00EF32BC">
        <w:rPr>
          <w:sz w:val="22"/>
          <w:szCs w:val="22"/>
        </w:rPr>
        <w:t xml:space="preserve">Kary umowne wskazane  w ust. 1 pkt. 1), </w:t>
      </w:r>
      <w:r w:rsidR="00516DE5" w:rsidRPr="00EF32BC">
        <w:rPr>
          <w:sz w:val="22"/>
          <w:szCs w:val="22"/>
        </w:rPr>
        <w:t>2</w:t>
      </w:r>
      <w:r w:rsidRPr="00EF32BC">
        <w:rPr>
          <w:sz w:val="22"/>
          <w:szCs w:val="22"/>
        </w:rPr>
        <w:t xml:space="preserve">), 4), 5), </w:t>
      </w:r>
      <w:r w:rsidR="00516DE5" w:rsidRPr="00EF32BC">
        <w:rPr>
          <w:sz w:val="22"/>
          <w:szCs w:val="22"/>
        </w:rPr>
        <w:t xml:space="preserve">6), </w:t>
      </w:r>
      <w:r w:rsidRPr="00EF32BC">
        <w:rPr>
          <w:sz w:val="22"/>
          <w:szCs w:val="22"/>
        </w:rPr>
        <w:t>1</w:t>
      </w:r>
      <w:r w:rsidR="00516DE5" w:rsidRPr="00EF32BC">
        <w:rPr>
          <w:sz w:val="22"/>
          <w:szCs w:val="22"/>
        </w:rPr>
        <w:t>3</w:t>
      </w:r>
      <w:r w:rsidRPr="00EF32BC">
        <w:rPr>
          <w:sz w:val="22"/>
          <w:szCs w:val="22"/>
        </w:rPr>
        <w:t>) i 1</w:t>
      </w:r>
      <w:r w:rsidR="00516DE5" w:rsidRPr="00EF32BC">
        <w:rPr>
          <w:sz w:val="22"/>
          <w:szCs w:val="22"/>
        </w:rPr>
        <w:t>4</w:t>
      </w:r>
      <w:r w:rsidRPr="00EF32BC">
        <w:rPr>
          <w:sz w:val="22"/>
          <w:szCs w:val="22"/>
        </w:rPr>
        <w:t>) naliczane są niezależnie</w:t>
      </w:r>
    </w:p>
    <w:p w:rsidR="00F02F99" w:rsidRPr="00EF32BC" w:rsidRDefault="00F02F99" w:rsidP="0093283A">
      <w:pPr>
        <w:pStyle w:val="Styl"/>
        <w:numPr>
          <w:ilvl w:val="0"/>
          <w:numId w:val="13"/>
        </w:numPr>
        <w:shd w:val="clear" w:color="auto" w:fill="FFFFFF"/>
        <w:tabs>
          <w:tab w:val="clear" w:pos="840"/>
        </w:tabs>
        <w:ind w:left="567" w:hanging="567"/>
        <w:jc w:val="both"/>
        <w:rPr>
          <w:sz w:val="22"/>
          <w:szCs w:val="22"/>
          <w:shd w:val="clear" w:color="auto" w:fill="FFFFFF"/>
        </w:rPr>
      </w:pPr>
      <w:r w:rsidRPr="00EF32BC">
        <w:rPr>
          <w:sz w:val="22"/>
          <w:szCs w:val="22"/>
          <w:shd w:val="clear" w:color="auto" w:fill="FFFFFF"/>
        </w:rPr>
        <w:t>Kary naliczone zgodnie z ust. 1 mogą się sumować.</w:t>
      </w:r>
    </w:p>
    <w:p w:rsidR="00F02F99" w:rsidRPr="00EF32BC" w:rsidRDefault="00F02F99" w:rsidP="00F02F99">
      <w:pPr>
        <w:pStyle w:val="Styl"/>
        <w:numPr>
          <w:ilvl w:val="0"/>
          <w:numId w:val="13"/>
        </w:numPr>
        <w:shd w:val="clear" w:color="auto" w:fill="FFFFFF"/>
        <w:tabs>
          <w:tab w:val="clear" w:pos="840"/>
          <w:tab w:val="num" w:pos="567"/>
        </w:tabs>
        <w:ind w:left="567" w:hanging="567"/>
        <w:jc w:val="both"/>
        <w:rPr>
          <w:sz w:val="22"/>
          <w:szCs w:val="22"/>
          <w:shd w:val="clear" w:color="auto" w:fill="FFFFFF"/>
        </w:rPr>
      </w:pPr>
      <w:r w:rsidRPr="00EF32BC">
        <w:rPr>
          <w:sz w:val="22"/>
          <w:szCs w:val="22"/>
          <w:shd w:val="clear" w:color="auto" w:fill="FFFFFF"/>
        </w:rPr>
        <w:t xml:space="preserve">Zamawiający może potrącić równowartość kary umownej z wymagalnych należności Wykonawcy. </w:t>
      </w:r>
    </w:p>
    <w:p w:rsidR="00F02F99" w:rsidRPr="00EF32BC" w:rsidRDefault="00F02F99" w:rsidP="00F02F99">
      <w:pPr>
        <w:pStyle w:val="Styl"/>
        <w:numPr>
          <w:ilvl w:val="0"/>
          <w:numId w:val="13"/>
        </w:numPr>
        <w:shd w:val="clear" w:color="auto" w:fill="FFFFFF"/>
        <w:tabs>
          <w:tab w:val="clear" w:pos="840"/>
          <w:tab w:val="num" w:pos="567"/>
        </w:tabs>
        <w:ind w:left="567" w:hanging="567"/>
        <w:jc w:val="both"/>
        <w:rPr>
          <w:i/>
          <w:iCs/>
          <w:w w:val="115"/>
          <w:sz w:val="22"/>
          <w:szCs w:val="22"/>
          <w:shd w:val="clear" w:color="auto" w:fill="FFFFFF"/>
        </w:rPr>
      </w:pPr>
      <w:r w:rsidRPr="00EF32BC">
        <w:rPr>
          <w:sz w:val="22"/>
          <w:szCs w:val="22"/>
          <w:shd w:val="clear" w:color="auto" w:fill="FFFFFF"/>
        </w:rPr>
        <w:t>Zapłata kary przez Wykonawcę lub potrącenie przez Zamawiającego kwoty kary z płatności należnej Wykonawcy, nie zwalnia Wykonawcy z obowiązku ukończenia robót lub wykonania innych zobowiązań wynikających z umowy.</w:t>
      </w:r>
    </w:p>
    <w:p w:rsidR="004E59C1" w:rsidRPr="00EF32BC" w:rsidRDefault="004E59C1" w:rsidP="00F02F99">
      <w:pPr>
        <w:pStyle w:val="Styl"/>
        <w:numPr>
          <w:ilvl w:val="0"/>
          <w:numId w:val="13"/>
        </w:numPr>
        <w:shd w:val="clear" w:color="auto" w:fill="FFFFFF"/>
        <w:tabs>
          <w:tab w:val="clear" w:pos="840"/>
          <w:tab w:val="num" w:pos="567"/>
        </w:tabs>
        <w:ind w:left="567" w:hanging="567"/>
        <w:jc w:val="both"/>
        <w:rPr>
          <w:i/>
          <w:iCs/>
          <w:w w:val="115"/>
          <w:sz w:val="22"/>
          <w:szCs w:val="22"/>
          <w:shd w:val="clear" w:color="auto" w:fill="FFFFFF"/>
        </w:rPr>
      </w:pPr>
      <w:r w:rsidRPr="00EF32BC">
        <w:rPr>
          <w:iCs/>
          <w:w w:val="115"/>
          <w:sz w:val="22"/>
          <w:szCs w:val="22"/>
          <w:shd w:val="clear" w:color="auto" w:fill="FFFFFF"/>
        </w:rPr>
        <w:t>Strony zastrzegają sobie prawo dochodzenia odszkodowania przenoszącego wysokość naliczonych kar umownych na zasadach ogólnych.</w:t>
      </w:r>
    </w:p>
    <w:p w:rsidR="00F02F99" w:rsidRPr="00EF32BC" w:rsidRDefault="00F02F99" w:rsidP="00F02F99">
      <w:pPr>
        <w:pStyle w:val="Styl"/>
        <w:shd w:val="clear" w:color="auto" w:fill="FEFFFF"/>
        <w:tabs>
          <w:tab w:val="right" w:leader="dot" w:pos="9058"/>
        </w:tabs>
        <w:ind w:left="851" w:hanging="283"/>
        <w:jc w:val="both"/>
        <w:rPr>
          <w:sz w:val="22"/>
          <w:szCs w:val="22"/>
          <w:shd w:val="clear" w:color="auto" w:fill="FEFFFF"/>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lastRenderedPageBreak/>
        <w:t>§ 13</w:t>
      </w:r>
    </w:p>
    <w:p w:rsidR="00F02F99" w:rsidRPr="00EF32BC" w:rsidRDefault="00F02F99" w:rsidP="00867D52">
      <w:pPr>
        <w:numPr>
          <w:ilvl w:val="0"/>
          <w:numId w:val="4"/>
        </w:numPr>
        <w:tabs>
          <w:tab w:val="clear" w:pos="720"/>
          <w:tab w:val="num" w:pos="360"/>
        </w:tabs>
        <w:ind w:left="360"/>
        <w:jc w:val="both"/>
        <w:rPr>
          <w:rFonts w:ascii="Arial" w:hAnsi="Arial" w:cs="Arial"/>
          <w:sz w:val="22"/>
          <w:szCs w:val="22"/>
        </w:rPr>
      </w:pPr>
      <w:r w:rsidRPr="00EF32BC">
        <w:rPr>
          <w:rFonts w:ascii="Arial" w:hAnsi="Arial" w:cs="Arial"/>
          <w:sz w:val="22"/>
          <w:szCs w:val="22"/>
        </w:rPr>
        <w:t>Wykonawca wyznaczył do kierowania robotami budowlanymi następujące osoby posiadające uprawnienia określone w Specyfikacji istotnych warunków zamówienia: .................</w:t>
      </w:r>
    </w:p>
    <w:p w:rsidR="00F02F99" w:rsidRPr="00EF32BC" w:rsidRDefault="00F02F99" w:rsidP="00867D52">
      <w:pPr>
        <w:numPr>
          <w:ilvl w:val="0"/>
          <w:numId w:val="4"/>
        </w:numPr>
        <w:tabs>
          <w:tab w:val="clear" w:pos="720"/>
          <w:tab w:val="num" w:pos="360"/>
        </w:tabs>
        <w:ind w:left="360"/>
        <w:jc w:val="both"/>
        <w:rPr>
          <w:rFonts w:ascii="Arial" w:hAnsi="Arial" w:cs="Arial"/>
          <w:sz w:val="22"/>
          <w:szCs w:val="22"/>
        </w:rPr>
      </w:pPr>
      <w:r w:rsidRPr="00EF32BC">
        <w:rPr>
          <w:rFonts w:ascii="Arial" w:hAnsi="Arial" w:cs="Arial"/>
          <w:sz w:val="22"/>
          <w:szCs w:val="22"/>
        </w:rPr>
        <w:t>Zamawiający wyznaczył Inspektorów Nadzoru: ……………….</w:t>
      </w:r>
    </w:p>
    <w:p w:rsidR="00F02F99" w:rsidRPr="00EF32BC" w:rsidRDefault="00F02F99" w:rsidP="00F02F99">
      <w:pPr>
        <w:jc w:val="both"/>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14</w:t>
      </w:r>
    </w:p>
    <w:p w:rsidR="00867D52" w:rsidRPr="00EF32BC" w:rsidRDefault="00F02F99" w:rsidP="00867D52">
      <w:pPr>
        <w:pStyle w:val="Akapitzlist"/>
        <w:numPr>
          <w:ilvl w:val="0"/>
          <w:numId w:val="31"/>
        </w:numPr>
        <w:ind w:left="360"/>
        <w:jc w:val="both"/>
        <w:rPr>
          <w:rFonts w:ascii="Arial" w:hAnsi="Arial" w:cs="Arial"/>
        </w:rPr>
      </w:pPr>
      <w:r w:rsidRPr="00EF32BC">
        <w:rPr>
          <w:rFonts w:ascii="Arial" w:hAnsi="Arial" w:cs="Arial"/>
        </w:rPr>
        <w:t>W sprawach nie uregulowanych niniejszą Umową zastosowanie mają przepisy Kodeksu Cywilnego, jeżeli przepisy ustawy Prawo zamówień publicznych nie stanowią inaczej.</w:t>
      </w:r>
    </w:p>
    <w:p w:rsidR="00867D52" w:rsidRPr="00EF32BC" w:rsidRDefault="00867D52" w:rsidP="00867D52">
      <w:pPr>
        <w:pStyle w:val="Akapitzlist"/>
        <w:numPr>
          <w:ilvl w:val="0"/>
          <w:numId w:val="31"/>
        </w:numPr>
        <w:spacing w:after="0"/>
        <w:ind w:left="360"/>
        <w:jc w:val="both"/>
        <w:rPr>
          <w:rFonts w:ascii="Arial" w:hAnsi="Arial" w:cs="Arial"/>
        </w:rPr>
      </w:pPr>
      <w:r w:rsidRPr="00EF32BC">
        <w:rPr>
          <w:rFonts w:ascii="Arial" w:hAnsi="Arial" w:cs="Arial"/>
        </w:rPr>
        <w:t>Strony zgodnie postanawiają, że ogólne warunki umów (OWU) stosowane przez Wykonawcę nie mają zastosowania do niniejszej umowy.</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15</w:t>
      </w:r>
    </w:p>
    <w:p w:rsidR="00F02F99" w:rsidRPr="00EF32BC" w:rsidRDefault="00F02F99" w:rsidP="00F02F99">
      <w:pPr>
        <w:pStyle w:val="Tekstpodstawowy3"/>
        <w:rPr>
          <w:rFonts w:ascii="Arial" w:hAnsi="Arial" w:cs="Arial"/>
          <w:sz w:val="22"/>
          <w:szCs w:val="22"/>
        </w:rPr>
      </w:pPr>
      <w:r w:rsidRPr="00EF32BC">
        <w:rPr>
          <w:rFonts w:ascii="Arial" w:hAnsi="Arial" w:cs="Arial"/>
          <w:sz w:val="22"/>
          <w:szCs w:val="22"/>
        </w:rPr>
        <w:t>Spory, które nie zostaną rozstrzygnięte polubownie, strony przekażą do rozstrzygnięcia przez sąd miejscowo i rzeczowo właściwy według siedziby Zamawiającego.</w:t>
      </w:r>
    </w:p>
    <w:p w:rsidR="00F02F99" w:rsidRPr="00EF32BC" w:rsidRDefault="00F02F99" w:rsidP="00F02F99">
      <w:pPr>
        <w:pStyle w:val="Tekstpodstawowy3"/>
        <w:rPr>
          <w:rFonts w:ascii="Arial" w:hAnsi="Arial" w:cs="Arial"/>
          <w:sz w:val="22"/>
          <w:szCs w:val="22"/>
        </w:rPr>
      </w:pPr>
    </w:p>
    <w:p w:rsidR="00F02F99" w:rsidRPr="00EF32BC" w:rsidRDefault="00F02F99" w:rsidP="00F02F99">
      <w:pPr>
        <w:pStyle w:val="Default"/>
        <w:jc w:val="center"/>
        <w:rPr>
          <w:bCs/>
          <w:color w:val="auto"/>
          <w:sz w:val="22"/>
          <w:szCs w:val="22"/>
        </w:rPr>
      </w:pPr>
      <w:r w:rsidRPr="00EF32BC">
        <w:rPr>
          <w:bCs/>
          <w:color w:val="auto"/>
          <w:sz w:val="22"/>
          <w:szCs w:val="22"/>
        </w:rPr>
        <w:t>§ 16</w:t>
      </w:r>
    </w:p>
    <w:p w:rsidR="00F02F99" w:rsidRPr="00EF32BC" w:rsidRDefault="00F02F99" w:rsidP="00F02F99">
      <w:pPr>
        <w:pStyle w:val="Default"/>
        <w:rPr>
          <w:bCs/>
          <w:i/>
          <w:color w:val="auto"/>
          <w:sz w:val="22"/>
          <w:szCs w:val="22"/>
        </w:rPr>
      </w:pPr>
      <w:r w:rsidRPr="00EF32BC">
        <w:rPr>
          <w:bCs/>
          <w:color w:val="auto"/>
          <w:sz w:val="22"/>
          <w:szCs w:val="22"/>
        </w:rPr>
        <w:t xml:space="preserve">Postanowienia dotyczące podwykonawców: </w:t>
      </w:r>
      <w:r w:rsidRPr="00EF32BC">
        <w:rPr>
          <w:bCs/>
          <w:i/>
          <w:color w:val="auto"/>
          <w:sz w:val="22"/>
          <w:szCs w:val="22"/>
        </w:rPr>
        <w:t>(jeżeli dotyczy)</w:t>
      </w:r>
    </w:p>
    <w:p w:rsidR="00F02F99" w:rsidRPr="00EF32BC" w:rsidRDefault="00F02F99" w:rsidP="00F02F99">
      <w:pPr>
        <w:numPr>
          <w:ilvl w:val="0"/>
          <w:numId w:val="14"/>
        </w:numPr>
        <w:ind w:left="567" w:hanging="567"/>
        <w:jc w:val="both"/>
        <w:rPr>
          <w:rFonts w:ascii="Arial" w:hAnsi="Arial" w:cs="Arial"/>
          <w:sz w:val="22"/>
          <w:szCs w:val="22"/>
        </w:rPr>
      </w:pPr>
      <w:r w:rsidRPr="00EF32BC">
        <w:rPr>
          <w:rFonts w:ascii="Arial" w:hAnsi="Arial" w:cs="Arial"/>
          <w:sz w:val="22"/>
          <w:szCs w:val="22"/>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rsidR="00F02F99" w:rsidRPr="00EF32BC" w:rsidRDefault="00F02F99" w:rsidP="00F02F99">
      <w:pPr>
        <w:numPr>
          <w:ilvl w:val="0"/>
          <w:numId w:val="14"/>
        </w:numPr>
        <w:ind w:left="567" w:hanging="567"/>
        <w:jc w:val="both"/>
        <w:rPr>
          <w:rFonts w:ascii="Arial" w:hAnsi="Arial" w:cs="Arial"/>
          <w:sz w:val="22"/>
          <w:szCs w:val="22"/>
        </w:rPr>
      </w:pPr>
      <w:r w:rsidRPr="00EF32BC">
        <w:rPr>
          <w:rFonts w:ascii="Arial" w:hAnsi="Arial" w:cs="Arial"/>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1Pzp w stopniu nie mniejszym niż podwykonawca, z którego usług zrezygnowano. </w:t>
      </w:r>
    </w:p>
    <w:p w:rsidR="00F02F99" w:rsidRPr="00EF32BC" w:rsidRDefault="00F02F99" w:rsidP="00F02F99">
      <w:pPr>
        <w:numPr>
          <w:ilvl w:val="0"/>
          <w:numId w:val="14"/>
        </w:numPr>
        <w:ind w:left="567" w:hanging="567"/>
        <w:jc w:val="both"/>
        <w:rPr>
          <w:rFonts w:ascii="Arial" w:hAnsi="Arial" w:cs="Arial"/>
          <w:sz w:val="22"/>
          <w:szCs w:val="22"/>
        </w:rPr>
      </w:pPr>
      <w:r w:rsidRPr="00EF32BC">
        <w:rPr>
          <w:rFonts w:ascii="Arial" w:hAnsi="Arial" w:cs="Arial"/>
          <w:sz w:val="22"/>
          <w:szCs w:val="22"/>
        </w:rPr>
        <w:t xml:space="preserve">W przypadku rezygnacji z podwykonawcy o którym mowa w ust. 1 wykonawca przedstawi zamawiającemu dokumenty potwierdzające iż Wykonawca samodzielnie spełnia warunki udziału w postępowaniu, o których mowa w art. 22 ust. 1 </w:t>
      </w:r>
      <w:proofErr w:type="spellStart"/>
      <w:r w:rsidRPr="00EF32BC">
        <w:rPr>
          <w:rFonts w:ascii="Arial" w:hAnsi="Arial" w:cs="Arial"/>
          <w:sz w:val="22"/>
          <w:szCs w:val="22"/>
        </w:rPr>
        <w:t>Pzp</w:t>
      </w:r>
      <w:proofErr w:type="spellEnd"/>
      <w:r w:rsidRPr="00EF32BC">
        <w:rPr>
          <w:rFonts w:ascii="Arial" w:hAnsi="Arial" w:cs="Arial"/>
          <w:sz w:val="22"/>
          <w:szCs w:val="22"/>
        </w:rPr>
        <w:t xml:space="preserve"> w stopniu nie mniejszym niż podwykonawca, z którego usług zrezygnowano.</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17</w:t>
      </w:r>
    </w:p>
    <w:p w:rsidR="00F02F99" w:rsidRPr="00EF32BC" w:rsidRDefault="00F02F99" w:rsidP="00867D52">
      <w:pPr>
        <w:pStyle w:val="Tekstpodstawowy3"/>
        <w:numPr>
          <w:ilvl w:val="3"/>
          <w:numId w:val="15"/>
        </w:numPr>
        <w:tabs>
          <w:tab w:val="clear" w:pos="2094"/>
        </w:tabs>
        <w:ind w:left="540" w:hanging="540"/>
        <w:rPr>
          <w:rFonts w:ascii="Arial" w:hAnsi="Arial" w:cs="Arial"/>
          <w:sz w:val="22"/>
          <w:szCs w:val="22"/>
        </w:rPr>
      </w:pPr>
      <w:r w:rsidRPr="00EF32BC">
        <w:rPr>
          <w:rFonts w:ascii="Arial" w:hAnsi="Arial" w:cs="Arial"/>
          <w:sz w:val="22"/>
          <w:szCs w:val="22"/>
        </w:rPr>
        <w:t>Zmiana postanowień zawartej umowy może nastąpić za zgodą obu stron, wyrażoną na piśmie pod rygorem nieważności, z zastrzeżeniem ust. 2.</w:t>
      </w:r>
    </w:p>
    <w:p w:rsidR="00F02F99" w:rsidRPr="00EF32BC" w:rsidRDefault="00F02F99" w:rsidP="00867D52">
      <w:pPr>
        <w:pStyle w:val="Tekstpodstawowy3"/>
        <w:numPr>
          <w:ilvl w:val="3"/>
          <w:numId w:val="15"/>
        </w:numPr>
        <w:tabs>
          <w:tab w:val="clear" w:pos="2094"/>
        </w:tabs>
        <w:ind w:left="540" w:hanging="540"/>
        <w:rPr>
          <w:rFonts w:ascii="Arial" w:hAnsi="Arial" w:cs="Arial"/>
          <w:sz w:val="22"/>
          <w:szCs w:val="22"/>
        </w:rPr>
      </w:pPr>
      <w:r w:rsidRPr="00EF32BC">
        <w:rPr>
          <w:rFonts w:ascii="Arial" w:hAnsi="Arial" w:cs="Arial"/>
          <w:sz w:val="22"/>
          <w:szCs w:val="22"/>
        </w:rPr>
        <w:t>Zmiana postanowień zawartej umowy dopuszczalna jest w przypadkach przewidzianych                  w paragrafach poprzedzających niniejszej umowy oraz:</w:t>
      </w:r>
    </w:p>
    <w:p w:rsidR="00F02F99" w:rsidRPr="00EF32BC" w:rsidRDefault="00F02F99" w:rsidP="00867D52">
      <w:pPr>
        <w:pStyle w:val="Tekstpodstawowy3"/>
        <w:numPr>
          <w:ilvl w:val="0"/>
          <w:numId w:val="16"/>
        </w:numPr>
        <w:ind w:left="900"/>
        <w:rPr>
          <w:rFonts w:ascii="Arial" w:hAnsi="Arial" w:cs="Arial"/>
          <w:sz w:val="22"/>
          <w:szCs w:val="22"/>
        </w:rPr>
      </w:pPr>
      <w:r w:rsidRPr="00EF32BC">
        <w:rPr>
          <w:rFonts w:ascii="Arial" w:hAnsi="Arial" w:cs="Arial"/>
          <w:sz w:val="22"/>
          <w:szCs w:val="22"/>
        </w:rPr>
        <w:t>w przypadku zmiany albo wprowadzenia nowych przepisów lub norm, jeżeli zgodnie z nimi konieczne będzie dostosowanie treści umowy do aktualnego stanu prawnego,</w:t>
      </w:r>
    </w:p>
    <w:p w:rsidR="00F02F99" w:rsidRPr="00EF32BC" w:rsidRDefault="00F02F99" w:rsidP="00867D52">
      <w:pPr>
        <w:pStyle w:val="Tekstpodstawowy3"/>
        <w:numPr>
          <w:ilvl w:val="0"/>
          <w:numId w:val="16"/>
        </w:numPr>
        <w:ind w:left="900"/>
        <w:rPr>
          <w:rFonts w:ascii="Arial" w:hAnsi="Arial" w:cs="Arial"/>
          <w:sz w:val="22"/>
          <w:szCs w:val="22"/>
        </w:rPr>
      </w:pPr>
      <w:r w:rsidRPr="00EF32BC">
        <w:rPr>
          <w:rFonts w:ascii="Arial" w:hAnsi="Arial" w:cs="Arial"/>
          <w:sz w:val="22"/>
          <w:szCs w:val="22"/>
        </w:rPr>
        <w:t xml:space="preserve">w przypadku zmiany osób wymienionych w § 13 umowy, </w:t>
      </w:r>
    </w:p>
    <w:p w:rsidR="00F02F99" w:rsidRPr="00EF32BC" w:rsidRDefault="00F02F99" w:rsidP="00867D52">
      <w:pPr>
        <w:pStyle w:val="Tekstpodstawowy3"/>
        <w:numPr>
          <w:ilvl w:val="0"/>
          <w:numId w:val="16"/>
        </w:numPr>
        <w:ind w:left="900"/>
        <w:rPr>
          <w:rFonts w:ascii="Arial" w:hAnsi="Arial" w:cs="Arial"/>
          <w:sz w:val="22"/>
          <w:szCs w:val="22"/>
        </w:rPr>
      </w:pPr>
      <w:r w:rsidRPr="00EF32BC">
        <w:rPr>
          <w:rFonts w:ascii="Arial" w:hAnsi="Arial" w:cs="Arial"/>
          <w:sz w:val="22"/>
          <w:szCs w:val="22"/>
        </w:rPr>
        <w:t>w przypadku, o którym mowa w § 4 ust. 3 oraz § 5 ust. 4,</w:t>
      </w:r>
    </w:p>
    <w:p w:rsidR="00F02F99" w:rsidRPr="00EF32BC" w:rsidRDefault="00F02F99" w:rsidP="00867D52">
      <w:pPr>
        <w:pStyle w:val="Tekstpodstawowy3"/>
        <w:numPr>
          <w:ilvl w:val="0"/>
          <w:numId w:val="16"/>
        </w:numPr>
        <w:ind w:left="900"/>
        <w:rPr>
          <w:rFonts w:ascii="Arial" w:hAnsi="Arial" w:cs="Arial"/>
          <w:sz w:val="22"/>
          <w:szCs w:val="22"/>
        </w:rPr>
      </w:pPr>
      <w:r w:rsidRPr="00EF32BC">
        <w:rPr>
          <w:rFonts w:ascii="Arial" w:hAnsi="Arial" w:cs="Arial"/>
          <w:sz w:val="22"/>
          <w:szCs w:val="22"/>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p>
    <w:p w:rsidR="00F02F99" w:rsidRPr="00EF32BC" w:rsidRDefault="00F02F99" w:rsidP="00867D52">
      <w:pPr>
        <w:pStyle w:val="Tekstpodstawowy3"/>
        <w:numPr>
          <w:ilvl w:val="0"/>
          <w:numId w:val="16"/>
        </w:numPr>
        <w:ind w:left="900"/>
        <w:rPr>
          <w:rFonts w:ascii="Arial" w:hAnsi="Arial" w:cs="Arial"/>
          <w:sz w:val="22"/>
          <w:szCs w:val="22"/>
        </w:rPr>
      </w:pPr>
      <w:r w:rsidRPr="00EF32BC">
        <w:rPr>
          <w:rFonts w:ascii="Arial" w:hAnsi="Arial" w:cs="Arial"/>
          <w:sz w:val="22"/>
          <w:szCs w:val="22"/>
        </w:rPr>
        <w:t xml:space="preserve">w przypadku, gdy wskutek okoliczności, których nie można było przewidzieć w chwili zawarcia umowy, konieczne będzie przedłużenie terminu realizacji przedmiotu umowy lub zmiana harmonogramu robót i finansowania, w szczególności: </w:t>
      </w:r>
    </w:p>
    <w:p w:rsidR="00F02F99" w:rsidRPr="00EF32BC" w:rsidRDefault="00F02F99" w:rsidP="00867D52">
      <w:pPr>
        <w:pStyle w:val="Tekstpodstawowy3"/>
        <w:numPr>
          <w:ilvl w:val="0"/>
          <w:numId w:val="17"/>
        </w:numPr>
        <w:ind w:left="1260"/>
        <w:rPr>
          <w:rFonts w:ascii="Arial" w:hAnsi="Arial" w:cs="Arial"/>
          <w:sz w:val="22"/>
          <w:szCs w:val="22"/>
        </w:rPr>
      </w:pPr>
      <w:r w:rsidRPr="00EF32BC">
        <w:rPr>
          <w:rFonts w:ascii="Arial" w:hAnsi="Arial" w:cs="Arial"/>
          <w:sz w:val="22"/>
          <w:szCs w:val="22"/>
        </w:rPr>
        <w:t>wskutek wystąpienia w danej porze roku</w:t>
      </w:r>
      <w:r w:rsidRPr="00EF32BC">
        <w:rPr>
          <w:rFonts w:ascii="Arial" w:hAnsi="Arial" w:cs="Arial"/>
          <w:b/>
          <w:i/>
          <w:sz w:val="22"/>
          <w:szCs w:val="22"/>
        </w:rPr>
        <w:t xml:space="preserve"> </w:t>
      </w:r>
      <w:r w:rsidRPr="00EF32BC">
        <w:rPr>
          <w:rFonts w:ascii="Arial" w:hAnsi="Arial" w:cs="Arial"/>
          <w:sz w:val="22"/>
          <w:szCs w:val="22"/>
        </w:rPr>
        <w:t>warunków atmosferycznych uniemożliwiających wykonanie robót zgodnie z zasadami współczesnej wiedzy technicznej i obowiązujących przepisów i norm, o ilość dni, w których wspomniane wyżej warunki atmosferyczne będą występować.</w:t>
      </w:r>
    </w:p>
    <w:p w:rsidR="00F02F99" w:rsidRPr="00EF32BC" w:rsidRDefault="00F02F99" w:rsidP="00867D52">
      <w:pPr>
        <w:pStyle w:val="Tekstpodstawowy3"/>
        <w:numPr>
          <w:ilvl w:val="0"/>
          <w:numId w:val="17"/>
        </w:numPr>
        <w:ind w:left="1260"/>
        <w:rPr>
          <w:rFonts w:ascii="Arial" w:hAnsi="Arial" w:cs="Arial"/>
          <w:sz w:val="22"/>
          <w:szCs w:val="22"/>
        </w:rPr>
      </w:pPr>
      <w:r w:rsidRPr="00EF32BC">
        <w:rPr>
          <w:rFonts w:ascii="Arial" w:hAnsi="Arial" w:cs="Arial"/>
          <w:sz w:val="22"/>
          <w:szCs w:val="22"/>
        </w:rPr>
        <w:t xml:space="preserve">gdy ze względów organizacyjnych zaistniałych u Zamawiającego nie było możliwe przystąpienie do wykonania zamówienia lub jego części w terminie przewidzianym przez Zamawiającego. </w:t>
      </w:r>
    </w:p>
    <w:p w:rsidR="00F02F99" w:rsidRPr="00EF32BC" w:rsidRDefault="00F02F99" w:rsidP="00867D52">
      <w:pPr>
        <w:pStyle w:val="Tekstpodstawowy3"/>
        <w:numPr>
          <w:ilvl w:val="0"/>
          <w:numId w:val="17"/>
        </w:numPr>
        <w:ind w:left="1260"/>
        <w:rPr>
          <w:rFonts w:ascii="Arial" w:hAnsi="Arial" w:cs="Arial"/>
          <w:sz w:val="22"/>
          <w:szCs w:val="22"/>
        </w:rPr>
      </w:pPr>
      <w:r w:rsidRPr="00EF32BC">
        <w:rPr>
          <w:rFonts w:ascii="Arial" w:hAnsi="Arial" w:cs="Arial"/>
          <w:sz w:val="22"/>
          <w:szCs w:val="22"/>
        </w:rPr>
        <w:t>wskutek konieczności wykonania robót dodatkowych.</w:t>
      </w:r>
    </w:p>
    <w:p w:rsidR="00F02F99" w:rsidRPr="00EF32BC" w:rsidRDefault="00F02F99" w:rsidP="00867D52">
      <w:pPr>
        <w:pStyle w:val="Tekstpodstawowy3"/>
        <w:numPr>
          <w:ilvl w:val="0"/>
          <w:numId w:val="17"/>
        </w:numPr>
        <w:ind w:left="1260"/>
        <w:rPr>
          <w:rFonts w:ascii="Arial" w:hAnsi="Arial" w:cs="Arial"/>
          <w:sz w:val="22"/>
          <w:szCs w:val="22"/>
        </w:rPr>
      </w:pPr>
      <w:r w:rsidRPr="00EF32BC">
        <w:rPr>
          <w:rFonts w:ascii="Arial" w:hAnsi="Arial" w:cs="Arial"/>
          <w:sz w:val="22"/>
          <w:szCs w:val="22"/>
        </w:rPr>
        <w:lastRenderedPageBreak/>
        <w:t>wskutek wystąpienia okoliczności wynikających z pracy na czynnym obiekcie, a nie leżących po stronie Wykonawcy.</w:t>
      </w:r>
    </w:p>
    <w:p w:rsidR="00F02F99" w:rsidRPr="00EF32BC" w:rsidRDefault="00F02F99" w:rsidP="00867D52">
      <w:pPr>
        <w:numPr>
          <w:ilvl w:val="0"/>
          <w:numId w:val="16"/>
        </w:numPr>
        <w:ind w:left="900"/>
        <w:jc w:val="both"/>
        <w:rPr>
          <w:rFonts w:ascii="Arial" w:hAnsi="Arial" w:cs="Arial"/>
          <w:sz w:val="22"/>
          <w:szCs w:val="22"/>
        </w:rPr>
      </w:pPr>
      <w:r w:rsidRPr="00EF32BC">
        <w:rPr>
          <w:rFonts w:ascii="Arial" w:hAnsi="Arial" w:cs="Arial"/>
          <w:sz w:val="22"/>
          <w:szCs w:val="22"/>
        </w:rPr>
        <w:t xml:space="preserve">w przypadku zmiany podwykonawcy o którym mowa w </w:t>
      </w:r>
      <w:r w:rsidRPr="00EF32BC">
        <w:rPr>
          <w:rFonts w:ascii="Arial" w:hAnsi="Arial" w:cs="Arial"/>
          <w:bCs/>
          <w:sz w:val="22"/>
          <w:szCs w:val="22"/>
        </w:rPr>
        <w:t>§ 16</w:t>
      </w:r>
      <w:r w:rsidRPr="00EF32BC">
        <w:rPr>
          <w:rFonts w:ascii="Arial" w:hAnsi="Arial"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rsidR="00F02F99" w:rsidRPr="00EF32BC" w:rsidRDefault="00867D52" w:rsidP="00867D52">
      <w:pPr>
        <w:numPr>
          <w:ilvl w:val="0"/>
          <w:numId w:val="16"/>
        </w:numPr>
        <w:tabs>
          <w:tab w:val="left" w:pos="284"/>
        </w:tabs>
        <w:ind w:left="900"/>
        <w:jc w:val="both"/>
        <w:rPr>
          <w:rFonts w:ascii="Arial" w:hAnsi="Arial" w:cs="Arial"/>
          <w:sz w:val="22"/>
          <w:szCs w:val="22"/>
        </w:rPr>
      </w:pPr>
      <w:r w:rsidRPr="00EF32BC">
        <w:rPr>
          <w:rFonts w:ascii="Arial" w:hAnsi="Arial" w:cs="Arial"/>
          <w:sz w:val="22"/>
          <w:szCs w:val="22"/>
        </w:rPr>
        <w:t>w</w:t>
      </w:r>
      <w:r w:rsidR="00F02F99" w:rsidRPr="00EF32BC">
        <w:rPr>
          <w:rFonts w:ascii="Arial" w:hAnsi="Arial" w:cs="Arial"/>
          <w:sz w:val="22"/>
          <w:szCs w:val="22"/>
        </w:rPr>
        <w:t xml:space="preserve"> przypadku rezygnacji z podwykonawcy o którym mowa w </w:t>
      </w:r>
      <w:r w:rsidR="00F02F99" w:rsidRPr="00EF32BC">
        <w:rPr>
          <w:rFonts w:ascii="Arial" w:hAnsi="Arial" w:cs="Arial"/>
          <w:bCs/>
          <w:sz w:val="22"/>
          <w:szCs w:val="22"/>
        </w:rPr>
        <w:t>§ 16</w:t>
      </w:r>
      <w:r w:rsidR="00F02F99" w:rsidRPr="00EF32BC">
        <w:rPr>
          <w:rFonts w:ascii="Arial" w:hAnsi="Arial" w:cs="Arial"/>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rsidR="00F02F99" w:rsidRPr="00EF32BC" w:rsidRDefault="00F02F99" w:rsidP="00867D52">
      <w:pPr>
        <w:numPr>
          <w:ilvl w:val="0"/>
          <w:numId w:val="16"/>
        </w:numPr>
        <w:tabs>
          <w:tab w:val="left" w:pos="360"/>
        </w:tabs>
        <w:ind w:left="900"/>
        <w:jc w:val="both"/>
        <w:rPr>
          <w:rFonts w:ascii="Arial" w:hAnsi="Arial" w:cs="Arial"/>
          <w:sz w:val="22"/>
          <w:szCs w:val="22"/>
          <w:lang w:val="x-none" w:eastAsia="x-none"/>
        </w:rPr>
      </w:pPr>
      <w:r w:rsidRPr="00EF32BC">
        <w:rPr>
          <w:rFonts w:ascii="Arial" w:hAnsi="Arial" w:cs="Arial"/>
          <w:sz w:val="22"/>
          <w:szCs w:val="22"/>
          <w:lang w:eastAsia="x-none"/>
        </w:rPr>
        <w:t xml:space="preserve">zmiany wysokości wynagrodzenia Wykonawcy w przypadku zmiany wysokości minimalnego wynagrodzenia za pracę </w:t>
      </w:r>
      <w:r w:rsidRPr="00EF32BC">
        <w:rPr>
          <w:rFonts w:ascii="Arial" w:eastAsia="Calibri" w:hAnsi="Arial" w:cs="Arial"/>
          <w:sz w:val="22"/>
          <w:szCs w:val="22"/>
        </w:rPr>
        <w:t xml:space="preserve">albo wysokości minimalnej stawki godzinowej, ustalonych na podstawie przepisów  ustawy z dnia 10 października  2002 r. o minimalnym wynagrodzeniu za pracę, </w:t>
      </w:r>
      <w:r w:rsidRPr="00EF32BC">
        <w:rPr>
          <w:rFonts w:ascii="Arial" w:hAnsi="Arial" w:cs="Arial"/>
          <w:sz w:val="22"/>
          <w:szCs w:val="22"/>
          <w:lang w:eastAsia="x-none"/>
        </w:rPr>
        <w:t xml:space="preserve">z zastrzeżeniem postanowień </w:t>
      </w:r>
      <w:r w:rsidRPr="00EF32BC">
        <w:rPr>
          <w:rFonts w:ascii="Arial" w:hAnsi="Arial" w:cs="Arial"/>
          <w:bCs/>
          <w:sz w:val="22"/>
          <w:szCs w:val="22"/>
          <w:lang w:val="x-none" w:eastAsia="x-none"/>
        </w:rPr>
        <w:t>§</w:t>
      </w:r>
      <w:r w:rsidRPr="00EF32BC">
        <w:rPr>
          <w:rFonts w:ascii="Arial" w:hAnsi="Arial" w:cs="Arial"/>
          <w:bCs/>
          <w:sz w:val="22"/>
          <w:szCs w:val="22"/>
          <w:lang w:eastAsia="x-none"/>
        </w:rPr>
        <w:t xml:space="preserve"> 18,</w:t>
      </w:r>
    </w:p>
    <w:p w:rsidR="00F02F99" w:rsidRPr="00EF32BC" w:rsidRDefault="00F02F99" w:rsidP="00867D52">
      <w:pPr>
        <w:numPr>
          <w:ilvl w:val="0"/>
          <w:numId w:val="16"/>
        </w:numPr>
        <w:tabs>
          <w:tab w:val="left" w:pos="284"/>
        </w:tabs>
        <w:ind w:left="900"/>
        <w:jc w:val="both"/>
        <w:rPr>
          <w:rFonts w:ascii="Arial" w:hAnsi="Arial" w:cs="Arial"/>
          <w:sz w:val="22"/>
          <w:szCs w:val="22"/>
        </w:rPr>
      </w:pPr>
      <w:r w:rsidRPr="00EF32BC">
        <w:rPr>
          <w:rFonts w:ascii="Arial" w:hAnsi="Arial" w:cs="Arial"/>
          <w:sz w:val="22"/>
          <w:szCs w:val="22"/>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EF32BC">
        <w:rPr>
          <w:rFonts w:ascii="Arial" w:hAnsi="Arial" w:cs="Arial"/>
          <w:bCs/>
          <w:sz w:val="22"/>
          <w:szCs w:val="22"/>
          <w:lang w:val="x-none" w:eastAsia="x-none"/>
        </w:rPr>
        <w:t>§</w:t>
      </w:r>
      <w:r w:rsidRPr="00EF32BC">
        <w:rPr>
          <w:rFonts w:ascii="Arial" w:hAnsi="Arial" w:cs="Arial"/>
          <w:bCs/>
          <w:sz w:val="22"/>
          <w:szCs w:val="22"/>
          <w:lang w:eastAsia="x-none"/>
        </w:rPr>
        <w:t xml:space="preserve"> 18,</w:t>
      </w:r>
    </w:p>
    <w:p w:rsidR="00F02F99" w:rsidRPr="00EF32BC" w:rsidRDefault="00F02F99" w:rsidP="00867D52">
      <w:pPr>
        <w:numPr>
          <w:ilvl w:val="0"/>
          <w:numId w:val="16"/>
        </w:numPr>
        <w:tabs>
          <w:tab w:val="left" w:pos="284"/>
        </w:tabs>
        <w:ind w:left="900"/>
        <w:jc w:val="both"/>
        <w:rPr>
          <w:rFonts w:ascii="Arial" w:hAnsi="Arial" w:cs="Arial"/>
          <w:sz w:val="22"/>
          <w:szCs w:val="22"/>
        </w:rPr>
      </w:pPr>
      <w:r w:rsidRPr="00EF32BC">
        <w:rPr>
          <w:rFonts w:ascii="Arial" w:hAnsi="Arial" w:cs="Arial"/>
          <w:sz w:val="22"/>
          <w:szCs w:val="22"/>
        </w:rPr>
        <w:t xml:space="preserve">zasad gromadzenia i wysokości wpłat do pracowniczych planów kapitałowych, o których mowa w </w:t>
      </w:r>
      <w:hyperlink r:id="rId8" w:anchor="/document/18781862?cm=DOCUMENT" w:history="1">
        <w:r w:rsidRPr="00EF32BC">
          <w:rPr>
            <w:rStyle w:val="Hipercze"/>
            <w:rFonts w:ascii="Arial" w:hAnsi="Arial" w:cs="Arial"/>
            <w:color w:val="auto"/>
            <w:sz w:val="22"/>
            <w:szCs w:val="22"/>
            <w:u w:val="none"/>
          </w:rPr>
          <w:t>ustawie</w:t>
        </w:r>
      </w:hyperlink>
      <w:r w:rsidRPr="00EF32BC">
        <w:rPr>
          <w:rFonts w:ascii="Arial" w:hAnsi="Arial" w:cs="Arial"/>
          <w:sz w:val="22"/>
          <w:szCs w:val="22"/>
        </w:rPr>
        <w:t xml:space="preserve"> z dnia 4 października 2018 r. o pracowniczych planach kapitałowych, z zastrzeżeniem postanowień § 18,</w:t>
      </w:r>
    </w:p>
    <w:p w:rsidR="00F02F99" w:rsidRPr="00EF32BC" w:rsidRDefault="00F02F99" w:rsidP="00867D52">
      <w:pPr>
        <w:numPr>
          <w:ilvl w:val="0"/>
          <w:numId w:val="16"/>
        </w:numPr>
        <w:tabs>
          <w:tab w:val="left" w:pos="284"/>
        </w:tabs>
        <w:ind w:left="900"/>
        <w:jc w:val="both"/>
        <w:rPr>
          <w:rFonts w:ascii="Arial" w:hAnsi="Arial" w:cs="Arial"/>
          <w:sz w:val="22"/>
          <w:szCs w:val="22"/>
        </w:rPr>
      </w:pPr>
      <w:r w:rsidRPr="00EF32BC">
        <w:rPr>
          <w:rFonts w:ascii="Arial" w:hAnsi="Arial" w:cs="Arial"/>
          <w:sz w:val="22"/>
          <w:szCs w:val="22"/>
        </w:rPr>
        <w:t>w innych przypadkach wskazanych w art. 144 ustawy Prawo zamówień publicznych.</w:t>
      </w:r>
    </w:p>
    <w:p w:rsidR="00F02F99" w:rsidRPr="00EF32BC" w:rsidRDefault="00F02F99" w:rsidP="00F02F99">
      <w:pPr>
        <w:tabs>
          <w:tab w:val="left" w:pos="284"/>
        </w:tabs>
        <w:ind w:left="720"/>
        <w:jc w:val="both"/>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18</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 xml:space="preserve">Z uwagi na fakt, że umowa zostaje zawarta na okres powyżej 12 miesięcy zastosowanie znajdują  postanowienia niniejszego paragrafu o zasadach wprowadzania odpowiednich zmian wysokości wynagrodzenia należnego Wykonawcy  w przypadku zmiany: </w:t>
      </w:r>
    </w:p>
    <w:p w:rsidR="00F02F99" w:rsidRPr="00EF32BC" w:rsidRDefault="00F02F99" w:rsidP="00F02F99">
      <w:pPr>
        <w:numPr>
          <w:ilvl w:val="0"/>
          <w:numId w:val="27"/>
        </w:numPr>
        <w:autoSpaceDE w:val="0"/>
        <w:autoSpaceDN w:val="0"/>
        <w:adjustRightInd w:val="0"/>
        <w:jc w:val="both"/>
        <w:rPr>
          <w:rFonts w:ascii="Arial" w:eastAsia="Calibri" w:hAnsi="Arial" w:cs="Arial"/>
          <w:sz w:val="22"/>
        </w:rPr>
      </w:pPr>
      <w:r w:rsidRPr="00EF32BC">
        <w:rPr>
          <w:rFonts w:ascii="Arial" w:eastAsia="Calibri" w:hAnsi="Arial" w:cs="Arial"/>
          <w:sz w:val="22"/>
        </w:rPr>
        <w:t>wysokości minimalnego wynagrodzenia za pracę  albo wysokości minimalnej stawki godzinowej, ustalonych na podstawie przepisów ustawy z dnia 10 października 2002 r. o minimalnym wynagrodzeniu za pracę,</w:t>
      </w:r>
    </w:p>
    <w:p w:rsidR="00F02F99" w:rsidRPr="00EF32BC" w:rsidRDefault="00F02F99" w:rsidP="00F02F99">
      <w:pPr>
        <w:numPr>
          <w:ilvl w:val="0"/>
          <w:numId w:val="27"/>
        </w:numPr>
        <w:autoSpaceDE w:val="0"/>
        <w:autoSpaceDN w:val="0"/>
        <w:adjustRightInd w:val="0"/>
        <w:jc w:val="both"/>
        <w:rPr>
          <w:rFonts w:ascii="Arial" w:eastAsia="Calibri" w:hAnsi="Arial" w:cs="Arial"/>
          <w:sz w:val="22"/>
        </w:rPr>
      </w:pPr>
      <w:r w:rsidRPr="00EF32BC">
        <w:rPr>
          <w:rFonts w:ascii="Arial" w:eastAsia="Calibri" w:hAnsi="Arial" w:cs="Arial"/>
          <w:sz w:val="22"/>
        </w:rPr>
        <w:t>zasad podlegania ubezpieczeniom społecznym lub ubezpieczeniu zdrowotnemu lub wysokości stawki składki na ubezpieczenia społeczne lub zdrowotne,</w:t>
      </w:r>
    </w:p>
    <w:p w:rsidR="00F02F99" w:rsidRPr="00EF32BC" w:rsidRDefault="00F02F99" w:rsidP="00F02F99">
      <w:pPr>
        <w:numPr>
          <w:ilvl w:val="0"/>
          <w:numId w:val="27"/>
        </w:numPr>
        <w:suppressAutoHyphens/>
        <w:jc w:val="both"/>
        <w:rPr>
          <w:rFonts w:ascii="Arial" w:eastAsia="Calibri" w:hAnsi="Arial" w:cs="Arial"/>
          <w:sz w:val="22"/>
        </w:rPr>
      </w:pPr>
      <w:r w:rsidRPr="00EF32BC">
        <w:rPr>
          <w:rFonts w:ascii="Arial" w:eastAsia="Calibri" w:hAnsi="Arial" w:cs="Arial"/>
          <w:sz w:val="22"/>
        </w:rPr>
        <w:t>zasad gromadzenia i wysokości wpłat do pracowniczych planów kapitałowych, o których mowa w ustawie z dnia 4 października 2018 r. o pracowniczych planach kapitałowych,</w:t>
      </w:r>
    </w:p>
    <w:p w:rsidR="00F02F99" w:rsidRPr="00EF32BC" w:rsidRDefault="00F02F99" w:rsidP="00F02F99">
      <w:pPr>
        <w:autoSpaceDE w:val="0"/>
        <w:autoSpaceDN w:val="0"/>
        <w:adjustRightInd w:val="0"/>
        <w:ind w:left="360"/>
        <w:jc w:val="both"/>
        <w:rPr>
          <w:rFonts w:ascii="Arial" w:eastAsia="Calibri" w:hAnsi="Arial" w:cs="Arial"/>
          <w:sz w:val="22"/>
        </w:rPr>
      </w:pPr>
      <w:r w:rsidRPr="00EF32BC">
        <w:rPr>
          <w:rFonts w:ascii="Arial" w:eastAsia="Calibri" w:hAnsi="Arial" w:cs="Arial"/>
          <w:sz w:val="22"/>
        </w:rPr>
        <w:t>jeżeli zmiany te będą miały wpływ na koszty wykonania zamówienia przez Wykonawcę.</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W przypadku wystąpienia okoliczności wskazanych w ust. 1 strona, która wnosi o zmianę wysokości wynagrodzenia Wykonawcy jest zobowiązana przedstawić drugiej stronie wniosek zawierający:</w:t>
      </w:r>
    </w:p>
    <w:p w:rsidR="00F02F99" w:rsidRPr="00EF32BC" w:rsidRDefault="00F02F99" w:rsidP="00F02F99">
      <w:pPr>
        <w:numPr>
          <w:ilvl w:val="0"/>
          <w:numId w:val="28"/>
        </w:numPr>
        <w:autoSpaceDE w:val="0"/>
        <w:autoSpaceDN w:val="0"/>
        <w:adjustRightInd w:val="0"/>
        <w:jc w:val="both"/>
        <w:rPr>
          <w:rFonts w:ascii="Arial" w:eastAsia="Calibri" w:hAnsi="Arial" w:cs="Arial"/>
          <w:sz w:val="22"/>
        </w:rPr>
      </w:pPr>
      <w:r w:rsidRPr="00EF32BC">
        <w:rPr>
          <w:rFonts w:ascii="Arial" w:eastAsia="Calibri" w:hAnsi="Arial" w:cs="Arial"/>
          <w:sz w:val="22"/>
        </w:rPr>
        <w:t xml:space="preserve">wskazanie przepisów podlegających zmianie, </w:t>
      </w:r>
    </w:p>
    <w:p w:rsidR="00F02F99" w:rsidRPr="00EF32BC" w:rsidRDefault="00F02F99" w:rsidP="00F02F99">
      <w:pPr>
        <w:numPr>
          <w:ilvl w:val="0"/>
          <w:numId w:val="28"/>
        </w:numPr>
        <w:autoSpaceDE w:val="0"/>
        <w:autoSpaceDN w:val="0"/>
        <w:adjustRightInd w:val="0"/>
        <w:jc w:val="both"/>
        <w:rPr>
          <w:rFonts w:ascii="Arial" w:eastAsia="Calibri" w:hAnsi="Arial" w:cs="Arial"/>
          <w:sz w:val="22"/>
        </w:rPr>
      </w:pPr>
      <w:r w:rsidRPr="00EF32BC">
        <w:rPr>
          <w:rFonts w:ascii="Arial" w:eastAsia="Calibri" w:hAnsi="Arial" w:cs="Arial"/>
          <w:sz w:val="22"/>
        </w:rPr>
        <w:t>wskazanie skutków zmiany dla wysokości kosztów ponoszonych przez Wykonawcę przy realizacji zamówienia objętego daną umową,</w:t>
      </w:r>
    </w:p>
    <w:p w:rsidR="00F02F99" w:rsidRPr="00EF32BC" w:rsidRDefault="00F02F99" w:rsidP="00F02F99">
      <w:pPr>
        <w:numPr>
          <w:ilvl w:val="0"/>
          <w:numId w:val="28"/>
        </w:numPr>
        <w:autoSpaceDE w:val="0"/>
        <w:autoSpaceDN w:val="0"/>
        <w:adjustRightInd w:val="0"/>
        <w:jc w:val="both"/>
        <w:rPr>
          <w:rFonts w:ascii="Arial" w:eastAsia="Calibri" w:hAnsi="Arial" w:cs="Arial"/>
          <w:sz w:val="22"/>
        </w:rPr>
      </w:pPr>
      <w:r w:rsidRPr="00EF32BC">
        <w:rPr>
          <w:rFonts w:ascii="Arial" w:eastAsia="Calibri" w:hAnsi="Arial" w:cs="Arial"/>
          <w:sz w:val="22"/>
        </w:rPr>
        <w:t>wskazanie relacji pomiędzy wysokością kosztów ponoszonych w tym zakresie,                           a wysokością wynagrodzenia, z uwzględnieniem ilości pracowników Wykonawcy bezpośrednio świadczących usługę u Zamawiającego na podstawie niniejszej umowy,</w:t>
      </w:r>
    </w:p>
    <w:p w:rsidR="00F02F99" w:rsidRPr="00EF32BC" w:rsidRDefault="00F02F99" w:rsidP="00F02F99">
      <w:pPr>
        <w:numPr>
          <w:ilvl w:val="0"/>
          <w:numId w:val="28"/>
        </w:numPr>
        <w:autoSpaceDE w:val="0"/>
        <w:autoSpaceDN w:val="0"/>
        <w:adjustRightInd w:val="0"/>
        <w:jc w:val="both"/>
        <w:rPr>
          <w:rFonts w:ascii="Arial" w:eastAsia="Calibri" w:hAnsi="Arial" w:cs="Arial"/>
          <w:sz w:val="22"/>
        </w:rPr>
      </w:pPr>
      <w:r w:rsidRPr="00EF32BC">
        <w:rPr>
          <w:rFonts w:ascii="Arial" w:eastAsia="Calibri" w:hAnsi="Arial" w:cs="Arial"/>
          <w:sz w:val="22"/>
        </w:rPr>
        <w:t>propozycję zmiany w wysokości wynagrodzenia z uzasadnieniem.</w:t>
      </w:r>
    </w:p>
    <w:p w:rsidR="00F02F99" w:rsidRPr="00EF32BC" w:rsidRDefault="00F02F99" w:rsidP="00F02F99">
      <w:pPr>
        <w:autoSpaceDE w:val="0"/>
        <w:autoSpaceDN w:val="0"/>
        <w:adjustRightInd w:val="0"/>
        <w:ind w:left="360"/>
        <w:jc w:val="both"/>
        <w:rPr>
          <w:rFonts w:ascii="Arial" w:eastAsia="Calibri" w:hAnsi="Arial" w:cs="Arial"/>
          <w:sz w:val="22"/>
          <w:lang w:eastAsia="ar-SA"/>
        </w:rPr>
      </w:pPr>
      <w:r w:rsidRPr="00EF32BC">
        <w:rPr>
          <w:rFonts w:ascii="Arial" w:eastAsia="Calibri" w:hAnsi="Arial" w:cs="Arial"/>
          <w:sz w:val="22"/>
        </w:rPr>
        <w:t>Po wykazaniu prawidłowej kwoty zmiany wysokości wynagrodzenia strony podpiszą stosowny aneks.</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Strony postanawiają, iż zmiany wynagrodzenia w wypadku wystąpienia jednej ze zmian przepisów wskazanych w ust. 1 dokonają w formie pisemnego aneksu.</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Zmiana wysokości wynagrodzenia obowiązywać będzie od dnia wejścia w życie zmian, o których mowa w ust. 1. Wykonawca po podpisaniu aneksu wystawi odpowiednie faktury korygujące.</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 xml:space="preserve">Odnośnie zmiany stawki podatku VAT zasady zmiany wysokości wynagrodzenia Wykonawcy wskazane są  w  </w:t>
      </w:r>
      <w:r w:rsidRPr="00EF32BC">
        <w:rPr>
          <w:rFonts w:ascii="Arial" w:hAnsi="Arial" w:cs="Arial"/>
          <w:sz w:val="22"/>
        </w:rPr>
        <w:t>§ 5 ust. 5 oraz § 17 ust. 2 niniejszej umowy.</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lastRenderedPageBreak/>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rsidR="00F02F99" w:rsidRPr="00EF32BC" w:rsidRDefault="00F02F99" w:rsidP="00F02F99">
      <w:pPr>
        <w:numPr>
          <w:ilvl w:val="3"/>
          <w:numId w:val="14"/>
        </w:numPr>
        <w:autoSpaceDE w:val="0"/>
        <w:autoSpaceDN w:val="0"/>
        <w:adjustRightInd w:val="0"/>
        <w:ind w:left="360"/>
        <w:jc w:val="both"/>
        <w:rPr>
          <w:rFonts w:ascii="Arial" w:eastAsia="Calibri" w:hAnsi="Arial" w:cs="Arial"/>
          <w:sz w:val="22"/>
        </w:rPr>
      </w:pPr>
      <w:r w:rsidRPr="00EF32BC">
        <w:rPr>
          <w:rFonts w:ascii="Arial" w:eastAsia="Calibri" w:hAnsi="Arial" w:cs="Arial"/>
          <w:sz w:val="22"/>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19</w:t>
      </w:r>
    </w:p>
    <w:p w:rsidR="004E59C1" w:rsidRPr="00EF32BC" w:rsidRDefault="004E59C1" w:rsidP="004E59C1">
      <w:pPr>
        <w:pStyle w:val="Akapitzlist"/>
        <w:numPr>
          <w:ilvl w:val="0"/>
          <w:numId w:val="21"/>
        </w:numPr>
        <w:spacing w:after="0" w:line="240" w:lineRule="auto"/>
        <w:ind w:left="567" w:hanging="567"/>
        <w:jc w:val="both"/>
        <w:rPr>
          <w:rFonts w:ascii="Arial" w:hAnsi="Arial" w:cs="Arial"/>
        </w:rPr>
      </w:pPr>
      <w:r w:rsidRPr="00EF32BC">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rsidR="004E59C1" w:rsidRPr="00EF32BC" w:rsidRDefault="004E59C1" w:rsidP="004E59C1">
      <w:pPr>
        <w:pStyle w:val="Akapitzlist"/>
        <w:numPr>
          <w:ilvl w:val="0"/>
          <w:numId w:val="21"/>
        </w:numPr>
        <w:spacing w:after="0" w:line="240" w:lineRule="auto"/>
        <w:ind w:left="567" w:hanging="567"/>
        <w:jc w:val="both"/>
        <w:rPr>
          <w:rFonts w:ascii="Arial" w:hAnsi="Arial" w:cs="Arial"/>
        </w:rPr>
      </w:pPr>
      <w:r w:rsidRPr="00EF32BC">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rsidR="004E59C1" w:rsidRPr="00EF32BC" w:rsidRDefault="004E59C1" w:rsidP="004E59C1">
      <w:pPr>
        <w:pStyle w:val="Akapitzlist"/>
        <w:numPr>
          <w:ilvl w:val="0"/>
          <w:numId w:val="21"/>
        </w:numPr>
        <w:spacing w:after="0" w:line="240" w:lineRule="auto"/>
        <w:ind w:left="567" w:hanging="567"/>
        <w:jc w:val="both"/>
        <w:rPr>
          <w:rFonts w:ascii="Arial" w:hAnsi="Arial" w:cs="Arial"/>
        </w:rPr>
      </w:pPr>
      <w:r w:rsidRPr="00EF32BC">
        <w:rPr>
          <w:rFonts w:ascii="Arial" w:hAnsi="Arial" w:cs="Arial"/>
        </w:rPr>
        <w:t>Każda Strona oświadcza, że w celu wykonania obowiązków informacyjnych określonych w RODO osobom, których dane będą udostępnione, przedstawiona zostanie (do zapoznania się) treść klauzuli informacyjnej.</w:t>
      </w:r>
    </w:p>
    <w:p w:rsidR="004E59C1" w:rsidRPr="00EF32BC" w:rsidRDefault="004E59C1" w:rsidP="004E59C1">
      <w:pPr>
        <w:pStyle w:val="Akapitzlist"/>
        <w:numPr>
          <w:ilvl w:val="0"/>
          <w:numId w:val="21"/>
        </w:numPr>
        <w:spacing w:after="0" w:line="240" w:lineRule="auto"/>
        <w:ind w:left="567" w:hanging="567"/>
        <w:jc w:val="both"/>
        <w:rPr>
          <w:rFonts w:ascii="Arial" w:hAnsi="Arial" w:cs="Arial"/>
        </w:rPr>
      </w:pPr>
      <w:r w:rsidRPr="00EF32BC">
        <w:rPr>
          <w:rFonts w:ascii="Arial" w:hAnsi="Arial" w:cs="Arial"/>
        </w:rPr>
        <w:t>Każda ze Stron będzie przetwarzała udostępnione jej dane osobowe na własną odpowiedzialność i w zgodzie z przepisami prawa</w:t>
      </w:r>
    </w:p>
    <w:p w:rsidR="004E59C1" w:rsidRPr="00EF32BC" w:rsidRDefault="004E59C1"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19</w:t>
      </w:r>
    </w:p>
    <w:p w:rsidR="00F02F99" w:rsidRPr="00EF32BC" w:rsidRDefault="00F02F99" w:rsidP="00F02F99">
      <w:pPr>
        <w:pStyle w:val="Tekstpodstawowy3"/>
        <w:rPr>
          <w:rFonts w:ascii="Arial" w:hAnsi="Arial" w:cs="Arial"/>
          <w:sz w:val="22"/>
          <w:szCs w:val="22"/>
        </w:rPr>
      </w:pPr>
      <w:r w:rsidRPr="00EF32BC">
        <w:rPr>
          <w:rFonts w:ascii="Arial" w:hAnsi="Arial" w:cs="Arial"/>
          <w:sz w:val="22"/>
          <w:szCs w:val="22"/>
        </w:rPr>
        <w:t>Umowę niniejszą sporządzono w 2 jednobrzmiących egzemplarzach, z których 1 egzemplarz otrzymuje Zamawiający a  1 egzemplarz</w:t>
      </w:r>
      <w:r w:rsidR="004E59C1" w:rsidRPr="00EF32BC">
        <w:rPr>
          <w:rFonts w:ascii="Arial" w:hAnsi="Arial" w:cs="Arial"/>
          <w:sz w:val="22"/>
          <w:szCs w:val="22"/>
        </w:rPr>
        <w:t xml:space="preserve"> otrzymuje </w:t>
      </w:r>
      <w:r w:rsidRPr="00EF32BC">
        <w:rPr>
          <w:rFonts w:ascii="Arial" w:hAnsi="Arial" w:cs="Arial"/>
          <w:sz w:val="22"/>
          <w:szCs w:val="22"/>
        </w:rPr>
        <w:t>Wykonawca.</w:t>
      </w:r>
    </w:p>
    <w:p w:rsidR="00F02F99" w:rsidRPr="00EF32BC" w:rsidRDefault="00F02F99" w:rsidP="00F02F99">
      <w:pPr>
        <w:jc w:val="center"/>
        <w:rPr>
          <w:rFonts w:ascii="Arial" w:hAnsi="Arial" w:cs="Arial"/>
          <w:sz w:val="22"/>
          <w:szCs w:val="22"/>
        </w:rPr>
      </w:pPr>
    </w:p>
    <w:p w:rsidR="00F02F99" w:rsidRPr="00EF32BC" w:rsidRDefault="00F02F99" w:rsidP="00F02F99">
      <w:pPr>
        <w:jc w:val="center"/>
        <w:rPr>
          <w:rFonts w:ascii="Arial" w:hAnsi="Arial" w:cs="Arial"/>
          <w:sz w:val="22"/>
          <w:szCs w:val="22"/>
        </w:rPr>
      </w:pPr>
      <w:r w:rsidRPr="00EF32BC">
        <w:rPr>
          <w:rFonts w:ascii="Arial" w:hAnsi="Arial" w:cs="Arial"/>
          <w:sz w:val="22"/>
          <w:szCs w:val="22"/>
        </w:rPr>
        <w:t>§ 20</w:t>
      </w:r>
    </w:p>
    <w:p w:rsidR="00F02F99" w:rsidRPr="00EF32BC" w:rsidRDefault="00F02F99" w:rsidP="00F02F99">
      <w:pPr>
        <w:jc w:val="both"/>
        <w:rPr>
          <w:rFonts w:ascii="Arial" w:hAnsi="Arial" w:cs="Arial"/>
          <w:sz w:val="22"/>
          <w:szCs w:val="22"/>
        </w:rPr>
      </w:pPr>
      <w:r w:rsidRPr="00EF32BC">
        <w:rPr>
          <w:rFonts w:ascii="Arial" w:hAnsi="Arial" w:cs="Arial"/>
          <w:sz w:val="22"/>
          <w:szCs w:val="22"/>
        </w:rPr>
        <w:t>Integralną część umowy stanowią następujące załączniki:</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formularz ofertowy Wykonawcy</w:t>
      </w:r>
    </w:p>
    <w:p w:rsidR="004E59C1" w:rsidRPr="00EF32BC" w:rsidRDefault="004E59C1"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opis przedmiotu zamówienia</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 xml:space="preserve">specyfikacja istotnych warunków zamówienia </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informacje wskazane w art. 207</w:t>
      </w:r>
      <w:r w:rsidRPr="00EF32BC">
        <w:rPr>
          <w:rFonts w:ascii="Arial" w:hAnsi="Arial" w:cs="Arial"/>
          <w:sz w:val="20"/>
          <w:szCs w:val="20"/>
          <w:vertAlign w:val="superscript"/>
        </w:rPr>
        <w:t xml:space="preserve">1 </w:t>
      </w:r>
      <w:proofErr w:type="spellStart"/>
      <w:r w:rsidRPr="00EF32BC">
        <w:rPr>
          <w:rFonts w:ascii="Arial" w:hAnsi="Arial" w:cs="Arial"/>
          <w:sz w:val="20"/>
          <w:szCs w:val="20"/>
        </w:rPr>
        <w:t>k.p</w:t>
      </w:r>
      <w:proofErr w:type="spellEnd"/>
      <w:r w:rsidRPr="00EF32BC">
        <w:rPr>
          <w:rFonts w:ascii="Arial" w:hAnsi="Arial" w:cs="Arial"/>
          <w:sz w:val="20"/>
          <w:szCs w:val="20"/>
        </w:rPr>
        <w:t xml:space="preserve">.  </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kosztorysy ofertowe Wykonawcy.</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harmonogram rzeczowo-finansowy</w:t>
      </w:r>
    </w:p>
    <w:p w:rsidR="00F02F99" w:rsidRPr="00EF32BC" w:rsidRDefault="00F02F99" w:rsidP="00F02F99">
      <w:pPr>
        <w:pStyle w:val="Tekstpodstawowy3"/>
        <w:numPr>
          <w:ilvl w:val="0"/>
          <w:numId w:val="18"/>
        </w:numPr>
        <w:tabs>
          <w:tab w:val="left" w:pos="5954"/>
        </w:tabs>
        <w:rPr>
          <w:rFonts w:ascii="Arial" w:hAnsi="Arial" w:cs="Arial"/>
          <w:sz w:val="20"/>
          <w:szCs w:val="20"/>
        </w:rPr>
      </w:pPr>
      <w:r w:rsidRPr="00EF32BC">
        <w:rPr>
          <w:rFonts w:ascii="Arial" w:hAnsi="Arial" w:cs="Arial"/>
          <w:sz w:val="20"/>
          <w:szCs w:val="20"/>
        </w:rPr>
        <w:t xml:space="preserve">wykaz osób odpowiedzialnych za realizację przedmiotu umowy reprezentujących Wykonawcę </w:t>
      </w:r>
    </w:p>
    <w:p w:rsidR="00F02F99" w:rsidRPr="00EF32BC" w:rsidRDefault="00F02F99" w:rsidP="00F02F99">
      <w:pPr>
        <w:keepNext/>
        <w:ind w:hanging="426"/>
        <w:jc w:val="center"/>
        <w:outlineLvl w:val="0"/>
        <w:rPr>
          <w:rFonts w:ascii="Arial" w:hAnsi="Arial" w:cs="Arial"/>
          <w:b/>
          <w:sz w:val="22"/>
          <w:szCs w:val="22"/>
        </w:rPr>
      </w:pPr>
    </w:p>
    <w:p w:rsidR="00F02F99" w:rsidRPr="00EF32BC" w:rsidRDefault="00F02F99" w:rsidP="00F02F99">
      <w:pPr>
        <w:keepNext/>
        <w:ind w:hanging="426"/>
        <w:jc w:val="center"/>
        <w:outlineLvl w:val="0"/>
        <w:rPr>
          <w:rFonts w:ascii="Arial" w:hAnsi="Arial" w:cs="Arial"/>
          <w:b/>
          <w:sz w:val="22"/>
          <w:szCs w:val="22"/>
        </w:rPr>
      </w:pPr>
      <w:r w:rsidRPr="00EF32BC">
        <w:rPr>
          <w:rFonts w:ascii="Arial" w:hAnsi="Arial" w:cs="Arial"/>
          <w:b/>
          <w:sz w:val="22"/>
          <w:szCs w:val="22"/>
        </w:rPr>
        <w:t xml:space="preserve">WYKONAWCA                   </w:t>
      </w:r>
      <w:r w:rsidRPr="00EF32BC">
        <w:rPr>
          <w:rFonts w:ascii="Arial" w:hAnsi="Arial" w:cs="Arial"/>
          <w:b/>
          <w:sz w:val="22"/>
          <w:szCs w:val="22"/>
        </w:rPr>
        <w:tab/>
        <w:t xml:space="preserve">   </w:t>
      </w:r>
      <w:r w:rsidRPr="00EF32BC">
        <w:rPr>
          <w:rFonts w:ascii="Arial" w:hAnsi="Arial" w:cs="Arial"/>
          <w:b/>
          <w:sz w:val="22"/>
          <w:szCs w:val="22"/>
        </w:rPr>
        <w:tab/>
        <w:t xml:space="preserve"> </w:t>
      </w:r>
      <w:r w:rsidRPr="00EF32BC">
        <w:rPr>
          <w:rFonts w:ascii="Arial" w:hAnsi="Arial" w:cs="Arial"/>
          <w:b/>
          <w:sz w:val="22"/>
          <w:szCs w:val="22"/>
        </w:rPr>
        <w:tab/>
      </w:r>
      <w:r w:rsidRPr="00EF32BC">
        <w:rPr>
          <w:rFonts w:ascii="Arial" w:hAnsi="Arial" w:cs="Arial"/>
          <w:b/>
          <w:sz w:val="22"/>
          <w:szCs w:val="22"/>
        </w:rPr>
        <w:tab/>
        <w:t xml:space="preserve">                     ZAMAWIAJĄCY</w:t>
      </w:r>
    </w:p>
    <w:p w:rsidR="00F02F99" w:rsidRPr="00EF32BC" w:rsidRDefault="00F02F99" w:rsidP="00F02F99">
      <w:pPr>
        <w:pStyle w:val="Tekstpodstawowy3"/>
        <w:rPr>
          <w:rFonts w:ascii="Arial" w:hAnsi="Arial" w:cs="Arial"/>
          <w:sz w:val="22"/>
          <w:szCs w:val="22"/>
        </w:rPr>
      </w:pPr>
    </w:p>
    <w:bookmarkEnd w:id="0"/>
    <w:p w:rsidR="00DF2186" w:rsidRPr="00EF32BC" w:rsidRDefault="00DF2186"/>
    <w:sectPr w:rsidR="00DF2186" w:rsidRPr="00EF32BC" w:rsidSect="000C06AA">
      <w:headerReference w:type="default" r:id="rId9"/>
      <w:pgSz w:w="11906" w:h="16838"/>
      <w:pgMar w:top="851" w:right="1152" w:bottom="1134" w:left="1152"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509" w:rsidRDefault="009E3509" w:rsidP="00F02F99">
      <w:r>
        <w:separator/>
      </w:r>
    </w:p>
  </w:endnote>
  <w:endnote w:type="continuationSeparator" w:id="0">
    <w:p w:rsidR="009E3509" w:rsidRDefault="009E3509" w:rsidP="00F02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509" w:rsidRDefault="009E3509" w:rsidP="00F02F99">
      <w:r>
        <w:separator/>
      </w:r>
    </w:p>
  </w:footnote>
  <w:footnote w:type="continuationSeparator" w:id="0">
    <w:p w:rsidR="009E3509" w:rsidRDefault="009E3509" w:rsidP="00F02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18" w:rsidRPr="00AB59AD" w:rsidRDefault="004E59C1" w:rsidP="00AB59AD">
    <w:pPr>
      <w:pStyle w:val="Nagwek"/>
      <w:pBdr>
        <w:bottom w:val="single" w:sz="4" w:space="1" w:color="auto"/>
      </w:pBdr>
      <w:rPr>
        <w:rFonts w:ascii="Arial" w:hAnsi="Arial" w:cs="Arial"/>
        <w:i/>
        <w:sz w:val="20"/>
        <w:szCs w:val="20"/>
      </w:rPr>
    </w:pPr>
    <w:r w:rsidRPr="00AB59AD">
      <w:rPr>
        <w:rFonts w:ascii="Arial" w:hAnsi="Arial" w:cs="Arial"/>
        <w:i/>
        <w:sz w:val="20"/>
        <w:szCs w:val="20"/>
      </w:rPr>
      <w:t>ZP</w:t>
    </w:r>
    <w:r>
      <w:rPr>
        <w:rFonts w:ascii="Arial" w:hAnsi="Arial" w:cs="Arial"/>
        <w:i/>
        <w:sz w:val="20"/>
        <w:szCs w:val="20"/>
      </w:rPr>
      <w:t>/98</w:t>
    </w:r>
    <w:r w:rsidRPr="00AB59AD">
      <w:rPr>
        <w:rFonts w:ascii="Arial" w:hAnsi="Arial" w:cs="Arial"/>
        <w:i/>
        <w:sz w:val="20"/>
        <w:szCs w:val="20"/>
      </w:rPr>
      <w:t>/B/</w:t>
    </w:r>
    <w:r>
      <w:rPr>
        <w:rFonts w:ascii="Arial" w:hAnsi="Arial" w:cs="Arial"/>
        <w:i/>
        <w:sz w:val="20"/>
        <w:szCs w:val="20"/>
      </w:rPr>
      <w:t>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04128A98"/>
    <w:lvl w:ilvl="0" w:tplc="A2369C1A">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hint="default"/>
      </w:rPr>
    </w:lvl>
    <w:lvl w:ilvl="1" w:tplc="C6089B2A">
      <w:start w:val="1"/>
      <w:numFmt w:val="decimal"/>
      <w:lvlText w:val="%2."/>
      <w:lvlJc w:val="left"/>
      <w:pPr>
        <w:tabs>
          <w:tab w:val="num" w:pos="654"/>
        </w:tabs>
        <w:ind w:left="654" w:hanging="360"/>
      </w:pPr>
      <w:rPr>
        <w:rFonts w:hint="default"/>
      </w:rPr>
    </w:lvl>
    <w:lvl w:ilvl="2" w:tplc="9620D402">
      <w:start w:val="1"/>
      <w:numFmt w:val="lowerLetter"/>
      <w:lvlText w:val="%3)"/>
      <w:lvlJc w:val="left"/>
      <w:pPr>
        <w:tabs>
          <w:tab w:val="num" w:pos="1554"/>
        </w:tabs>
        <w:ind w:left="1554" w:hanging="360"/>
      </w:pPr>
      <w:rPr>
        <w:rFonts w:hint="default"/>
      </w:rPr>
    </w:lvl>
    <w:lvl w:ilvl="3" w:tplc="0415000F">
      <w:start w:val="1"/>
      <w:numFmt w:val="decimal"/>
      <w:lvlText w:val="%4."/>
      <w:lvlJc w:val="left"/>
      <w:pPr>
        <w:tabs>
          <w:tab w:val="num" w:pos="2094"/>
        </w:tabs>
        <w:ind w:left="2094" w:hanging="360"/>
      </w:pPr>
    </w:lvl>
    <w:lvl w:ilvl="4" w:tplc="04150019" w:tentative="1">
      <w:start w:val="1"/>
      <w:numFmt w:val="lowerLetter"/>
      <w:lvlText w:val="%5."/>
      <w:lvlJc w:val="left"/>
      <w:pPr>
        <w:tabs>
          <w:tab w:val="num" w:pos="2814"/>
        </w:tabs>
        <w:ind w:left="2814" w:hanging="360"/>
      </w:pPr>
    </w:lvl>
    <w:lvl w:ilvl="5" w:tplc="0415001B" w:tentative="1">
      <w:start w:val="1"/>
      <w:numFmt w:val="lowerRoman"/>
      <w:lvlText w:val="%6."/>
      <w:lvlJc w:val="right"/>
      <w:pPr>
        <w:tabs>
          <w:tab w:val="num" w:pos="3534"/>
        </w:tabs>
        <w:ind w:left="3534" w:hanging="180"/>
      </w:pPr>
    </w:lvl>
    <w:lvl w:ilvl="6" w:tplc="0415000F" w:tentative="1">
      <w:start w:val="1"/>
      <w:numFmt w:val="decimal"/>
      <w:lvlText w:val="%7."/>
      <w:lvlJc w:val="left"/>
      <w:pPr>
        <w:tabs>
          <w:tab w:val="num" w:pos="4254"/>
        </w:tabs>
        <w:ind w:left="4254" w:hanging="360"/>
      </w:pPr>
    </w:lvl>
    <w:lvl w:ilvl="7" w:tplc="04150019" w:tentative="1">
      <w:start w:val="1"/>
      <w:numFmt w:val="lowerLetter"/>
      <w:lvlText w:val="%8."/>
      <w:lvlJc w:val="left"/>
      <w:pPr>
        <w:tabs>
          <w:tab w:val="num" w:pos="4974"/>
        </w:tabs>
        <w:ind w:left="4974" w:hanging="360"/>
      </w:pPr>
    </w:lvl>
    <w:lvl w:ilvl="8" w:tplc="0415001B" w:tentative="1">
      <w:start w:val="1"/>
      <w:numFmt w:val="lowerRoman"/>
      <w:lvlText w:val="%9."/>
      <w:lvlJc w:val="right"/>
      <w:pPr>
        <w:tabs>
          <w:tab w:val="num" w:pos="5694"/>
        </w:tabs>
        <w:ind w:left="5694" w:hanging="180"/>
      </w:pPr>
    </w:lvl>
  </w:abstractNum>
  <w:abstractNum w:abstractNumId="2"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DFE015B"/>
    <w:multiLevelType w:val="hybridMultilevel"/>
    <w:tmpl w:val="453ECF0C"/>
    <w:lvl w:ilvl="0" w:tplc="15C44B5E">
      <w:start w:val="1"/>
      <w:numFmt w:val="decimal"/>
      <w:lvlText w:val="%1."/>
      <w:lvlJc w:val="left"/>
      <w:pPr>
        <w:tabs>
          <w:tab w:val="num" w:pos="840"/>
        </w:tabs>
        <w:ind w:left="840" w:hanging="480"/>
      </w:pPr>
      <w:rPr>
        <w:rFonts w:hint="default"/>
      </w:rPr>
    </w:lvl>
    <w:lvl w:ilvl="1" w:tplc="8E3E60B0">
      <w:start w:val="1"/>
      <w:numFmt w:val="decimal"/>
      <w:lvlText w:val="%2)"/>
      <w:lvlJc w:val="left"/>
      <w:pPr>
        <w:ind w:left="1440" w:hanging="360"/>
      </w:pPr>
      <w:rPr>
        <w:rFonts w:hint="default"/>
        <w:w w:val="105"/>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ED77F4D"/>
    <w:multiLevelType w:val="hybridMultilevel"/>
    <w:tmpl w:val="57BE9F2A"/>
    <w:lvl w:ilvl="0" w:tplc="9F40F03A">
      <w:start w:val="10"/>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D44440"/>
    <w:multiLevelType w:val="hybridMultilevel"/>
    <w:tmpl w:val="34ECBEAA"/>
    <w:lvl w:ilvl="0" w:tplc="26ECA9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713503"/>
    <w:multiLevelType w:val="hybridMultilevel"/>
    <w:tmpl w:val="FA8A2B5E"/>
    <w:lvl w:ilvl="0" w:tplc="0415000F">
      <w:start w:val="1"/>
      <w:numFmt w:val="decimal"/>
      <w:lvlText w:val="%1."/>
      <w:lvlJc w:val="left"/>
      <w:pPr>
        <w:ind w:left="330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F72A3"/>
    <w:multiLevelType w:val="hybridMultilevel"/>
    <w:tmpl w:val="79123EA4"/>
    <w:lvl w:ilvl="0" w:tplc="04150017">
      <w:start w:val="1"/>
      <w:numFmt w:val="lowerLetter"/>
      <w:lvlText w:val="%1)"/>
      <w:lvlJc w:val="left"/>
      <w:pPr>
        <w:ind w:left="644" w:hanging="360"/>
      </w:pPr>
    </w:lvl>
    <w:lvl w:ilvl="1" w:tplc="96E68604">
      <w:start w:val="1"/>
      <w:numFmt w:val="lowerLetter"/>
      <w:lvlText w:val="%2)"/>
      <w:lvlJc w:val="left"/>
      <w:pPr>
        <w:ind w:left="6314" w:hanging="360"/>
      </w:pPr>
      <w:rPr>
        <w:rFonts w:ascii="Arial" w:eastAsia="Times New Roman" w:hAnsi="Arial" w:cs="Arial"/>
      </w:rPr>
    </w:lvl>
    <w:lvl w:ilvl="2" w:tplc="B346239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513D62"/>
    <w:multiLevelType w:val="hybridMultilevel"/>
    <w:tmpl w:val="B5923E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 w15:restartNumberingAfterBreak="0">
    <w:nsid w:val="24021858"/>
    <w:multiLevelType w:val="hybridMultilevel"/>
    <w:tmpl w:val="577A43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2C393C"/>
    <w:multiLevelType w:val="hybridMultilevel"/>
    <w:tmpl w:val="C0982B1C"/>
    <w:lvl w:ilvl="0" w:tplc="7F961C2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7D22DAF"/>
    <w:multiLevelType w:val="hybridMultilevel"/>
    <w:tmpl w:val="FE06B800"/>
    <w:lvl w:ilvl="0" w:tplc="6BD2E46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45B7B"/>
    <w:multiLevelType w:val="hybridMultilevel"/>
    <w:tmpl w:val="3AB8080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D907BC5"/>
    <w:multiLevelType w:val="hybridMultilevel"/>
    <w:tmpl w:val="5C909834"/>
    <w:lvl w:ilvl="0" w:tplc="0456978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DDC55B1"/>
    <w:multiLevelType w:val="hybridMultilevel"/>
    <w:tmpl w:val="458ECE58"/>
    <w:lvl w:ilvl="0" w:tplc="E00E3C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EAA517B"/>
    <w:multiLevelType w:val="hybridMultilevel"/>
    <w:tmpl w:val="3ADA4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hint="default"/>
        <w:color w:val="auto"/>
      </w:rPr>
    </w:lvl>
    <w:lvl w:ilvl="1" w:tplc="04150019">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7BF6FCA"/>
    <w:multiLevelType w:val="hybridMultilevel"/>
    <w:tmpl w:val="5A106D22"/>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6" w15:restartNumberingAfterBreak="0">
    <w:nsid w:val="57F772BF"/>
    <w:multiLevelType w:val="hybridMultilevel"/>
    <w:tmpl w:val="A4B088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6B7EB7"/>
    <w:multiLevelType w:val="hybridMultilevel"/>
    <w:tmpl w:val="004A7A94"/>
    <w:lvl w:ilvl="0" w:tplc="1B76CA80">
      <w:start w:val="2"/>
      <w:numFmt w:val="decimal"/>
      <w:lvlText w:val="%1."/>
      <w:lvlJc w:val="left"/>
      <w:pPr>
        <w:tabs>
          <w:tab w:val="num" w:pos="840"/>
        </w:tabs>
        <w:ind w:left="840" w:hanging="48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2052777"/>
    <w:multiLevelType w:val="hybridMultilevel"/>
    <w:tmpl w:val="4E42A0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1"/>
  </w:num>
  <w:num w:numId="25">
    <w:abstractNumId w:val="12"/>
  </w:num>
  <w:num w:numId="26">
    <w:abstractNumId w:val="5"/>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F99"/>
    <w:rsid w:val="00064D5F"/>
    <w:rsid w:val="001C3ED7"/>
    <w:rsid w:val="001F45BE"/>
    <w:rsid w:val="00272DC8"/>
    <w:rsid w:val="00343EAB"/>
    <w:rsid w:val="003B2551"/>
    <w:rsid w:val="00435F5A"/>
    <w:rsid w:val="004D625F"/>
    <w:rsid w:val="004E59C1"/>
    <w:rsid w:val="00516DE5"/>
    <w:rsid w:val="005306AA"/>
    <w:rsid w:val="005575E2"/>
    <w:rsid w:val="00577151"/>
    <w:rsid w:val="00867D52"/>
    <w:rsid w:val="0093283A"/>
    <w:rsid w:val="009E3509"/>
    <w:rsid w:val="00A40670"/>
    <w:rsid w:val="00BA3BAC"/>
    <w:rsid w:val="00C54263"/>
    <w:rsid w:val="00CB31A9"/>
    <w:rsid w:val="00DF2186"/>
    <w:rsid w:val="00EF32BC"/>
    <w:rsid w:val="00F02F99"/>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C4A284-0434-4FD1-ACCB-E1809BB0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02F99"/>
    <w:pPr>
      <w:spacing w:after="0" w:line="240" w:lineRule="auto"/>
    </w:pPr>
    <w:rPr>
      <w:rFonts w:ascii="Times New Roman" w:eastAsia="Times New Roman" w:hAnsi="Times New Roman" w:cs="Times New Roman"/>
      <w:sz w:val="24"/>
      <w:szCs w:val="24"/>
    </w:rPr>
  </w:style>
  <w:style w:type="paragraph" w:styleId="Nagwek2">
    <w:name w:val="heading 2"/>
    <w:basedOn w:val="Normalny"/>
    <w:link w:val="Nagwek2Znak"/>
    <w:autoRedefine/>
    <w:qFormat/>
    <w:rsid w:val="00F02F99"/>
    <w:pPr>
      <w:tabs>
        <w:tab w:val="num" w:pos="576"/>
        <w:tab w:val="num" w:pos="936"/>
      </w:tabs>
      <w:spacing w:before="60" w:after="120"/>
      <w:ind w:left="578" w:hanging="578"/>
      <w:jc w:val="both"/>
      <w:outlineLvl w:val="1"/>
    </w:pPr>
    <w:rPr>
      <w:rFonts w:ascii="Arial" w:hAnsi="Arial" w:cs="Arial"/>
      <w:bCs/>
      <w:iCs/>
      <w:sz w:val="22"/>
      <w:szCs w:val="22"/>
    </w:rPr>
  </w:style>
  <w:style w:type="paragraph" w:styleId="Nagwek7">
    <w:name w:val="heading 7"/>
    <w:basedOn w:val="Normalny"/>
    <w:next w:val="Normalny"/>
    <w:link w:val="Nagwek7Znak"/>
    <w:uiPriority w:val="9"/>
    <w:semiHidden/>
    <w:unhideWhenUsed/>
    <w:qFormat/>
    <w:rsid w:val="0093283A"/>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F02F99"/>
    <w:rPr>
      <w:rFonts w:ascii="Arial" w:eastAsia="Times New Roman" w:hAnsi="Arial" w:cs="Arial"/>
      <w:bCs/>
      <w:iCs/>
    </w:rPr>
  </w:style>
  <w:style w:type="paragraph" w:styleId="Tekstpodstawowy">
    <w:name w:val="Body Text"/>
    <w:basedOn w:val="Normalny"/>
    <w:link w:val="TekstpodstawowyZnak"/>
    <w:rsid w:val="00F02F99"/>
    <w:pPr>
      <w:spacing w:line="360" w:lineRule="auto"/>
      <w:jc w:val="both"/>
    </w:pPr>
    <w:rPr>
      <w:szCs w:val="20"/>
    </w:rPr>
  </w:style>
  <w:style w:type="character" w:customStyle="1" w:styleId="TekstpodstawowyZnak">
    <w:name w:val="Tekst podstawowy Znak"/>
    <w:basedOn w:val="Domylnaczcionkaakapitu"/>
    <w:link w:val="Tekstpodstawowy"/>
    <w:rsid w:val="00F02F99"/>
    <w:rPr>
      <w:rFonts w:ascii="Times New Roman" w:eastAsia="Times New Roman" w:hAnsi="Times New Roman" w:cs="Times New Roman"/>
      <w:sz w:val="24"/>
      <w:szCs w:val="20"/>
    </w:rPr>
  </w:style>
  <w:style w:type="paragraph" w:styleId="Tekstpodstawowy3">
    <w:name w:val="Body Text 3"/>
    <w:basedOn w:val="Normalny"/>
    <w:link w:val="Tekstpodstawowy3Znak"/>
    <w:rsid w:val="00F02F99"/>
    <w:pPr>
      <w:jc w:val="both"/>
    </w:pPr>
  </w:style>
  <w:style w:type="character" w:customStyle="1" w:styleId="Tekstpodstawowy3Znak">
    <w:name w:val="Tekst podstawowy 3 Znak"/>
    <w:basedOn w:val="Domylnaczcionkaakapitu"/>
    <w:link w:val="Tekstpodstawowy3"/>
    <w:rsid w:val="00F02F99"/>
    <w:rPr>
      <w:rFonts w:ascii="Times New Roman" w:eastAsia="Times New Roman" w:hAnsi="Times New Roman" w:cs="Times New Roman"/>
      <w:sz w:val="24"/>
      <w:szCs w:val="24"/>
    </w:rPr>
  </w:style>
  <w:style w:type="paragraph" w:styleId="Nagwek">
    <w:name w:val="header"/>
    <w:basedOn w:val="Normalny"/>
    <w:link w:val="NagwekZnak"/>
    <w:rsid w:val="00F02F99"/>
    <w:pPr>
      <w:tabs>
        <w:tab w:val="center" w:pos="4536"/>
        <w:tab w:val="right" w:pos="9072"/>
      </w:tabs>
    </w:pPr>
  </w:style>
  <w:style w:type="character" w:customStyle="1" w:styleId="NagwekZnak">
    <w:name w:val="Nagłówek Znak"/>
    <w:basedOn w:val="Domylnaczcionkaakapitu"/>
    <w:link w:val="Nagwek"/>
    <w:rsid w:val="00F02F99"/>
    <w:rPr>
      <w:rFonts w:ascii="Times New Roman" w:eastAsia="Times New Roman" w:hAnsi="Times New Roman" w:cs="Times New Roman"/>
      <w:sz w:val="24"/>
      <w:szCs w:val="24"/>
    </w:rPr>
  </w:style>
  <w:style w:type="paragraph" w:styleId="Stopka">
    <w:name w:val="footer"/>
    <w:basedOn w:val="Normalny"/>
    <w:link w:val="StopkaZnak"/>
    <w:uiPriority w:val="99"/>
    <w:rsid w:val="00F02F99"/>
    <w:pPr>
      <w:tabs>
        <w:tab w:val="center" w:pos="4536"/>
        <w:tab w:val="right" w:pos="9072"/>
      </w:tabs>
    </w:pPr>
  </w:style>
  <w:style w:type="character" w:customStyle="1" w:styleId="StopkaZnak">
    <w:name w:val="Stopka Znak"/>
    <w:basedOn w:val="Domylnaczcionkaakapitu"/>
    <w:link w:val="Stopka"/>
    <w:uiPriority w:val="99"/>
    <w:rsid w:val="00F02F99"/>
    <w:rPr>
      <w:rFonts w:ascii="Times New Roman" w:eastAsia="Times New Roman" w:hAnsi="Times New Roman" w:cs="Times New Roman"/>
      <w:sz w:val="24"/>
      <w:szCs w:val="24"/>
    </w:rPr>
  </w:style>
  <w:style w:type="paragraph" w:styleId="Tekstblokowy">
    <w:name w:val="Block Text"/>
    <w:basedOn w:val="Normalny"/>
    <w:rsid w:val="00F02F99"/>
    <w:pPr>
      <w:widowControl w:val="0"/>
      <w:suppressAutoHyphens/>
      <w:ind w:left="737" w:right="142" w:hanging="397"/>
      <w:jc w:val="both"/>
    </w:pPr>
    <w:rPr>
      <w:color w:val="000080"/>
      <w:sz w:val="26"/>
      <w:szCs w:val="20"/>
    </w:rPr>
  </w:style>
  <w:style w:type="paragraph" w:styleId="Tytu">
    <w:name w:val="Title"/>
    <w:basedOn w:val="Normalny"/>
    <w:link w:val="TytuZnak"/>
    <w:qFormat/>
    <w:rsid w:val="00F02F99"/>
    <w:pPr>
      <w:ind w:left="540" w:hanging="540"/>
      <w:jc w:val="center"/>
    </w:pPr>
    <w:rPr>
      <w:rFonts w:ascii="Arial" w:hAnsi="Arial" w:cs="Arial"/>
      <w:b/>
      <w:sz w:val="36"/>
      <w:szCs w:val="32"/>
    </w:rPr>
  </w:style>
  <w:style w:type="character" w:customStyle="1" w:styleId="TytuZnak">
    <w:name w:val="Tytuł Znak"/>
    <w:basedOn w:val="Domylnaczcionkaakapitu"/>
    <w:link w:val="Tytu"/>
    <w:rsid w:val="00F02F99"/>
    <w:rPr>
      <w:rFonts w:ascii="Arial" w:eastAsia="Times New Roman" w:hAnsi="Arial" w:cs="Arial"/>
      <w:b/>
      <w:sz w:val="36"/>
      <w:szCs w:val="32"/>
    </w:rPr>
  </w:style>
  <w:style w:type="paragraph" w:styleId="Tekstpodstawowywcity2">
    <w:name w:val="Body Text Indent 2"/>
    <w:basedOn w:val="Normalny"/>
    <w:link w:val="Tekstpodstawowywcity2Znak"/>
    <w:rsid w:val="00F02F99"/>
    <w:pPr>
      <w:spacing w:after="120" w:line="480" w:lineRule="auto"/>
      <w:ind w:left="283"/>
    </w:pPr>
  </w:style>
  <w:style w:type="character" w:customStyle="1" w:styleId="Tekstpodstawowywcity2Znak">
    <w:name w:val="Tekst podstawowy wcięty 2 Znak"/>
    <w:basedOn w:val="Domylnaczcionkaakapitu"/>
    <w:link w:val="Tekstpodstawowywcity2"/>
    <w:rsid w:val="00F02F99"/>
    <w:rPr>
      <w:rFonts w:ascii="Times New Roman" w:eastAsia="Times New Roman" w:hAnsi="Times New Roman" w:cs="Times New Roman"/>
      <w:sz w:val="24"/>
      <w:szCs w:val="24"/>
    </w:rPr>
  </w:style>
  <w:style w:type="paragraph" w:customStyle="1" w:styleId="Styl">
    <w:name w:val="Styl"/>
    <w:rsid w:val="00F02F9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rsid w:val="00F02F99"/>
    <w:pPr>
      <w:autoSpaceDE w:val="0"/>
      <w:autoSpaceDN w:val="0"/>
      <w:adjustRightInd w:val="0"/>
      <w:spacing w:after="0" w:line="240" w:lineRule="auto"/>
    </w:pPr>
    <w:rPr>
      <w:rFonts w:ascii="Arial" w:eastAsia="Times New Roman" w:hAnsi="Arial" w:cs="Arial"/>
      <w:color w:val="000000"/>
      <w:sz w:val="24"/>
      <w:szCs w:val="24"/>
    </w:rPr>
  </w:style>
  <w:style w:type="character" w:styleId="Hipercze">
    <w:name w:val="Hyperlink"/>
    <w:uiPriority w:val="99"/>
    <w:unhideWhenUsed/>
    <w:rsid w:val="00F02F99"/>
    <w:rPr>
      <w:color w:val="0000FF"/>
      <w:u w:val="single"/>
    </w:rPr>
  </w:style>
  <w:style w:type="character" w:styleId="Uwydatnienie">
    <w:name w:val="Emphasis"/>
    <w:uiPriority w:val="20"/>
    <w:qFormat/>
    <w:rsid w:val="00F02F99"/>
    <w:rPr>
      <w:i/>
      <w:iCs/>
    </w:rPr>
  </w:style>
  <w:style w:type="paragraph" w:styleId="Akapitzlist">
    <w:name w:val="List Paragraph"/>
    <w:basedOn w:val="Normalny"/>
    <w:uiPriority w:val="34"/>
    <w:qFormat/>
    <w:rsid w:val="00F02F99"/>
    <w:pPr>
      <w:spacing w:after="200" w:line="276" w:lineRule="auto"/>
      <w:ind w:left="720"/>
      <w:contextualSpacing/>
    </w:pPr>
    <w:rPr>
      <w:rFonts w:ascii="Calibri" w:eastAsia="Calibri" w:hAnsi="Calibri"/>
      <w:sz w:val="22"/>
      <w:szCs w:val="22"/>
      <w:lang w:eastAsia="en-US"/>
    </w:rPr>
  </w:style>
  <w:style w:type="character" w:customStyle="1" w:styleId="Nagwek7Znak">
    <w:name w:val="Nagłówek 7 Znak"/>
    <w:basedOn w:val="Domylnaczcionkaakapitu"/>
    <w:link w:val="Nagwek7"/>
    <w:rsid w:val="0093283A"/>
    <w:rPr>
      <w:rFonts w:asciiTheme="majorHAnsi" w:eastAsiaTheme="majorEastAsia" w:hAnsiTheme="majorHAnsi" w:cstheme="majorBidi"/>
      <w:i/>
      <w:i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5875</Words>
  <Characters>35256</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2020-10-06T07:49:00Z</dcterms:created>
  <dcterms:modified xsi:type="dcterms:W3CDTF">2020-10-06T07:49:00Z</dcterms:modified>
</cp:coreProperties>
</file>