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89" w:type="dxa"/>
        <w:tblInd w:w="136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8789"/>
      </w:tblGrid>
      <w:tr w:rsidR="007C4A03" w:rsidRPr="00D754BA" w:rsidTr="007C4A03">
        <w:trPr>
          <w:trHeight w:val="2409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7C4A03">
            <w:pPr>
              <w:numPr>
                <w:ilvl w:val="0"/>
                <w:numId w:val="17"/>
              </w:numPr>
              <w:tabs>
                <w:tab w:val="left" w:pos="0"/>
                <w:tab w:val="left" w:pos="474"/>
              </w:tabs>
              <w:spacing w:after="0" w:line="240" w:lineRule="auto"/>
              <w:ind w:hanging="1032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t>ZAMAWIAJĄCY</w:t>
            </w:r>
          </w:p>
          <w:p w:rsidR="007C4A03" w:rsidRPr="00D754BA" w:rsidRDefault="007C4A03" w:rsidP="0035728F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>Akademia Górniczo-Hutnicza im. Stanisława Staszica w Krakowie,</w:t>
            </w:r>
          </w:p>
          <w:p w:rsidR="007C4A03" w:rsidRPr="00D754BA" w:rsidRDefault="007C4A03" w:rsidP="0035728F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 xml:space="preserve">al. Mickiewicza 30 </w:t>
            </w:r>
          </w:p>
          <w:p w:rsidR="007C4A03" w:rsidRPr="00D754BA" w:rsidRDefault="007C4A03" w:rsidP="0035728F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>30-059 Kraków</w:t>
            </w:r>
          </w:p>
          <w:p w:rsidR="007C4A03" w:rsidRPr="00D754BA" w:rsidRDefault="007C4A03" w:rsidP="0035728F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>NIP: 675 000 19 23</w:t>
            </w:r>
          </w:p>
          <w:p w:rsidR="007C4A03" w:rsidRPr="00D754BA" w:rsidRDefault="007C4A03" w:rsidP="0035728F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 xml:space="preserve">Osoba do kontaktu w sprawie zamówienia: mgr Małgorzata Waligórska </w:t>
            </w:r>
          </w:p>
          <w:p w:rsidR="007C4A03" w:rsidRPr="00D754BA" w:rsidRDefault="007C4A03" w:rsidP="0035728F">
            <w:pPr>
              <w:keepNext/>
              <w:spacing w:after="0" w:line="240" w:lineRule="auto"/>
              <w:ind w:left="360" w:hanging="170"/>
              <w:outlineLvl w:val="0"/>
              <w:rPr>
                <w:rFonts w:ascii="Times New Roman" w:eastAsia="Times New Roman" w:hAnsi="Times New Roman"/>
                <w:lang w:val="fr-FR" w:eastAsia="pl-PL"/>
              </w:rPr>
            </w:pPr>
            <w:r w:rsidRPr="00D754BA">
              <w:rPr>
                <w:rFonts w:ascii="Times New Roman" w:eastAsia="Times New Roman" w:hAnsi="Times New Roman"/>
                <w:lang w:val="fr-FR" w:eastAsia="pl-PL"/>
              </w:rPr>
              <w:t xml:space="preserve">e-mail: </w:t>
            </w:r>
            <w:r w:rsidRPr="00D754BA">
              <w:rPr>
                <w:rFonts w:ascii="Times New Roman" w:hAnsi="Times New Roman"/>
              </w:rPr>
              <w:fldChar w:fldCharType="begin"/>
            </w:r>
            <w:r w:rsidRPr="00D754BA">
              <w:rPr>
                <w:rFonts w:ascii="Times New Roman" w:hAnsi="Times New Roman"/>
                <w:lang w:val="en-US"/>
              </w:rPr>
              <w:instrText xml:space="preserve"> HYPERLINK "mailto:dzp@agh.edu.pl" </w:instrText>
            </w:r>
            <w:r w:rsidRPr="00D754BA">
              <w:rPr>
                <w:rFonts w:ascii="Times New Roman" w:hAnsi="Times New Roman"/>
              </w:rPr>
              <w:fldChar w:fldCharType="separate"/>
            </w:r>
            <w:r w:rsidRPr="00D754BA">
              <w:rPr>
                <w:rFonts w:ascii="Times New Roman" w:eastAsia="Times New Roman" w:hAnsi="Times New Roman"/>
                <w:u w:val="single"/>
                <w:lang w:val="fr-FR" w:eastAsia="pl-PL"/>
              </w:rPr>
              <w:t>dzp@agh.</w:t>
            </w:r>
            <w:r w:rsidRPr="00D754BA">
              <w:rPr>
                <w:rFonts w:ascii="Times New Roman" w:eastAsia="Times New Roman" w:hAnsi="Times New Roman"/>
                <w:u w:val="single"/>
                <w:lang w:val="fr-FR" w:eastAsia="zh-CN"/>
              </w:rPr>
              <w:t>edu.pl</w:t>
            </w:r>
            <w:r w:rsidRPr="00D754BA">
              <w:rPr>
                <w:rFonts w:ascii="Times New Roman" w:eastAsia="Times New Roman" w:hAnsi="Times New Roman"/>
                <w:u w:val="single"/>
                <w:lang w:val="fr-FR" w:eastAsia="zh-CN"/>
              </w:rPr>
              <w:fldChar w:fldCharType="end"/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val="fr-FR" w:eastAsia="pl-PL"/>
              </w:rPr>
              <w:t xml:space="preserve">   </w:t>
            </w:r>
            <w:r w:rsidRPr="00D754BA">
              <w:rPr>
                <w:rFonts w:ascii="Times New Roman" w:eastAsia="Times New Roman" w:hAnsi="Times New Roman"/>
                <w:lang w:eastAsia="pl-PL"/>
              </w:rPr>
              <w:t>tel. 12 617-35-95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7C4A03" w:rsidRPr="00D754BA" w:rsidTr="007C4A03">
        <w:trPr>
          <w:trHeight w:val="1290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7C4A03" w:rsidRPr="00D754BA" w:rsidRDefault="007C4A03" w:rsidP="0035728F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lang w:eastAsia="pl-PL"/>
              </w:rPr>
              <w:t xml:space="preserve">II.  </w:t>
            </w: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t>UZASADNIENIE ZASTOSOWANIA ART 138o ust. 3 USTAWY PRAWO ZAMÓWIEŃ PUBLICZNYCH – OŚWIADCZENIE DYSPONENTA ŚRODKÓW.</w:t>
            </w:r>
          </w:p>
          <w:p w:rsidR="007C4A03" w:rsidRPr="00D754BA" w:rsidRDefault="007C4A03" w:rsidP="0035728F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>Przedmiotem zamówienia są usługi społeczne wymienione w załączniku XIV do dyrektywy 2014/24/UE, o wartości mniejszej niż wyrażona w złotych równowartość 750.000 euro.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7C4A03" w:rsidRPr="00D754BA" w:rsidTr="007C4A03">
        <w:trPr>
          <w:trHeight w:val="547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7C4A03" w:rsidRPr="00D754BA" w:rsidRDefault="007C4A03" w:rsidP="0035728F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color w:val="000000"/>
                <w:lang w:eastAsia="zh-CN"/>
              </w:rPr>
              <w:t xml:space="preserve">III. OPIS PRZEDMIOTU ZAMÓWIENIA ORAZ OKREŚLENIE WIELKOŚCI  </w:t>
            </w:r>
            <w:r w:rsidRPr="00D754BA">
              <w:rPr>
                <w:rFonts w:ascii="Times New Roman" w:eastAsia="Times New Roman" w:hAnsi="Times New Roman"/>
                <w:b/>
                <w:color w:val="000000"/>
                <w:lang w:eastAsia="zh-CN"/>
              </w:rPr>
              <w:br/>
              <w:t xml:space="preserve">       LUB ZAKRESU ZAMÓWIENIA.</w:t>
            </w:r>
          </w:p>
          <w:p w:rsidR="007C4A03" w:rsidRPr="00D754BA" w:rsidRDefault="007C4A03" w:rsidP="0035728F">
            <w:pPr>
              <w:tabs>
                <w:tab w:val="left" w:pos="1530"/>
              </w:tabs>
              <w:suppressAutoHyphens/>
              <w:spacing w:after="0" w:line="240" w:lineRule="auto"/>
              <w:ind w:left="-46" w:hanging="14"/>
              <w:jc w:val="both"/>
              <w:rPr>
                <w:rFonts w:ascii="Times New Roman" w:eastAsia="Times New Roman" w:hAnsi="Times New Roman"/>
                <w:color w:val="000000"/>
                <w:lang w:eastAsia="zh-CN"/>
              </w:rPr>
            </w:pPr>
          </w:p>
          <w:p w:rsidR="007C4A03" w:rsidRPr="00D754BA" w:rsidRDefault="007C4A03" w:rsidP="0035728F">
            <w:pPr>
              <w:tabs>
                <w:tab w:val="left" w:pos="1530"/>
              </w:tabs>
              <w:suppressAutoHyphens/>
              <w:spacing w:after="0" w:line="240" w:lineRule="auto"/>
              <w:ind w:left="-46" w:hanging="14"/>
              <w:jc w:val="both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color w:val="000000"/>
                <w:lang w:eastAsia="zh-CN"/>
              </w:rPr>
              <w:t>Wspólny Słownik Zamówień: 80580000-8</w:t>
            </w:r>
          </w:p>
          <w:p w:rsidR="007C4A03" w:rsidRPr="00D754BA" w:rsidRDefault="007C4A03" w:rsidP="0035728F">
            <w:pPr>
              <w:tabs>
                <w:tab w:val="left" w:pos="1530"/>
              </w:tabs>
              <w:suppressAutoHyphens/>
              <w:spacing w:after="0" w:line="240" w:lineRule="auto"/>
              <w:ind w:left="-46" w:hanging="14"/>
              <w:jc w:val="both"/>
              <w:rPr>
                <w:rFonts w:ascii="Times New Roman" w:eastAsia="Times New Roman" w:hAnsi="Times New Roman"/>
                <w:color w:val="000000"/>
                <w:lang w:eastAsia="zh-CN"/>
              </w:rPr>
            </w:pP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  <w:b/>
                <w:i/>
                <w:iCs/>
              </w:rPr>
            </w:pPr>
            <w:r w:rsidRPr="00D754BA">
              <w:rPr>
                <w:rFonts w:ascii="Times New Roman" w:hAnsi="Times New Roman"/>
                <w:b/>
              </w:rPr>
              <w:t>Tytuł</w:t>
            </w:r>
            <w:r>
              <w:rPr>
                <w:rFonts w:ascii="Times New Roman" w:hAnsi="Times New Roman"/>
                <w:b/>
              </w:rPr>
              <w:t>: Przeprowadzenie szkolenia zawodowego „</w:t>
            </w:r>
            <w:r w:rsidRPr="00D754BA">
              <w:rPr>
                <w:rFonts w:ascii="Times New Roman" w:hAnsi="Times New Roman"/>
                <w:b/>
              </w:rPr>
              <w:t>Statystyka dla nie statystyków – wprowadzenie do Data Science w R</w:t>
            </w:r>
            <w:r>
              <w:rPr>
                <w:rFonts w:ascii="Times New Roman" w:hAnsi="Times New Roman"/>
                <w:b/>
              </w:rPr>
              <w:t>”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754BA">
              <w:rPr>
                <w:rFonts w:ascii="Times New Roman" w:hAnsi="Times New Roman"/>
                <w:b/>
              </w:rPr>
              <w:t xml:space="preserve">Liczba osób do przeszkolenia: 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754BA">
              <w:rPr>
                <w:rFonts w:ascii="Times New Roman" w:hAnsi="Times New Roman"/>
              </w:rPr>
              <w:t xml:space="preserve">Jeden pracownik naukowo-dydaktyczny zatrudniony na wydziale </w:t>
            </w:r>
            <w:proofErr w:type="spellStart"/>
            <w:r w:rsidRPr="00D754BA">
              <w:rPr>
                <w:rFonts w:ascii="Times New Roman" w:hAnsi="Times New Roman"/>
              </w:rPr>
              <w:t>WIMiIP</w:t>
            </w:r>
            <w:proofErr w:type="spellEnd"/>
            <w:r w:rsidRPr="00D754BA">
              <w:rPr>
                <w:rFonts w:ascii="Times New Roman" w:hAnsi="Times New Roman"/>
              </w:rPr>
              <w:t xml:space="preserve"> (jedno miejsce na szkoleniu w grupie)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754BA">
              <w:rPr>
                <w:rFonts w:ascii="Times New Roman" w:hAnsi="Times New Roman"/>
                <w:b/>
              </w:rPr>
              <w:t>Czas szkolenia: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</w:rPr>
            </w:pPr>
            <w:r w:rsidRPr="00D754BA">
              <w:rPr>
                <w:rFonts w:ascii="Times New Roman" w:hAnsi="Times New Roman"/>
              </w:rPr>
              <w:t>3 dni po 8 godzin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754BA">
              <w:rPr>
                <w:rFonts w:ascii="Times New Roman" w:hAnsi="Times New Roman"/>
                <w:b/>
              </w:rPr>
              <w:t>Cel szkolenia: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Pr="00D754BA">
              <w:rPr>
                <w:rFonts w:ascii="Times New Roman" w:hAnsi="Times New Roman"/>
              </w:rPr>
              <w:t xml:space="preserve"> przygotowanie jego uczestnik</w:t>
            </w:r>
            <w:r>
              <w:rPr>
                <w:rFonts w:ascii="Times New Roman" w:hAnsi="Times New Roman"/>
              </w:rPr>
              <w:t>a</w:t>
            </w:r>
            <w:r w:rsidRPr="00D754BA">
              <w:rPr>
                <w:rFonts w:ascii="Times New Roman" w:hAnsi="Times New Roman"/>
              </w:rPr>
              <w:t xml:space="preserve"> do samodzielnego i kompleksowego wykorzystania metod statystycznych  w obszarze Data Science. Uczestni</w:t>
            </w:r>
            <w:r>
              <w:rPr>
                <w:rFonts w:ascii="Times New Roman" w:hAnsi="Times New Roman"/>
              </w:rPr>
              <w:t>k ma</w:t>
            </w:r>
            <w:r w:rsidRPr="00D754BA">
              <w:rPr>
                <w:rFonts w:ascii="Times New Roman" w:hAnsi="Times New Roman"/>
              </w:rPr>
              <w:t xml:space="preserve"> rozwija</w:t>
            </w:r>
            <w:r>
              <w:rPr>
                <w:rFonts w:ascii="Times New Roman" w:hAnsi="Times New Roman"/>
              </w:rPr>
              <w:t>ć</w:t>
            </w:r>
            <w:r w:rsidRPr="00D754BA">
              <w:rPr>
                <w:rFonts w:ascii="Times New Roman" w:hAnsi="Times New Roman"/>
              </w:rPr>
              <w:t xml:space="preserve"> umiejętności wykorzystania jednego z najpopularniejszych narzędzi stosowanych do analizy danych, jakim jest język R, m.in. poprzez tworzenie skryptów pozwalają na automatyzację prowadzonych analiz.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D754BA">
              <w:rPr>
                <w:rFonts w:ascii="Times New Roman" w:hAnsi="Times New Roman"/>
                <w:b/>
              </w:rPr>
              <w:t>Zakres szkolenia: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</w:rPr>
            </w:pPr>
            <w:r w:rsidRPr="00D754BA">
              <w:rPr>
                <w:rFonts w:ascii="Times New Roman" w:hAnsi="Times New Roman"/>
              </w:rPr>
              <w:t xml:space="preserve">Szkolenie </w:t>
            </w:r>
            <w:r>
              <w:rPr>
                <w:rFonts w:ascii="Times New Roman" w:hAnsi="Times New Roman"/>
              </w:rPr>
              <w:t xml:space="preserve">ma stanowić </w:t>
            </w:r>
            <w:r w:rsidRPr="00D754BA">
              <w:rPr>
                <w:rFonts w:ascii="Times New Roman" w:hAnsi="Times New Roman"/>
              </w:rPr>
              <w:t xml:space="preserve">kompleksowe wprowadzenie do wykorzystania metod statystycznych w obszarze Data Science. Szkolenie </w:t>
            </w:r>
            <w:r>
              <w:rPr>
                <w:rFonts w:ascii="Times New Roman" w:hAnsi="Times New Roman"/>
              </w:rPr>
              <w:t>ma być</w:t>
            </w:r>
            <w:r w:rsidRPr="00D754BA">
              <w:rPr>
                <w:rFonts w:ascii="Times New Roman" w:hAnsi="Times New Roman"/>
              </w:rPr>
              <w:t xml:space="preserve"> podzielone na dwie części: Pierwsza </w:t>
            </w:r>
            <w:r>
              <w:rPr>
                <w:rFonts w:ascii="Times New Roman" w:hAnsi="Times New Roman"/>
              </w:rPr>
              <w:t xml:space="preserve">- </w:t>
            </w:r>
            <w:r w:rsidRPr="00D754BA">
              <w:rPr>
                <w:rFonts w:ascii="Times New Roman" w:hAnsi="Times New Roman"/>
              </w:rPr>
              <w:t>obejmuj</w:t>
            </w:r>
            <w:r>
              <w:rPr>
                <w:rFonts w:ascii="Times New Roman" w:hAnsi="Times New Roman"/>
              </w:rPr>
              <w:t>ąca</w:t>
            </w:r>
            <w:r w:rsidRPr="00D754BA">
              <w:rPr>
                <w:rFonts w:ascii="Times New Roman" w:hAnsi="Times New Roman"/>
              </w:rPr>
              <w:t xml:space="preserve"> najważniejsze zagadnienia ze Statystyki. Druga część szkolenia to przedstawienie najczęściej wykorzystywanych metod statystycznego uczenia z danych. Do każdego omawianego elementu </w:t>
            </w:r>
            <w:r>
              <w:rPr>
                <w:rFonts w:ascii="Times New Roman" w:hAnsi="Times New Roman"/>
              </w:rPr>
              <w:t>Wykonawca ma zastosować</w:t>
            </w:r>
            <w:r w:rsidRPr="00D754BA">
              <w:rPr>
                <w:rFonts w:ascii="Times New Roman" w:hAnsi="Times New Roman"/>
              </w:rPr>
              <w:t xml:space="preserve"> szereg ćwiczeń utrwalających i sprawdzających. Szkolenie </w:t>
            </w:r>
            <w:r>
              <w:rPr>
                <w:rFonts w:ascii="Times New Roman" w:hAnsi="Times New Roman"/>
              </w:rPr>
              <w:t xml:space="preserve">ma być </w:t>
            </w:r>
            <w:r w:rsidRPr="00D754BA">
              <w:rPr>
                <w:rFonts w:ascii="Times New Roman" w:hAnsi="Times New Roman"/>
              </w:rPr>
              <w:t>prowadzone z wykorzystaniem sztandarowego języków data science – R.</w:t>
            </w:r>
          </w:p>
          <w:p w:rsidR="007C4A03" w:rsidRPr="00D754BA" w:rsidRDefault="007C4A03" w:rsidP="0035728F">
            <w:pPr>
              <w:pStyle w:val="Akapitzlist"/>
              <w:spacing w:after="0" w:line="240" w:lineRule="auto"/>
              <w:jc w:val="both"/>
              <w:rPr>
                <w:rFonts w:ascii="Times New Roman" w:hAnsi="Times New Roman"/>
                <w:b/>
                <w:lang w:val="pl-PL"/>
              </w:rPr>
            </w:pP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Wymagany s</w:t>
            </w:r>
            <w:r w:rsidRPr="00D754BA">
              <w:rPr>
                <w:rFonts w:ascii="Times New Roman" w:hAnsi="Times New Roman"/>
                <w:b/>
              </w:rPr>
              <w:t>zczegółowy zakres szkolenia: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Wprowadzenie do Statystyki:</w:t>
            </w:r>
          </w:p>
          <w:p w:rsidR="007C4A03" w:rsidRPr="00D754BA" w:rsidRDefault="007C4A03" w:rsidP="007C4A0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Wprowadzenie do statystycznej analizy danych</w:t>
            </w:r>
          </w:p>
          <w:p w:rsidR="007C4A03" w:rsidRPr="00D754BA" w:rsidRDefault="007C4A03" w:rsidP="007C4A0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Prawdopodobieństwo i rozkłady</w:t>
            </w:r>
          </w:p>
          <w:p w:rsidR="007C4A03" w:rsidRPr="00D754BA" w:rsidRDefault="007C4A03" w:rsidP="007C4A0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Metody statystycznego opisu danych</w:t>
            </w:r>
          </w:p>
          <w:p w:rsidR="007C4A03" w:rsidRPr="00D754BA" w:rsidRDefault="007C4A03" w:rsidP="007C4A0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Wnioskowanie statystyczne</w:t>
            </w:r>
          </w:p>
          <w:p w:rsidR="007C4A03" w:rsidRPr="00D754BA" w:rsidRDefault="007C4A03" w:rsidP="007C4A0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Wizualizacja analizowanych danych</w:t>
            </w:r>
          </w:p>
          <w:p w:rsidR="007C4A03" w:rsidRPr="00D754BA" w:rsidRDefault="007C4A03" w:rsidP="007C4A03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Wprowadzenie do metod </w:t>
            </w:r>
            <w:proofErr w:type="spellStart"/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bayesowskich</w:t>
            </w:r>
            <w:proofErr w:type="spellEnd"/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Metody Statystycznej Analizy Danych</w:t>
            </w:r>
          </w:p>
          <w:p w:rsidR="007C4A03" w:rsidRPr="00D754BA" w:rsidRDefault="007C4A03" w:rsidP="007C4A0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Statystyczne uczenie</w:t>
            </w:r>
          </w:p>
          <w:p w:rsidR="007C4A03" w:rsidRPr="00D754BA" w:rsidRDefault="007C4A03" w:rsidP="007C4A0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Regresja liniowa</w:t>
            </w:r>
          </w:p>
          <w:p w:rsidR="007C4A03" w:rsidRPr="00D754BA" w:rsidRDefault="007C4A03" w:rsidP="007C4A0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Modelowanie nieliniowych zależności</w:t>
            </w:r>
          </w:p>
          <w:p w:rsidR="007C4A03" w:rsidRPr="00D754BA" w:rsidRDefault="007C4A03" w:rsidP="007C4A0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Metody klasyfikacji</w:t>
            </w:r>
          </w:p>
          <w:p w:rsidR="007C4A03" w:rsidRPr="00D754BA" w:rsidRDefault="007C4A03" w:rsidP="007C4A0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Redukcja wymiaru</w:t>
            </w:r>
          </w:p>
          <w:p w:rsidR="007C4A03" w:rsidRPr="00D754BA" w:rsidRDefault="007C4A03" w:rsidP="007C4A03">
            <w:pPr>
              <w:numPr>
                <w:ilvl w:val="0"/>
                <w:numId w:val="26"/>
              </w:num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Segmentacja i Asocjacje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754BA">
              <w:rPr>
                <w:rFonts w:ascii="Times New Roman" w:hAnsi="Times New Roman"/>
                <w:b/>
              </w:rPr>
              <w:t>Miejsce szkolenia: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</w:rPr>
            </w:pPr>
            <w:r w:rsidRPr="00D754BA">
              <w:rPr>
                <w:rFonts w:ascii="Times New Roman" w:hAnsi="Times New Roman"/>
              </w:rPr>
              <w:t>szkolenie on-</w:t>
            </w:r>
            <w:proofErr w:type="spellStart"/>
            <w:r w:rsidRPr="00D754BA">
              <w:rPr>
                <w:rFonts w:ascii="Times New Roman" w:hAnsi="Times New Roman"/>
              </w:rPr>
              <w:t>line</w:t>
            </w:r>
            <w:proofErr w:type="spellEnd"/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754BA">
              <w:rPr>
                <w:rFonts w:ascii="Times New Roman" w:hAnsi="Times New Roman"/>
                <w:b/>
              </w:rPr>
              <w:t>Dokumenty wydawane uczestnikom szkolenia: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</w:rPr>
            </w:pPr>
            <w:r w:rsidRPr="00D754BA">
              <w:rPr>
                <w:rFonts w:ascii="Times New Roman" w:hAnsi="Times New Roman"/>
              </w:rPr>
              <w:t>uczestnik otrzymuje certyfikat ukończenia szkolenia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D754BA">
              <w:rPr>
                <w:rFonts w:ascii="Times New Roman" w:hAnsi="Times New Roman"/>
                <w:b/>
              </w:rPr>
              <w:t>Wymagania dotyczące organizacji szkolenia: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hAnsi="Times New Roman"/>
              </w:rPr>
            </w:pPr>
            <w:r w:rsidRPr="00D754BA">
              <w:rPr>
                <w:rFonts w:ascii="Times New Roman" w:hAnsi="Times New Roman"/>
              </w:rPr>
              <w:t>Zapewnienie wszystkich niezbędnych środków do przeprowadzenie w/w szkolenia w trybie on-</w:t>
            </w:r>
            <w:proofErr w:type="spellStart"/>
            <w:r w:rsidRPr="00D754BA">
              <w:rPr>
                <w:rFonts w:ascii="Times New Roman" w:hAnsi="Times New Roman"/>
              </w:rPr>
              <w:t>line</w:t>
            </w:r>
            <w:proofErr w:type="spellEnd"/>
            <w:r w:rsidRPr="00D754BA">
              <w:rPr>
                <w:rFonts w:ascii="Times New Roman" w:hAnsi="Times New Roman"/>
              </w:rPr>
              <w:t>.</w:t>
            </w:r>
          </w:p>
          <w:p w:rsidR="007C4A03" w:rsidRPr="00D754BA" w:rsidRDefault="007C4A03" w:rsidP="0035728F">
            <w:pPr>
              <w:tabs>
                <w:tab w:val="left" w:pos="1530"/>
              </w:tabs>
              <w:spacing w:after="0" w:line="240" w:lineRule="auto"/>
              <w:ind w:left="758"/>
              <w:jc w:val="both"/>
              <w:rPr>
                <w:rFonts w:ascii="Times New Roman" w:eastAsia="Times New Roman" w:hAnsi="Times New Roman"/>
                <w:color w:val="000000"/>
                <w:lang w:eastAsia="zh-CN"/>
              </w:rPr>
            </w:pPr>
          </w:p>
          <w:p w:rsidR="007C4A03" w:rsidRPr="00D754BA" w:rsidRDefault="007C4A03" w:rsidP="0035728F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color w:val="000000"/>
                <w:lang w:eastAsia="zh-CN"/>
              </w:rPr>
              <w:t>Dodatkowe informacje:</w:t>
            </w:r>
          </w:p>
          <w:p w:rsidR="007C4A03" w:rsidRPr="00D754BA" w:rsidRDefault="007C4A03" w:rsidP="007C4A03">
            <w:pPr>
              <w:numPr>
                <w:ilvl w:val="0"/>
                <w:numId w:val="19"/>
              </w:numPr>
              <w:tabs>
                <w:tab w:val="left" w:pos="1530"/>
              </w:tabs>
              <w:spacing w:after="0" w:line="240" w:lineRule="auto"/>
              <w:ind w:left="333" w:hanging="333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color w:val="000000"/>
                <w:lang w:eastAsia="zh-CN"/>
              </w:rPr>
              <w:t>Zamawiający nie dopuszcza składania ofert częściowych.</w:t>
            </w:r>
          </w:p>
          <w:p w:rsidR="007C4A03" w:rsidRPr="00D754BA" w:rsidRDefault="007C4A03" w:rsidP="007C4A03">
            <w:pPr>
              <w:numPr>
                <w:ilvl w:val="0"/>
                <w:numId w:val="19"/>
              </w:numPr>
              <w:tabs>
                <w:tab w:val="left" w:pos="1530"/>
              </w:tabs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color w:val="000000"/>
                <w:lang w:eastAsia="zh-CN"/>
              </w:rPr>
              <w:t>Zamawiający nie dopuszcza składania ofert wariantowych.</w:t>
            </w:r>
          </w:p>
          <w:p w:rsidR="007C4A03" w:rsidRPr="00D754BA" w:rsidRDefault="007C4A03" w:rsidP="007C4A03">
            <w:pPr>
              <w:numPr>
                <w:ilvl w:val="0"/>
                <w:numId w:val="19"/>
              </w:numPr>
              <w:tabs>
                <w:tab w:val="left" w:pos="1530"/>
              </w:tabs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color w:val="000000"/>
                <w:lang w:eastAsia="zh-CN"/>
              </w:rPr>
              <w:t>Zamawiający nie zastrzega obowiązku osobistego wykonania przez Wykonawcę kluczowych części zamówienia.</w:t>
            </w:r>
          </w:p>
          <w:p w:rsidR="007C4A03" w:rsidRPr="00D754BA" w:rsidRDefault="007C4A03" w:rsidP="007C4A03">
            <w:pPr>
              <w:numPr>
                <w:ilvl w:val="0"/>
                <w:numId w:val="19"/>
              </w:numPr>
              <w:tabs>
                <w:tab w:val="left" w:pos="1530"/>
              </w:tabs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color w:val="000000"/>
                <w:lang w:eastAsia="zh-CN"/>
              </w:rPr>
              <w:t>Termin związania ofertą: 30 dni.</w:t>
            </w:r>
          </w:p>
          <w:p w:rsidR="007C4A03" w:rsidRDefault="007C4A03" w:rsidP="007C4A03">
            <w:pPr>
              <w:numPr>
                <w:ilvl w:val="0"/>
                <w:numId w:val="19"/>
              </w:numPr>
              <w:tabs>
                <w:tab w:val="left" w:pos="1530"/>
              </w:tabs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color w:val="000000"/>
                <w:lang w:eastAsia="zh-CN"/>
              </w:rPr>
              <w:t>Wykonawca po wyborze oferty zobowiązany będzie do zawarcia umowy o powierzeniu danych osobowych na zasadach określonych w załączniku nr 2 do Wzoru umowy</w:t>
            </w:r>
          </w:p>
          <w:p w:rsidR="007C4A03" w:rsidRPr="00D754BA" w:rsidRDefault="007C4A03" w:rsidP="007C4A03">
            <w:pPr>
              <w:numPr>
                <w:ilvl w:val="0"/>
                <w:numId w:val="19"/>
              </w:numPr>
              <w:tabs>
                <w:tab w:val="left" w:pos="1530"/>
              </w:tabs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0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lang w:eastAsia="zh-CN"/>
              </w:rPr>
              <w:t>Postępowanie przeprowadzone jest w ramach Zintegrowanego Programu Rozwoju Akademii Górniczo-Hutniczej w Krakowie II, POWR.03.05.00-00-Z309/18-00</w:t>
            </w:r>
          </w:p>
        </w:tc>
      </w:tr>
      <w:tr w:rsidR="007C4A03" w:rsidRPr="00D754BA" w:rsidTr="007C4A03">
        <w:trPr>
          <w:trHeight w:val="512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lang w:eastAsia="zh-CN"/>
              </w:rPr>
              <w:lastRenderedPageBreak/>
              <w:t>IV. OPIS SPOSOBU OBLICZENIA CENY</w:t>
            </w:r>
          </w:p>
          <w:p w:rsidR="007C4A03" w:rsidRPr="00D754BA" w:rsidRDefault="007C4A03" w:rsidP="007C4A03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iCs/>
                <w:lang w:eastAsia="zh-CN"/>
              </w:rPr>
              <w:t>Cenę oferty stanowić będzie wartość brutto wpisana na formularzu oferty za całość przedmiotu zamówienia tj. za szkolenie dla 1 osoby.</w:t>
            </w:r>
          </w:p>
          <w:p w:rsidR="007C4A03" w:rsidRPr="00D754BA" w:rsidRDefault="007C4A03" w:rsidP="007C4A03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D754BA">
              <w:rPr>
                <w:rFonts w:ascii="Times New Roman" w:hAnsi="Times New Roman"/>
                <w:lang w:eastAsia="pl-PL"/>
              </w:rPr>
              <w:t>Usługa szkolenia podlega zwolnieniu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D754BA">
              <w:rPr>
                <w:rFonts w:ascii="Times New Roman" w:hAnsi="Times New Roman"/>
                <w:lang w:eastAsia="pl-PL"/>
              </w:rPr>
              <w:t>t.j</w:t>
            </w:r>
            <w:proofErr w:type="spellEnd"/>
            <w:r w:rsidRPr="00D754BA">
              <w:rPr>
                <w:rFonts w:ascii="Times New Roman" w:hAnsi="Times New Roman"/>
                <w:lang w:eastAsia="pl-PL"/>
              </w:rPr>
              <w:t>. Dz. U. 2018.701 j.t.)</w:t>
            </w:r>
          </w:p>
          <w:p w:rsidR="007C4A03" w:rsidRPr="00D754BA" w:rsidRDefault="007C4A03" w:rsidP="007C4A03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D754BA">
              <w:rPr>
                <w:rFonts w:ascii="Times New Roman" w:hAnsi="Times New Roman"/>
                <w:lang w:eastAsia="pl-PL"/>
              </w:rPr>
              <w:t>Cena oferty winna obejmować wszystkie koszty i opłaty związane z wykonaniem przedmiotu zamówienia.</w:t>
            </w:r>
          </w:p>
          <w:p w:rsidR="007C4A03" w:rsidRPr="00D754BA" w:rsidRDefault="007C4A03" w:rsidP="007C4A03">
            <w:pPr>
              <w:numPr>
                <w:ilvl w:val="0"/>
                <w:numId w:val="20"/>
              </w:numPr>
              <w:tabs>
                <w:tab w:val="left" w:pos="333"/>
              </w:tabs>
              <w:suppressAutoHyphens/>
              <w:spacing w:after="0" w:line="240" w:lineRule="auto"/>
              <w:ind w:left="333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Cenę oferty należy określać z dokładnością do dwóch miejsc po przecinku. Cenę oferty zaokrągla się do pełnych groszy, przy czym końcówki poniżej 0,5 gr pomija się, a końcówki 0,5 grosza i wyższe zaokrągla się do 1 grosza. </w:t>
            </w:r>
          </w:p>
        </w:tc>
      </w:tr>
      <w:tr w:rsidR="007C4A03" w:rsidRPr="00D754BA" w:rsidTr="007C4A03">
        <w:trPr>
          <w:trHeight w:val="432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val="x-none" w:eastAsia="pl-PL"/>
              </w:rPr>
            </w:pPr>
          </w:p>
          <w:p w:rsidR="007C4A03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color w:val="000000"/>
                <w:lang w:eastAsia="pl-PL"/>
              </w:rPr>
            </w:pPr>
            <w:r w:rsidRPr="00D754BA">
              <w:rPr>
                <w:rFonts w:ascii="Times New Roman" w:eastAsia="Tahoma" w:hAnsi="Times New Roman"/>
                <w:b/>
                <w:bCs/>
                <w:lang w:val="x-none" w:eastAsia="x-none"/>
              </w:rPr>
              <w:t xml:space="preserve">V. TERMIN REALIZACJI – </w:t>
            </w:r>
            <w:r w:rsidRPr="00D754BA">
              <w:rPr>
                <w:rFonts w:ascii="Times New Roman" w:eastAsia="Tahoma" w:hAnsi="Times New Roman"/>
                <w:b/>
                <w:bCs/>
                <w:color w:val="000000"/>
                <w:lang w:eastAsia="pl-PL"/>
              </w:rPr>
              <w:t>od daty podpisania umowy do 31.12.2020 r.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ahoma" w:hAnsi="Times New Roman"/>
                <w:b/>
                <w:bCs/>
                <w:lang w:val="x-none" w:eastAsia="x-none"/>
              </w:rPr>
            </w:pPr>
          </w:p>
        </w:tc>
      </w:tr>
      <w:tr w:rsidR="007C4A03" w:rsidRPr="00D754BA" w:rsidTr="007C4A03">
        <w:trPr>
          <w:trHeight w:val="113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t xml:space="preserve">VI. WYKAZ OŚWIADCZEŃ I DOKUMENTÓW WYMAGANYCH </w:t>
            </w: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br/>
              <w:t>W POSTĘPOWANIU.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lang w:eastAsia="zh-CN"/>
              </w:rPr>
              <w:t>1. Dokumenty składane wraz z ofertą: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lang w:eastAsia="zh-CN"/>
              </w:rPr>
              <w:t>1/ Oferta cenowa – zgodnie z załącznikiem nr 1,</w:t>
            </w:r>
          </w:p>
          <w:p w:rsidR="007C4A03" w:rsidRPr="00D754BA" w:rsidRDefault="007C4A03" w:rsidP="0035728F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Cs/>
                <w:lang w:eastAsia="zh-CN"/>
              </w:rPr>
              <w:t xml:space="preserve">2/ </w:t>
            </w: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t xml:space="preserve">Oświadczenie Wykonawcy o braku podstaw  do wykluczenia - zgodnie z załącznikiem nr 2 </w:t>
            </w: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(w formie oryginału)</w:t>
            </w: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lastRenderedPageBreak/>
              <w:t xml:space="preserve">3/ Upoważnienie –pełnomocnictwo do podpisania oferty winno być dołączone do oferty, o ile nie wynika ono z innych dokumentów dołączonych do oferty lub z dokumentów, które Zamawiający może uzyskać za pomocą bezpłatnych i ogólnodostępnych baz danych. Pełnomocnictwo składane jest </w:t>
            </w: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>w formie oryginału lub kserokopii poświadczonej za zgodność z oryginałem przez notariusza.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t>2. Oświadczenie, które ma złożyć Wykonawca w terminie 3 dni od dnia publikacji informacji, o której mowa w rozdz. XII pkt 10.</w:t>
            </w:r>
          </w:p>
          <w:p w:rsidR="007C4A03" w:rsidRPr="00D754BA" w:rsidRDefault="007C4A03" w:rsidP="00357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>Wykonawca (w tym każdy z Wykonawców wspólnie ubiegających się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lang w:eastAsia="pl-PL"/>
              </w:rPr>
              <w:t xml:space="preserve">o udzielenie zamówienia), w terminie 3 dni od dnia zamieszczenia na stronie Zamawiającego informacji, o której mowa w rozdz. XII pkt 10, przekaże Zamawiającemu </w:t>
            </w:r>
            <w:r w:rsidRPr="00D754BA">
              <w:rPr>
                <w:rFonts w:ascii="Times New Roman" w:eastAsia="Times New Roman" w:hAnsi="Times New Roman"/>
                <w:b/>
                <w:lang w:eastAsia="pl-PL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7C4A03" w:rsidRPr="00D754BA" w:rsidRDefault="007C4A03" w:rsidP="003572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 xml:space="preserve">Wraz ze złożeniem oświadczenia, Wykonawca może przedstawić </w:t>
            </w:r>
            <w:r w:rsidRPr="00D754BA">
              <w:rPr>
                <w:rFonts w:ascii="Times New Roman" w:eastAsia="Times New Roman" w:hAnsi="Times New Roman"/>
                <w:b/>
                <w:lang w:eastAsia="pl-PL"/>
              </w:rPr>
              <w:t>dowody,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lang w:eastAsia="pl-PL"/>
              </w:rPr>
              <w:t>że powiązania z innym Wykonawcą nie prowadzą do zakłócenia konkurencji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lang w:eastAsia="pl-PL"/>
              </w:rPr>
              <w:t xml:space="preserve">w postępowaniu o udzielenie zamówienia. 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ArialMT" w:hAnsi="Times New Roman"/>
                <w:lang w:eastAsia="ar-SA"/>
              </w:rPr>
            </w:pPr>
            <w:r w:rsidRPr="00D754BA">
              <w:rPr>
                <w:rFonts w:ascii="Times New Roman" w:eastAsia="Times New Roman" w:hAnsi="Times New Roman"/>
                <w:lang w:eastAsia="ar-SA"/>
              </w:rPr>
              <w:t xml:space="preserve">Oświadczenie w formie pisemnej powinno być dostarczone na adres Zamawiającego. 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t>3.</w:t>
            </w:r>
            <w:r w:rsidRPr="00D754BA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t>Oferta wraz z załącznikami powinna zostać podpisana przez osobę (osoby) uprawnione do składania oświadczeń woli w imieniu Wykonawcy.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t>4. Jeżeli wykonawca nie złożył wymaganych pełnomocnictw albo złożył wadliwe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t>pełnomocnictwa, Zamawiający wzywa do ich złożenia w terminie przez siebie wskazanym, chyba że mimo ich złożenia oferta wykonawcy podlega odrzuceniu albo konieczne byłoby unieważnienie postępowania.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D754BA">
              <w:rPr>
                <w:rFonts w:ascii="Times New Roman" w:eastAsia="Times New Roman" w:hAnsi="Times New Roman"/>
                <w:lang w:eastAsia="ar-SA"/>
              </w:rPr>
              <w:t>5.</w:t>
            </w:r>
            <w:r w:rsidRPr="00D754BA"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lang w:eastAsia="ar-SA"/>
              </w:rPr>
              <w:t>Poświadczenie</w:t>
            </w:r>
            <w:r w:rsidRPr="00D754BA">
              <w:rPr>
                <w:rFonts w:ascii="Times New Roman" w:eastAsia="Times New Roman" w:hAnsi="Times New Roman"/>
                <w:b/>
                <w:lang w:eastAsia="ar-SA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lang w:eastAsia="ar-SA"/>
              </w:rPr>
              <w:t>za zgodność z oryginałem dokumentów dokonuje odpowiednio Wykonawca, podmiot na którego zdolnościach lub sytuacji polega Wykonawca, wykonawcy wspólnie ubiegający się o udzielenie zamówienia publicznego, w zakresie dokumentów, które każdego z nich dotyczą.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D754BA">
              <w:rPr>
                <w:rFonts w:ascii="Times New Roman" w:eastAsia="Times New Roman" w:hAnsi="Times New Roman"/>
                <w:lang w:eastAsia="ar-SA"/>
              </w:rPr>
              <w:t>6. Zamawiający zastrzega, że najpierw dokona oceny ofert, a następnie zbada, czy Wykonawca którego oferta została oceniona jako najkorzystniejsza, nie podlega wykluczeniu oraz spełnia warunki udziału w postępowaniu.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D754BA">
              <w:rPr>
                <w:rFonts w:ascii="Times New Roman" w:eastAsia="Times New Roman" w:hAnsi="Times New Roman"/>
                <w:lang w:eastAsia="ar-SA"/>
              </w:rPr>
              <w:t>7. Jeżeli Wykonawca, którego oferta jest najkorzystniejsza, nie złoży wymaganych dokumentów/oświadczeń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ar-SA"/>
              </w:rPr>
            </w:pPr>
            <w:r w:rsidRPr="00D754BA">
              <w:rPr>
                <w:rFonts w:ascii="Times New Roman" w:eastAsia="Times New Roman" w:hAnsi="Times New Roman"/>
                <w:lang w:eastAsia="ar-SA"/>
              </w:rPr>
              <w:t>5. Zamawiający odrzuci ofertę, jeżeli: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ar-SA"/>
              </w:rPr>
              <w:t xml:space="preserve">- jej </w:t>
            </w:r>
            <w:r w:rsidRPr="00D754BA">
              <w:rPr>
                <w:rFonts w:ascii="Times New Roman" w:eastAsia="Times New Roman" w:hAnsi="Times New Roman"/>
                <w:lang w:eastAsia="pl-PL"/>
              </w:rPr>
              <w:t>treść nie odpowiada treści ogłoszenia o zamówieniu, z zastrzeżeniem omyłek pisarskich, rachunkowych lub innych nie powodujących istotnych zmian  w treści oferty,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>- jej złożenie stanowi czyn nieuczciwej konkurencji w rozumieniu </w:t>
            </w:r>
            <w:hyperlink r:id="rId8" w:anchor="hiperlinkDocsList.rpc?hiperlink=type=merytoryczny:nro=Powszechny.1480313:part=a89u1p3:nr=1&amp;full=1" w:tgtFrame="_parent" w:history="1">
              <w:r w:rsidRPr="00D754BA">
                <w:rPr>
                  <w:rFonts w:ascii="Times New Roman" w:eastAsia="Times New Roman" w:hAnsi="Times New Roman"/>
                  <w:lang w:eastAsia="pl-PL"/>
                </w:rPr>
                <w:t>przepisów</w:t>
              </w:r>
            </w:hyperlink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lang w:eastAsia="pl-PL"/>
              </w:rPr>
              <w:t>o zwalczaniu nieuczciwej konkurencji,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ar-SA"/>
              </w:rPr>
            </w:pPr>
            <w:r w:rsidRPr="00D754BA">
              <w:rPr>
                <w:rFonts w:ascii="Times New Roman" w:eastAsia="Times New Roman" w:hAnsi="Times New Roman"/>
                <w:b/>
                <w:lang w:eastAsia="ar-SA"/>
              </w:rPr>
              <w:t xml:space="preserve">- </w:t>
            </w:r>
            <w:r w:rsidRPr="00D754BA">
              <w:rPr>
                <w:rFonts w:ascii="Times New Roman" w:eastAsia="Times New Roman" w:hAnsi="Times New Roman"/>
                <w:lang w:eastAsia="ar-SA"/>
              </w:rPr>
              <w:t>z</w:t>
            </w:r>
            <w:r w:rsidRPr="00D754BA">
              <w:rPr>
                <w:rFonts w:ascii="Times New Roman" w:eastAsia="Times New Roman" w:hAnsi="Times New Roman"/>
                <w:lang w:eastAsia="pl-PL"/>
              </w:rPr>
              <w:t>awiera rażąco niską cenę lub koszt w stosunku do przedmiotu zamówienia.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shd w:val="clear" w:color="auto" w:fill="FFFFFF"/>
                <w:lang w:eastAsia="zh-CN"/>
              </w:rPr>
              <w:t>Obowiązek wykazania, że oferta nie zawiera rażąco niskiej ceny lub kosztu spoczywa na Wykonawcy.</w:t>
            </w:r>
          </w:p>
        </w:tc>
      </w:tr>
      <w:tr w:rsidR="007C4A03" w:rsidRPr="00D754BA" w:rsidTr="007C4A03">
        <w:trPr>
          <w:trHeight w:val="1756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lastRenderedPageBreak/>
              <w:t>VII. KRYTERIA OCENY OFERT.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zh-CN"/>
              </w:rPr>
              <w:t xml:space="preserve">Przy wyborze najkorzystniejszej oferty zamawiający będzie kierować się następującymi kryteriami: 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379"/>
              <w:gridCol w:w="1418"/>
            </w:tblGrid>
            <w:tr w:rsidR="007C4A03" w:rsidRPr="00D754BA" w:rsidTr="0035728F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</w:rPr>
                  </w:pPr>
                  <w:r w:rsidRPr="00D754BA">
                    <w:rPr>
                      <w:rFonts w:ascii="Times New Roman" w:eastAsia="Tahoma" w:hAnsi="Times New Roman"/>
                      <w:b/>
                    </w:rPr>
                    <w:t>Nr: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</w:rPr>
                  </w:pPr>
                  <w:r w:rsidRPr="00D754BA">
                    <w:rPr>
                      <w:rFonts w:ascii="Times New Roman" w:eastAsia="Tahoma" w:hAnsi="Times New Roman"/>
                      <w:b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</w:rPr>
                  </w:pPr>
                  <w:r w:rsidRPr="00D754BA">
                    <w:rPr>
                      <w:rFonts w:ascii="Times New Roman" w:eastAsia="Tahoma" w:hAnsi="Times New Roman"/>
                      <w:b/>
                    </w:rPr>
                    <w:t>Waga:</w:t>
                  </w:r>
                </w:p>
              </w:tc>
            </w:tr>
            <w:tr w:rsidR="007C4A03" w:rsidRPr="00D754BA" w:rsidTr="0035728F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</w:rPr>
                  </w:pPr>
                  <w:r w:rsidRPr="00D754BA">
                    <w:rPr>
                      <w:rFonts w:ascii="Times New Roman" w:eastAsia="Tahoma" w:hAnsi="Times New Roman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</w:rPr>
                  </w:pPr>
                  <w:r w:rsidRPr="00D754BA">
                    <w:rPr>
                      <w:rFonts w:ascii="Times New Roman" w:eastAsia="Tahoma" w:hAnsi="Times New Roman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</w:rPr>
                  </w:pPr>
                  <w:r>
                    <w:rPr>
                      <w:rFonts w:ascii="Times New Roman" w:eastAsia="Tahoma" w:hAnsi="Times New Roman"/>
                    </w:rPr>
                    <w:t>100</w:t>
                  </w:r>
                  <w:r w:rsidRPr="00D754BA">
                    <w:rPr>
                      <w:rFonts w:ascii="Times New Roman" w:eastAsia="Tahoma" w:hAnsi="Times New Roman"/>
                    </w:rPr>
                    <w:t>%</w:t>
                  </w:r>
                </w:p>
              </w:tc>
            </w:tr>
          </w:tbl>
          <w:p w:rsidR="007C4A03" w:rsidRPr="00D754BA" w:rsidRDefault="007C4A03" w:rsidP="0035728F">
            <w:pPr>
              <w:tabs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6946"/>
            </w:tblGrid>
            <w:tr w:rsidR="007C4A03" w:rsidRPr="00D754BA" w:rsidTr="0035728F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</w:rPr>
                  </w:pPr>
                  <w:r w:rsidRPr="00D754BA">
                    <w:rPr>
                      <w:rFonts w:ascii="Times New Roman" w:eastAsia="Tahoma" w:hAnsi="Times New Roman"/>
                      <w:b/>
                    </w:rPr>
                    <w:t>Nr kryterium: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</w:rPr>
                  </w:pPr>
                  <w:r w:rsidRPr="00D754BA">
                    <w:rPr>
                      <w:rFonts w:ascii="Times New Roman" w:eastAsia="Tahoma" w:hAnsi="Times New Roman"/>
                      <w:b/>
                    </w:rPr>
                    <w:t>Wzór:</w:t>
                  </w:r>
                </w:p>
              </w:tc>
            </w:tr>
            <w:tr w:rsidR="007C4A03" w:rsidRPr="00D754BA" w:rsidTr="0035728F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</w:rPr>
                  </w:pPr>
                  <w:r w:rsidRPr="00D754BA">
                    <w:rPr>
                      <w:rFonts w:ascii="Times New Roman" w:eastAsia="Tahoma" w:hAnsi="Times New Roman"/>
                    </w:rP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  <w:lang w:eastAsia="pl-PL"/>
                    </w:rPr>
                  </w:pPr>
                  <w:r w:rsidRPr="00D754BA">
                    <w:rPr>
                      <w:rFonts w:ascii="Times New Roman" w:eastAsia="Tahoma" w:hAnsi="Times New Roman"/>
                      <w:b/>
                    </w:rPr>
                    <w:t xml:space="preserve">Cena </w:t>
                  </w:r>
                </w:p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  <w:b/>
                    </w:rPr>
                  </w:pPr>
                  <w:r w:rsidRPr="00D754BA">
                    <w:rPr>
                      <w:rFonts w:ascii="Times New Roman" w:eastAsia="Tahoma" w:hAnsi="Times New Roman"/>
                      <w:b/>
                    </w:rPr>
                    <w:t xml:space="preserve">Liczba punktów = ( </w:t>
                  </w:r>
                  <w:proofErr w:type="spellStart"/>
                  <w:r w:rsidRPr="00D754BA">
                    <w:rPr>
                      <w:rFonts w:ascii="Times New Roman" w:eastAsia="Tahoma" w:hAnsi="Times New Roman"/>
                      <w:b/>
                    </w:rPr>
                    <w:t>Cmin</w:t>
                  </w:r>
                  <w:proofErr w:type="spellEnd"/>
                  <w:r w:rsidRPr="00D754BA">
                    <w:rPr>
                      <w:rFonts w:ascii="Times New Roman" w:eastAsia="Tahoma" w:hAnsi="Times New Roman"/>
                      <w:b/>
                    </w:rPr>
                    <w:t>/</w:t>
                  </w:r>
                  <w:proofErr w:type="spellStart"/>
                  <w:r w:rsidRPr="00D754BA">
                    <w:rPr>
                      <w:rFonts w:ascii="Times New Roman" w:eastAsia="Tahoma" w:hAnsi="Times New Roman"/>
                      <w:b/>
                    </w:rPr>
                    <w:t>Cof</w:t>
                  </w:r>
                  <w:proofErr w:type="spellEnd"/>
                  <w:r w:rsidRPr="00D754BA">
                    <w:rPr>
                      <w:rFonts w:ascii="Times New Roman" w:eastAsia="Tahoma" w:hAnsi="Times New Roman"/>
                      <w:b/>
                    </w:rPr>
                    <w:t xml:space="preserve"> ) * 100 * </w:t>
                  </w:r>
                  <w:proofErr w:type="spellStart"/>
                  <w:r w:rsidRPr="00D754BA">
                    <w:rPr>
                      <w:rFonts w:ascii="Times New Roman" w:eastAsia="Tahoma" w:hAnsi="Times New Roman"/>
                      <w:b/>
                    </w:rPr>
                    <w:t>Wc</w:t>
                  </w:r>
                  <w:proofErr w:type="spellEnd"/>
                </w:p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</w:rPr>
                  </w:pPr>
                  <w:r w:rsidRPr="00D754BA">
                    <w:rPr>
                      <w:rFonts w:ascii="Times New Roman" w:eastAsia="Tahoma" w:hAnsi="Times New Roman"/>
                    </w:rPr>
                    <w:t>gdzie:</w:t>
                  </w:r>
                </w:p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</w:rPr>
                  </w:pPr>
                  <w:r w:rsidRPr="00D754BA">
                    <w:rPr>
                      <w:rFonts w:ascii="Times New Roman" w:eastAsia="Tahoma" w:hAnsi="Times New Roman"/>
                    </w:rPr>
                    <w:t xml:space="preserve"> - </w:t>
                  </w:r>
                  <w:proofErr w:type="spellStart"/>
                  <w:r w:rsidRPr="00D754BA">
                    <w:rPr>
                      <w:rFonts w:ascii="Times New Roman" w:eastAsia="Tahoma" w:hAnsi="Times New Roman"/>
                    </w:rPr>
                    <w:t>Cmin</w:t>
                  </w:r>
                  <w:proofErr w:type="spellEnd"/>
                  <w:r w:rsidRPr="00D754BA">
                    <w:rPr>
                      <w:rFonts w:ascii="Times New Roman" w:eastAsia="Tahoma" w:hAnsi="Times New Roman"/>
                    </w:rPr>
                    <w:t xml:space="preserve"> - najniższa cena spośród wszystkich ofert badanych,</w:t>
                  </w:r>
                </w:p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</w:rPr>
                  </w:pPr>
                  <w:r w:rsidRPr="00D754BA">
                    <w:rPr>
                      <w:rFonts w:ascii="Times New Roman" w:eastAsia="Tahoma" w:hAnsi="Times New Roman"/>
                    </w:rPr>
                    <w:t xml:space="preserve"> - </w:t>
                  </w:r>
                  <w:proofErr w:type="spellStart"/>
                  <w:r w:rsidRPr="00D754BA">
                    <w:rPr>
                      <w:rFonts w:ascii="Times New Roman" w:eastAsia="Tahoma" w:hAnsi="Times New Roman"/>
                    </w:rPr>
                    <w:t>Cof</w:t>
                  </w:r>
                  <w:proofErr w:type="spellEnd"/>
                  <w:r w:rsidRPr="00D754BA">
                    <w:rPr>
                      <w:rFonts w:ascii="Times New Roman" w:eastAsia="Tahoma" w:hAnsi="Times New Roman"/>
                    </w:rPr>
                    <w:t xml:space="preserve">  -  cena podana w ofercie badanej,</w:t>
                  </w:r>
                </w:p>
                <w:p w:rsidR="007C4A03" w:rsidRPr="00D754BA" w:rsidRDefault="007C4A03" w:rsidP="0035728F">
                  <w:pPr>
                    <w:suppressAutoHyphens/>
                    <w:spacing w:after="0" w:line="240" w:lineRule="auto"/>
                    <w:jc w:val="both"/>
                    <w:rPr>
                      <w:rFonts w:ascii="Times New Roman" w:eastAsia="Tahoma" w:hAnsi="Times New Roman"/>
                    </w:rPr>
                  </w:pPr>
                  <w:r w:rsidRPr="00D754BA">
                    <w:rPr>
                      <w:rFonts w:ascii="Times New Roman" w:eastAsia="Tahoma" w:hAnsi="Times New Roman"/>
                    </w:rPr>
                    <w:t xml:space="preserve"> - </w:t>
                  </w:r>
                  <w:proofErr w:type="spellStart"/>
                  <w:r w:rsidRPr="00D754BA">
                    <w:rPr>
                      <w:rFonts w:ascii="Times New Roman" w:eastAsia="Tahoma" w:hAnsi="Times New Roman"/>
                    </w:rPr>
                    <w:t>Wc</w:t>
                  </w:r>
                  <w:proofErr w:type="spellEnd"/>
                  <w:r w:rsidRPr="00D754BA">
                    <w:rPr>
                      <w:rFonts w:ascii="Times New Roman" w:eastAsia="Tahoma" w:hAnsi="Times New Roman"/>
                    </w:rPr>
                    <w:t xml:space="preserve">  -  waga kryterium ceny.</w:t>
                  </w:r>
                </w:p>
              </w:tc>
            </w:tr>
          </w:tbl>
          <w:p w:rsidR="007C4A03" w:rsidRPr="00D754BA" w:rsidRDefault="007C4A03" w:rsidP="0035728F">
            <w:pPr>
              <w:tabs>
                <w:tab w:val="left" w:pos="680"/>
                <w:tab w:val="left" w:pos="964"/>
              </w:tabs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/>
                <w:bCs/>
                <w:iCs/>
                <w:color w:val="00000A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color w:val="00000A"/>
                <w:lang w:eastAsia="zh-CN"/>
              </w:rPr>
              <w:t>S</w:t>
            </w:r>
            <w:r w:rsidRPr="00D754BA">
              <w:rPr>
                <w:rFonts w:ascii="Times New Roman" w:eastAsia="Times New Roman" w:hAnsi="Times New Roman"/>
                <w:b/>
                <w:bCs/>
                <w:iCs/>
                <w:color w:val="00000A"/>
                <w:lang w:eastAsia="zh-CN"/>
              </w:rPr>
              <w:t>uma ta stanowić będzie końcową ocenę danej oferty.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>Zamawiający udzieli zamówienia Wykonawcy, którego oferta odpowiadać będzie wszystkim wymaganiom określonym w niniejszym ogłoszeniu i zostanie oceniona jako najkorzystniejsza w oparciu o podane wyżej kryteria oceny ofert.</w:t>
            </w:r>
          </w:p>
        </w:tc>
      </w:tr>
      <w:tr w:rsidR="007C4A03" w:rsidRPr="00D754BA" w:rsidTr="007C4A03">
        <w:trPr>
          <w:trHeight w:val="1105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t>VIII. WARUNKI UDZIAŁU W POSTĘPOWANIU.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color w:val="000000"/>
                <w:lang w:eastAsia="zh-CN"/>
              </w:rPr>
              <w:t>Wykonawca musi spełniać warunki w zakresie: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</w:p>
          <w:p w:rsidR="007C4A03" w:rsidRPr="00D754BA" w:rsidRDefault="007C4A03" w:rsidP="007C4A03">
            <w:pPr>
              <w:numPr>
                <w:ilvl w:val="0"/>
                <w:numId w:val="21"/>
              </w:numPr>
              <w:spacing w:after="0" w:line="240" w:lineRule="auto"/>
              <w:ind w:left="196" w:hanging="284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 xml:space="preserve">Kompetencji lub uprawnień do prowadzenia określonej działalności zawodowej: </w:t>
            </w:r>
          </w:p>
          <w:p w:rsidR="007C4A03" w:rsidRPr="00D754BA" w:rsidRDefault="007C4A03" w:rsidP="0035728F">
            <w:pPr>
              <w:spacing w:after="0" w:line="240" w:lineRule="auto"/>
              <w:ind w:left="333" w:hanging="333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Zamawiający nie opisuje, nie wyznacza szczegółowego warunku w tym zakresie.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2</w:t>
            </w:r>
            <w:r w:rsidRPr="00D754BA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.  </w:t>
            </w:r>
            <w:r w:rsidRPr="00D754BA">
              <w:rPr>
                <w:rFonts w:ascii="Times New Roman" w:eastAsia="Times New Roman" w:hAnsi="Times New Roman"/>
                <w:b/>
                <w:color w:val="00000A"/>
                <w:lang w:eastAsia="zh-CN"/>
              </w:rPr>
              <w:t>Zdolności technicznej lub zawodowej: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zh-CN"/>
              </w:rPr>
            </w:pPr>
            <w:r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    </w:t>
            </w:r>
            <w:r w:rsidRPr="00D754BA">
              <w:rPr>
                <w:rFonts w:ascii="Times New Roman" w:eastAsia="Times New Roman" w:hAnsi="Times New Roman"/>
                <w:color w:val="00000A"/>
                <w:lang w:eastAsia="zh-CN"/>
              </w:rPr>
              <w:t>Zamawiający nie opisuje, nie wyznacza szczegółowego warunku w tym zakresie.</w:t>
            </w:r>
          </w:p>
          <w:p w:rsidR="007C4A03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A"/>
                <w:lang w:eastAsia="zh-CN"/>
              </w:rPr>
            </w:pP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lang w:eastAsia="zh-CN"/>
              </w:rPr>
              <w:t xml:space="preserve">3. Sytuacji finansowej  lub ekonomicznej 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zh-CN"/>
              </w:rPr>
              <w:t>Zamawiający nie opisuje, nie wyznacza szczegółowego warunku w tym zakresie.</w:t>
            </w:r>
          </w:p>
          <w:p w:rsidR="007C4A03" w:rsidRPr="00D754BA" w:rsidRDefault="007C4A03" w:rsidP="0035728F">
            <w:pPr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</w:p>
        </w:tc>
      </w:tr>
      <w:tr w:rsidR="007C4A03" w:rsidRPr="00D754BA" w:rsidTr="007C4A03">
        <w:trPr>
          <w:trHeight w:val="911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lang w:eastAsia="zh-CN"/>
              </w:rPr>
              <w:t xml:space="preserve">IX. Zapytania do niniejszego ogłoszenia można kierować na adres: </w:t>
            </w:r>
            <w:hyperlink r:id="rId9" w:history="1">
              <w:r w:rsidRPr="00D754BA">
                <w:rPr>
                  <w:rFonts w:ascii="Times New Roman" w:eastAsia="Times New Roman" w:hAnsi="Times New Roman"/>
                  <w:b/>
                  <w:u w:val="single"/>
                  <w:lang w:eastAsia="zh-CN"/>
                </w:rPr>
                <w:t>dzp@agh.edu.pl</w:t>
              </w:r>
            </w:hyperlink>
            <w:r w:rsidRPr="00D754BA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lang w:eastAsia="zh-CN"/>
              </w:rPr>
              <w:t>Zamawiający udzieli odpowiedzi niezwłocznie pod warunkiem, że wniosek o wyjaśnienia wpłynie nie później niż do końca dnia, w którym upływa połowa wyznaczonego terminu  składania ofert.</w:t>
            </w:r>
            <w:r w:rsidRPr="00D754BA">
              <w:rPr>
                <w:rFonts w:ascii="Times New Roman" w:eastAsia="Times New Roman" w:hAnsi="Times New Roman"/>
                <w:b/>
                <w:lang w:eastAsia="zh-CN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lang w:eastAsia="zh-CN"/>
              </w:rPr>
              <w:t xml:space="preserve">Odpowiedzi zostaną zamieszczone na stronie internetowej Zamawiającego. 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</w:tr>
      <w:tr w:rsidR="007C4A03" w:rsidRPr="00D754BA" w:rsidTr="007C4A03">
        <w:trPr>
          <w:trHeight w:val="113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lang w:eastAsia="zh-CN"/>
              </w:rPr>
              <w:t>X. PODSTAWY WYKLUCZENIA.</w:t>
            </w:r>
          </w:p>
          <w:p w:rsidR="007C4A03" w:rsidRPr="00D754BA" w:rsidRDefault="007C4A03" w:rsidP="0035728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>1. Zamawiający wykluczy z postępowania Wykonawcę na podstawie art. 24 ust. 1 pkt 12-23 i art. 24 ust. 5 pkt 1 PZP.</w:t>
            </w:r>
          </w:p>
        </w:tc>
      </w:tr>
      <w:tr w:rsidR="007C4A03" w:rsidRPr="00D754BA" w:rsidTr="007C4A03">
        <w:trPr>
          <w:trHeight w:val="911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t>XI. TERMINY PŁATNOŚCI.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zh-CN"/>
              </w:rPr>
              <w:t>Płatność nastąpi jednorazowo za 2 osoby za dwa semestry, w terminie do 21 dni od daty otrzymania przez Zamawiającego poprawnie wystawionej przez Wykonawcę faktury VAT zaliczkowej.</w:t>
            </w:r>
          </w:p>
        </w:tc>
      </w:tr>
      <w:tr w:rsidR="007C4A03" w:rsidRPr="00D754BA" w:rsidTr="007C4A03">
        <w:trPr>
          <w:trHeight w:val="255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t>XII. MIEJSCE I TERMIN SKŁADANIA OFERT.</w:t>
            </w:r>
          </w:p>
          <w:p w:rsidR="007C4A03" w:rsidRPr="00D754BA" w:rsidRDefault="007C4A03" w:rsidP="007C4A03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iCs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7C4A03" w:rsidRPr="00D754BA" w:rsidRDefault="007C4A03" w:rsidP="007C4A03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iCs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7C4A03" w:rsidRPr="00D754BA" w:rsidTr="0035728F">
              <w:trPr>
                <w:trHeight w:val="255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C4A03" w:rsidRPr="00D754BA" w:rsidRDefault="007C4A03" w:rsidP="0035728F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lang w:eastAsia="zh-CN"/>
                    </w:rPr>
                  </w:pPr>
                  <w:r w:rsidRPr="00D754BA"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  <w:t>Oferta na:</w:t>
                  </w:r>
                </w:p>
                <w:p w:rsidR="007C4A03" w:rsidRPr="00D754BA" w:rsidRDefault="007C4A03" w:rsidP="0035728F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b/>
                      <w:lang w:eastAsia="zh-CN"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Przeprowadzenie szkolenia zawodowego „</w:t>
                  </w:r>
                  <w:r w:rsidRPr="00D754BA">
                    <w:rPr>
                      <w:rFonts w:ascii="Times New Roman" w:hAnsi="Times New Roman"/>
                      <w:b/>
                    </w:rPr>
                    <w:t>Statystyka dla nie statystyków – wprowadzenie do Data Science w R</w:t>
                  </w:r>
                  <w:r>
                    <w:rPr>
                      <w:rFonts w:ascii="Times New Roman" w:hAnsi="Times New Roman"/>
                      <w:b/>
                    </w:rPr>
                    <w:t>” KC-zp.272-518/20</w:t>
                  </w:r>
                </w:p>
                <w:p w:rsidR="007C4A03" w:rsidRPr="00D754BA" w:rsidRDefault="007C4A03" w:rsidP="009E7A39">
                  <w:pPr>
                    <w:tabs>
                      <w:tab w:val="left" w:pos="708"/>
                    </w:tabs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</w:pPr>
                  <w:r w:rsidRPr="00D754BA"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  <w:t xml:space="preserve">NIE OTWIERAĆ przed </w:t>
                  </w:r>
                  <w:r w:rsidR="009E7A39"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  <w:t>13/10/2020</w:t>
                  </w:r>
                  <w:r w:rsidRPr="00D754BA"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  <w:t xml:space="preserve"> r. godz. </w:t>
                  </w:r>
                  <w:r w:rsidR="009E7A39">
                    <w:rPr>
                      <w:rFonts w:ascii="Times New Roman" w:eastAsia="Times New Roman" w:hAnsi="Times New Roman"/>
                      <w:bCs/>
                      <w:iCs/>
                      <w:lang w:eastAsia="zh-CN"/>
                    </w:rPr>
                    <w:t>09.00</w:t>
                  </w:r>
                </w:p>
              </w:tc>
            </w:tr>
          </w:tbl>
          <w:p w:rsidR="007C4A03" w:rsidRPr="00D754BA" w:rsidRDefault="007C4A03" w:rsidP="0035728F">
            <w:pPr>
              <w:suppressAutoHyphens/>
              <w:spacing w:after="0" w:line="240" w:lineRule="auto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</w:p>
          <w:p w:rsidR="007C4A03" w:rsidRPr="00D754BA" w:rsidRDefault="007C4A03" w:rsidP="007C4A03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Oferty należy składać w siedzibie Zamawiającego: portiernia pawilonu C-1 do dnia </w:t>
            </w:r>
            <w:r w:rsidR="009E7A39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13.10.2020</w:t>
            </w:r>
            <w:r w:rsidRPr="00D754BA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 r. do godz. </w:t>
            </w:r>
            <w:r w:rsidR="009E7A39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08.30</w:t>
            </w:r>
          </w:p>
          <w:p w:rsidR="007C4A03" w:rsidRPr="00D754BA" w:rsidRDefault="007C4A03" w:rsidP="007C4A03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Otwarcie ofert nastąpi w dniu </w:t>
            </w:r>
            <w:r w:rsidR="009E7A39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13.10.2020 </w:t>
            </w:r>
            <w:r w:rsidRPr="00D754BA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 xml:space="preserve">r.  godz. </w:t>
            </w:r>
            <w:r w:rsidR="009E7A39">
              <w:rPr>
                <w:rFonts w:ascii="Times New Roman" w:eastAsia="Times New Roman" w:hAnsi="Times New Roman"/>
                <w:b/>
                <w:bCs/>
                <w:iCs/>
                <w:lang w:eastAsia="zh-CN"/>
              </w:rPr>
              <w:t>09.00</w:t>
            </w:r>
            <w:bookmarkStart w:id="0" w:name="_GoBack"/>
            <w:bookmarkEnd w:id="0"/>
            <w:r w:rsidRPr="00D754BA">
              <w:rPr>
                <w:rFonts w:ascii="Times New Roman" w:eastAsia="Times New Roman" w:hAnsi="Times New Roman"/>
                <w:bCs/>
                <w:iCs/>
                <w:lang w:eastAsia="zh-CN"/>
              </w:rPr>
              <w:t xml:space="preserve"> portiernia pawilonu C-1</w:t>
            </w:r>
          </w:p>
          <w:p w:rsidR="007C4A03" w:rsidRPr="00D754BA" w:rsidRDefault="007C4A03" w:rsidP="007C4A03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iCs/>
                <w:lang w:eastAsia="zh-CN"/>
              </w:rPr>
              <w:t>Wykonawca nie może wycofać oferty ani wprowadzić jakichkolwiek zmian w jej treści po upływie terminu składania ofert.</w:t>
            </w:r>
          </w:p>
          <w:p w:rsidR="007C4A03" w:rsidRPr="00D754BA" w:rsidRDefault="007C4A03" w:rsidP="007C4A03">
            <w:pPr>
              <w:numPr>
                <w:ilvl w:val="0"/>
                <w:numId w:val="18"/>
              </w:numPr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zh-CN"/>
              </w:rPr>
              <w:t>Oferty złożone po terminie nie będą rozpatrywane.</w:t>
            </w:r>
          </w:p>
          <w:p w:rsidR="007C4A03" w:rsidRPr="00D754BA" w:rsidRDefault="007C4A03" w:rsidP="007C4A03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zh-CN"/>
              </w:rPr>
              <w:t xml:space="preserve">Otwarcie ofert jest jawne. </w:t>
            </w:r>
          </w:p>
          <w:p w:rsidR="007C4A03" w:rsidRPr="00D754BA" w:rsidRDefault="007C4A03" w:rsidP="007C4A03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zh-CN"/>
              </w:rPr>
              <w:t>Z zawartością ofert nie można zapoznać się przed upływem terminu ich otwarcia.</w:t>
            </w:r>
          </w:p>
          <w:p w:rsidR="007C4A03" w:rsidRPr="00D754BA" w:rsidRDefault="007C4A03" w:rsidP="007C4A03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 xml:space="preserve">Zamawiający niezwłocznie zwraca Wykonawcy ofertę, która została złożona po terminie. </w:t>
            </w:r>
          </w:p>
          <w:p w:rsidR="007C4A03" w:rsidRPr="00D754BA" w:rsidRDefault="007C4A03" w:rsidP="007C4A03">
            <w:pPr>
              <w:numPr>
                <w:ilvl w:val="0"/>
                <w:numId w:val="18"/>
              </w:numPr>
              <w:suppressAutoHyphens/>
              <w:spacing w:after="0" w:line="240" w:lineRule="auto"/>
              <w:ind w:left="332" w:hanging="425"/>
              <w:jc w:val="both"/>
              <w:outlineLvl w:val="1"/>
              <w:rPr>
                <w:rFonts w:ascii="Times New Roman" w:eastAsia="Times New Roman" w:hAnsi="Times New Roman"/>
                <w:bCs/>
                <w:i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Cs/>
                <w:iCs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zh-CN"/>
              </w:rPr>
              <w:t>1) kwoty, jaką zamierza przeznaczyć na sfinansowanie zamówienia,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zh-CN"/>
              </w:rPr>
              <w:t>2) firm oraz adresów Wykonawców, którzy złożyli oferty w terminie,</w:t>
            </w:r>
          </w:p>
          <w:p w:rsidR="007C4A03" w:rsidRPr="00D754BA" w:rsidRDefault="007C4A03" w:rsidP="0035728F">
            <w:pPr>
              <w:suppressAutoHyphens/>
              <w:spacing w:after="0" w:line="240" w:lineRule="auto"/>
              <w:ind w:left="332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zh-CN"/>
              </w:rPr>
              <w:t>3) ceny, terminu wykonania zamówienia i warunków płatności zawartych w ofertach.</w:t>
            </w:r>
          </w:p>
        </w:tc>
      </w:tr>
      <w:tr w:rsidR="007C4A03" w:rsidRPr="00D754BA" w:rsidTr="007C4A03">
        <w:trPr>
          <w:trHeight w:val="278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t>XIII. INFORMACJE DOTYCZĄCE WYBORU NAJKORZYSTNIEJSZEJ OFERTY.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pl-PL"/>
              </w:rPr>
              <w:t>O wyborze najkorzystniejszej oferty, wykluczeniu z postępowania wykonawców, którzy nie wykazali spełniania warunków udziału w postępowaniu określonych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lang w:eastAsia="pl-PL"/>
              </w:rPr>
              <w:t>w ogłoszeniu, ofertach odrzuconych z powodu niezgodności ich treści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lang w:eastAsia="pl-PL"/>
              </w:rPr>
              <w:t>z wymaganiami określonymi w ogłoszeniu, Zamawiający zawiadomi oferentów za pośrednictwem poczty elektronicznej.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lang w:eastAsia="zh-CN"/>
              </w:rPr>
              <w:t>Zamawiający zastrzega możliwość unieważnienia postępowania w przypadku, gdy 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</w:tc>
      </w:tr>
      <w:tr w:rsidR="007C4A03" w:rsidRPr="00D754BA" w:rsidTr="007C4A03">
        <w:trPr>
          <w:trHeight w:val="278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t>XIV INFORMACJA O PRZETWARZANIU DANYCH OSOBOWYCH</w:t>
            </w:r>
          </w:p>
          <w:p w:rsidR="007C4A03" w:rsidRPr="00D754BA" w:rsidRDefault="007C4A03" w:rsidP="003572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Zgodnie z art. 13 ust. 1 i 2 </w:t>
            </w:r>
            <w:r w:rsidRPr="00D754BA">
              <w:rPr>
                <w:rFonts w:ascii="Times New Roman" w:eastAsia="Times New Roman" w:hAnsi="Times New Roman"/>
                <w:color w:val="00000A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dalej „RODO”, informuję, że: </w:t>
            </w:r>
          </w:p>
          <w:p w:rsidR="007C4A03" w:rsidRPr="00D754BA" w:rsidRDefault="007C4A03" w:rsidP="007C4A03">
            <w:pPr>
              <w:numPr>
                <w:ilvl w:val="0"/>
                <w:numId w:val="2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administratorem Pani/Pana danych osobowych jest Akademia Górniczo-Hutnicza im. Stanisława Staszica w Krakowie, al. Mickiewicza 30, 30-059 Kraków;</w:t>
            </w:r>
          </w:p>
          <w:p w:rsidR="007C4A03" w:rsidRPr="00D754BA" w:rsidRDefault="007C4A03" w:rsidP="007C4A03">
            <w:pPr>
              <w:numPr>
                <w:ilvl w:val="0"/>
                <w:numId w:val="22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z inspektorem ochrony danych osobowych w Akademii Górniczo-Hutniczej im. Stanisława Staszica można skontaktować się przez adres e-mail: iodo@agh.edu.pl</w:t>
            </w:r>
            <w:r w:rsidRPr="00D754BA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, </w:t>
            </w: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telefon: (12) 617 53 25  lub pisemnie na adres siedziby administratora;</w:t>
            </w:r>
          </w:p>
          <w:p w:rsidR="007C4A03" w:rsidRPr="00D754BA" w:rsidRDefault="007C4A03" w:rsidP="007C4A03">
            <w:pPr>
              <w:numPr>
                <w:ilvl w:val="0"/>
                <w:numId w:val="2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przetwarzane będą na podstawie art. 6 ust. 1 lit. c</w:t>
            </w:r>
            <w:r w:rsidRPr="00D754BA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RODO w celu </w:t>
            </w:r>
            <w:r w:rsidRPr="00D754BA">
              <w:rPr>
                <w:rFonts w:ascii="Times New Roman" w:hAnsi="Times New Roman"/>
                <w:color w:val="00000A"/>
                <w:lang w:eastAsia="zh-CN"/>
              </w:rPr>
              <w:t>związanym z niniejszym postępowaniem o udzielenie zamówienia publicznego, prowadzonym na podstawie art. 138o</w:t>
            </w: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ustawy z dnia 29 stycznia 2004 r. – Prawo zamówień publicznych (Dz. U. z 2017 r. poz. 1579 i 2018), dalej „ustawa </w:t>
            </w:r>
            <w:proofErr w:type="spellStart"/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”; </w:t>
            </w:r>
          </w:p>
          <w:p w:rsidR="007C4A03" w:rsidRPr="00D754BA" w:rsidRDefault="007C4A03" w:rsidP="007C4A03">
            <w:pPr>
              <w:numPr>
                <w:ilvl w:val="0"/>
                <w:numId w:val="22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;</w:t>
            </w:r>
          </w:p>
          <w:p w:rsidR="007C4A03" w:rsidRPr="00D754BA" w:rsidRDefault="007C4A03" w:rsidP="007C4A03">
            <w:pPr>
              <w:numPr>
                <w:ilvl w:val="0"/>
                <w:numId w:val="22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Pani/Pana dane osobowe będą przechowywane przez okres:</w:t>
            </w:r>
          </w:p>
          <w:p w:rsidR="007C4A03" w:rsidRPr="00D754BA" w:rsidRDefault="007C4A03" w:rsidP="0035728F">
            <w:pPr>
              <w:spacing w:after="0" w:line="240" w:lineRule="auto"/>
              <w:ind w:left="426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- 4 lat od dnia zakończenia postępowania o udzielenie zamówienia publicznego, albo przez okres dłuższy jeżeli wynika to z regulacji wewnętrznych danej Jednostki,</w:t>
            </w:r>
          </w:p>
          <w:p w:rsidR="007C4A03" w:rsidRPr="00D754BA" w:rsidRDefault="007C4A03" w:rsidP="0035728F">
            <w:pPr>
              <w:spacing w:after="0" w:line="240" w:lineRule="auto"/>
              <w:ind w:left="426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- jeżeli czas trwania umowy przekracza 4 lata – przez cały czas trwania umowy,</w:t>
            </w:r>
          </w:p>
          <w:p w:rsidR="007C4A03" w:rsidRPr="00D754BA" w:rsidRDefault="007C4A03" w:rsidP="0035728F">
            <w:pPr>
              <w:spacing w:after="0" w:line="240" w:lineRule="auto"/>
              <w:ind w:left="426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- w przypadku zamówień współfinansowanych ze środków UE przez okres, o którym mowa w art. 125 ust. 4 lit d) w zw. Z art. 140 rozporządzenia nr 1303/2013;</w:t>
            </w:r>
          </w:p>
          <w:p w:rsidR="007C4A03" w:rsidRPr="00D754BA" w:rsidRDefault="007C4A03" w:rsidP="007C4A03">
            <w:pPr>
              <w:numPr>
                <w:ilvl w:val="0"/>
                <w:numId w:val="22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Pzp</w:t>
            </w:r>
            <w:proofErr w:type="spellEnd"/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;  </w:t>
            </w:r>
          </w:p>
          <w:p w:rsidR="007C4A03" w:rsidRPr="00D754BA" w:rsidRDefault="007C4A03" w:rsidP="007C4A03">
            <w:pPr>
              <w:numPr>
                <w:ilvl w:val="0"/>
                <w:numId w:val="22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Times New Roman" w:hAnsi="Times New Roman"/>
                <w:color w:val="00000A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w odniesieniu do Pani/Pana danych osobowych decyzje nie będą podejmowane w sposób zautomatyzowany, stosowanie do art. 22 RODO;</w:t>
            </w:r>
          </w:p>
          <w:p w:rsidR="007C4A03" w:rsidRPr="00D754BA" w:rsidRDefault="007C4A03" w:rsidP="007C4A03">
            <w:pPr>
              <w:numPr>
                <w:ilvl w:val="0"/>
                <w:numId w:val="22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posiada Pani/Pan:</w:t>
            </w:r>
          </w:p>
          <w:p w:rsidR="007C4A03" w:rsidRPr="00D754BA" w:rsidRDefault="007C4A03" w:rsidP="007C4A03">
            <w:pPr>
              <w:numPr>
                <w:ilvl w:val="0"/>
                <w:numId w:val="23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Times New Roman" w:eastAsia="Times New Roman" w:hAnsi="Times New Roman"/>
                <w:color w:val="00B0F0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15 RODO prawo dostępu do danych osobowych Pani/Pana dotyczących;</w:t>
            </w:r>
          </w:p>
          <w:p w:rsidR="007C4A03" w:rsidRPr="00D754BA" w:rsidRDefault="007C4A03" w:rsidP="007C4A03">
            <w:pPr>
              <w:numPr>
                <w:ilvl w:val="0"/>
                <w:numId w:val="23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16 RODO prawo do sprostowania Pani/Pana danych osobowych (</w:t>
            </w:r>
            <w:r w:rsidRPr="00D754BA"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 w:rsidRPr="00D754BA">
              <w:rPr>
                <w:rFonts w:ascii="Times New Roman" w:hAnsi="Times New Roman"/>
                <w:i/>
                <w:color w:val="00000A"/>
                <w:lang w:eastAsia="zh-CN"/>
              </w:rPr>
              <w:t xml:space="preserve"> </w:t>
            </w:r>
            <w:r w:rsidRPr="00D754BA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 xml:space="preserve">skorzystanie z prawa do sprostowania nie może skutkować zmianą </w:t>
            </w:r>
            <w:r w:rsidRPr="00D754BA">
              <w:rPr>
                <w:rFonts w:ascii="Times New Roman" w:hAnsi="Times New Roman"/>
                <w:i/>
                <w:color w:val="00000A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 w:rsidRPr="00D754BA">
              <w:rPr>
                <w:rFonts w:ascii="Times New Roman" w:hAnsi="Times New Roman"/>
                <w:i/>
                <w:color w:val="00000A"/>
                <w:lang w:eastAsia="zh-CN"/>
              </w:rPr>
              <w:t>Pzp</w:t>
            </w:r>
            <w:proofErr w:type="spellEnd"/>
            <w:r w:rsidRPr="00D754BA">
              <w:rPr>
                <w:rFonts w:ascii="Times New Roman" w:hAnsi="Times New Roman"/>
                <w:i/>
                <w:color w:val="00000A"/>
                <w:lang w:eastAsia="zh-CN"/>
              </w:rPr>
              <w:t xml:space="preserve"> oraz nie może naruszać integralności protokołu oraz jego załączników)</w:t>
            </w: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;</w:t>
            </w:r>
          </w:p>
          <w:p w:rsidR="007C4A03" w:rsidRPr="00D754BA" w:rsidRDefault="007C4A03" w:rsidP="007C4A03">
            <w:pPr>
              <w:numPr>
                <w:ilvl w:val="0"/>
                <w:numId w:val="23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Times New Roman" w:eastAsia="Times New Roman" w:hAnsi="Times New Roman"/>
                <w:color w:val="00000A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na podstawie art. 18 RODO prawo żądania od administratora ograniczenia przetwarzania danych osobowych z zastrzeżeniem przypadków, o których mowa w art. 18 ust. 2 RODO (</w:t>
            </w:r>
            <w:r w:rsidRPr="00D754BA">
              <w:rPr>
                <w:rFonts w:ascii="Times New Roman" w:hAnsi="Times New Roman"/>
                <w:b/>
                <w:i/>
                <w:color w:val="00000A"/>
                <w:lang w:eastAsia="zh-CN"/>
              </w:rPr>
              <w:t>Wyjaśnienie:</w:t>
            </w:r>
            <w:r w:rsidRPr="00D754BA">
              <w:rPr>
                <w:rFonts w:ascii="Times New Roman" w:hAnsi="Times New Roman"/>
                <w:i/>
                <w:color w:val="00000A"/>
                <w:lang w:eastAsia="zh-CN"/>
              </w:rPr>
              <w:t xml:space="preserve"> prawo do ograniczenia przetwarzania nie ma zastosowania w odniesieniu do </w:t>
            </w:r>
            <w:r w:rsidRPr="00D754BA">
              <w:rPr>
                <w:rFonts w:ascii="Times New Roman" w:eastAsia="Times New Roman" w:hAnsi="Times New Roman"/>
                <w:i/>
                <w:color w:val="00000A"/>
                <w:lang w:eastAsia="pl-PL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 xml:space="preserve"> </w:t>
            </w:r>
          </w:p>
          <w:p w:rsidR="007C4A03" w:rsidRPr="00D754BA" w:rsidRDefault="007C4A03" w:rsidP="007C4A03">
            <w:pPr>
              <w:numPr>
                <w:ilvl w:val="0"/>
                <w:numId w:val="23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7C4A03" w:rsidRPr="00D754BA" w:rsidRDefault="007C4A03" w:rsidP="007C4A03">
            <w:pPr>
              <w:numPr>
                <w:ilvl w:val="0"/>
                <w:numId w:val="22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nie przysługuje Pani/Panu:</w:t>
            </w:r>
          </w:p>
          <w:p w:rsidR="007C4A03" w:rsidRPr="00D754BA" w:rsidRDefault="007C4A03" w:rsidP="007C4A03">
            <w:pPr>
              <w:numPr>
                <w:ilvl w:val="0"/>
                <w:numId w:val="24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Times New Roman" w:eastAsia="Times New Roman" w:hAnsi="Times New Roman"/>
                <w:i/>
                <w:color w:val="00B0F0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w związku z art. 17 ust. 3 lit. b, d lub e RODO prawo do usunięcia danych osobowych;</w:t>
            </w:r>
          </w:p>
          <w:p w:rsidR="007C4A03" w:rsidRPr="00D754BA" w:rsidRDefault="007C4A03" w:rsidP="007C4A03">
            <w:pPr>
              <w:numPr>
                <w:ilvl w:val="0"/>
                <w:numId w:val="24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Times New Roman" w:eastAsia="Times New Roman" w:hAnsi="Times New Roman"/>
                <w:b/>
                <w:i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prawo do przenoszenia danych osobowych, o którym mowa w art. 20 RODO;</w:t>
            </w:r>
          </w:p>
          <w:p w:rsidR="007C4A03" w:rsidRPr="00D754BA" w:rsidRDefault="007C4A03" w:rsidP="007C4A03">
            <w:pPr>
              <w:numPr>
                <w:ilvl w:val="0"/>
                <w:numId w:val="24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Times New Roman" w:eastAsia="Times New Roman" w:hAnsi="Times New Roman"/>
                <w:b/>
                <w:i/>
                <w:color w:val="00000A"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>na podstawie art. 21 RODO prawo sprzeciwu, wobec przetwarzania danych osobowych, gdyż podstawą prawną przetwarzania Pani/Pana danych osobowych jest art. 6 ust. 1 lit. c RODO</w:t>
            </w:r>
            <w:r w:rsidRPr="00D754BA">
              <w:rPr>
                <w:rFonts w:ascii="Times New Roman" w:eastAsia="Times New Roman" w:hAnsi="Times New Roman"/>
                <w:color w:val="00000A"/>
                <w:lang w:eastAsia="pl-PL"/>
              </w:rPr>
              <w:t>.</w:t>
            </w:r>
            <w:r w:rsidRPr="00D754BA">
              <w:rPr>
                <w:rFonts w:ascii="Times New Roman" w:eastAsia="Times New Roman" w:hAnsi="Times New Roman"/>
                <w:b/>
                <w:color w:val="00000A"/>
                <w:lang w:eastAsia="pl-PL"/>
              </w:rPr>
              <w:t xml:space="preserve"> </w:t>
            </w:r>
          </w:p>
          <w:p w:rsidR="007C4A03" w:rsidRPr="00D754BA" w:rsidRDefault="007C4A03" w:rsidP="0035728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</w:p>
        </w:tc>
      </w:tr>
      <w:tr w:rsidR="007C4A03" w:rsidRPr="00D754BA" w:rsidTr="007C4A03">
        <w:trPr>
          <w:trHeight w:val="278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C4A03" w:rsidRPr="00D754BA" w:rsidRDefault="007C4A03" w:rsidP="0035728F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zh-CN"/>
              </w:rPr>
            </w:pPr>
            <w:r w:rsidRPr="00D754BA">
              <w:rPr>
                <w:rFonts w:ascii="Times New Roman" w:eastAsia="Times New Roman" w:hAnsi="Times New Roman"/>
                <w:b/>
                <w:bCs/>
                <w:lang w:eastAsia="zh-CN"/>
              </w:rPr>
              <w:t>XV ZAŁĄCZNIKI DO NINIEJSZEGO OGŁOSZENIA.</w:t>
            </w:r>
          </w:p>
          <w:p w:rsidR="007C4A03" w:rsidRPr="00D754BA" w:rsidRDefault="007C4A03" w:rsidP="0035728F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t>1. Oferta cenowa.</w:t>
            </w:r>
          </w:p>
          <w:p w:rsidR="007C4A03" w:rsidRPr="00D754BA" w:rsidRDefault="007C4A03" w:rsidP="0035728F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t>2. Oświadczenie Wykonawcy o  braku podstaw do wykluczenia.</w:t>
            </w:r>
          </w:p>
          <w:p w:rsidR="007C4A03" w:rsidRPr="00D754BA" w:rsidRDefault="007C4A03" w:rsidP="0035728F">
            <w:pPr>
              <w:tabs>
                <w:tab w:val="left" w:pos="360"/>
                <w:tab w:val="left" w:pos="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754BA">
              <w:rPr>
                <w:rFonts w:ascii="Times New Roman" w:eastAsia="Times New Roman" w:hAnsi="Times New Roman"/>
                <w:bCs/>
                <w:lang w:eastAsia="pl-PL"/>
              </w:rPr>
              <w:t>3. Wzór umowy +załącznik „ Umowa o powierzeniu przetwarzania danych osobowych</w:t>
            </w:r>
          </w:p>
        </w:tc>
      </w:tr>
    </w:tbl>
    <w:p w:rsidR="007C4A03" w:rsidRPr="00D754BA" w:rsidRDefault="007C4A03" w:rsidP="007C4A03">
      <w:pPr>
        <w:spacing w:after="0" w:line="240" w:lineRule="auto"/>
        <w:rPr>
          <w:rFonts w:ascii="Times New Roman" w:eastAsia="Times New Roman" w:hAnsi="Times New Roman"/>
          <w:lang w:eastAsia="zh-CN"/>
        </w:rPr>
      </w:pPr>
    </w:p>
    <w:p w:rsidR="007C4A03" w:rsidRPr="00D754BA" w:rsidRDefault="007C4A03" w:rsidP="007C4A03">
      <w:pPr>
        <w:spacing w:after="0" w:line="240" w:lineRule="auto"/>
        <w:ind w:left="1276"/>
        <w:rPr>
          <w:rFonts w:ascii="Times New Roman" w:eastAsia="Times New Roman" w:hAnsi="Times New Roman"/>
          <w:b/>
          <w:lang w:eastAsia="zh-CN"/>
        </w:rPr>
      </w:pPr>
      <w:r w:rsidRPr="00D754BA">
        <w:rPr>
          <w:rFonts w:ascii="Times New Roman" w:eastAsia="Times New Roman" w:hAnsi="Times New Roman"/>
          <w:b/>
          <w:lang w:eastAsia="zh-CN"/>
        </w:rPr>
        <w:t>Sporządził:</w:t>
      </w:r>
      <w:r w:rsidRPr="00D754BA">
        <w:rPr>
          <w:rFonts w:ascii="Times New Roman" w:eastAsia="Times New Roman" w:hAnsi="Times New Roman"/>
          <w:b/>
          <w:lang w:eastAsia="zh-CN"/>
        </w:rPr>
        <w:tab/>
        <w:t xml:space="preserve">                        Sprawdził:</w:t>
      </w:r>
      <w:r w:rsidRPr="00D754BA">
        <w:rPr>
          <w:rFonts w:ascii="Times New Roman" w:eastAsia="Times New Roman" w:hAnsi="Times New Roman"/>
          <w:b/>
          <w:lang w:eastAsia="zh-CN"/>
        </w:rPr>
        <w:tab/>
        <w:t xml:space="preserve">                        Zatwierdził:</w:t>
      </w:r>
    </w:p>
    <w:p w:rsidR="007C4A03" w:rsidRPr="00D754BA" w:rsidRDefault="007C4A03" w:rsidP="007C4A03">
      <w:pPr>
        <w:spacing w:after="0" w:line="240" w:lineRule="auto"/>
        <w:rPr>
          <w:rFonts w:ascii="Times New Roman" w:hAnsi="Times New Roman"/>
        </w:rPr>
      </w:pPr>
    </w:p>
    <w:p w:rsidR="001F2F5B" w:rsidRPr="00912A96" w:rsidRDefault="001F2F5B" w:rsidP="001F2F5B"/>
    <w:sectPr w:rsidR="001F2F5B" w:rsidRPr="00912A96" w:rsidSect="001F2F5B">
      <w:headerReference w:type="default" r:id="rId10"/>
      <w:footerReference w:type="even" r:id="rId11"/>
      <w:footerReference w:type="default" r:id="rId12"/>
      <w:headerReference w:type="first" r:id="rId1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E97" w:rsidRDefault="00FE4E97">
      <w:r>
        <w:separator/>
      </w:r>
    </w:p>
  </w:endnote>
  <w:endnote w:type="continuationSeparator" w:id="0">
    <w:p w:rsidR="00FE4E97" w:rsidRDefault="00FE4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"/>
    <w:charset w:val="EE"/>
    <w:family w:val="swiss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9E7A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7A39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7A3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E97" w:rsidRDefault="00FE4E97">
      <w:r>
        <w:separator/>
      </w:r>
    </w:p>
  </w:footnote>
  <w:footnote w:type="continuationSeparator" w:id="0">
    <w:p w:rsidR="00FE4E97" w:rsidRDefault="00FE4E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A03" w:rsidRPr="003D6231" w:rsidRDefault="009E7A39" w:rsidP="007C4A03">
    <w:pPr>
      <w:pStyle w:val="Gwka"/>
      <w:tabs>
        <w:tab w:val="left" w:pos="6525"/>
      </w:tabs>
      <w:ind w:left="1134"/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o_FE_Wiedza_Edukacja_Rozwoj_rgb-1" style="width:128.95pt;height:61.1pt;visibility:visible;mso-wrap-style:square">
          <v:imagedata r:id="rId1" o:title="logo_FE_Wiedza_Edukacja_Rozwoj_rgb-1"/>
        </v:shape>
      </w:pict>
    </w:r>
    <w:r w:rsidR="007C4A03">
      <w:rPr>
        <w:rFonts w:ascii="Verdana" w:hAnsi="Verdana" w:cs="Verdana"/>
        <w:sz w:val="16"/>
        <w:szCs w:val="16"/>
        <w:lang w:eastAsia="pl-PL"/>
      </w:rPr>
      <w:t xml:space="preserve">  </w:t>
    </w:r>
    <w:r w:rsidR="007C4A03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7C4A03">
      <w:rPr>
        <w:rFonts w:ascii="Verdana" w:hAnsi="Verdana" w:cs="Verdana"/>
        <w:sz w:val="16"/>
        <w:szCs w:val="16"/>
        <w:lang w:eastAsia="pl-PL"/>
      </w:rPr>
      <w:t xml:space="preserve">      </w:t>
    </w:r>
    <w:r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6" type="#_x0000_t75" alt="agh_znk_wbr_rgb_150ppi" style="width:27.65pt;height:54.4pt;visibility:visible;mso-wrap-style:square">
          <v:imagedata r:id="rId2" o:title="agh_znk_wbr_rgb_150ppi"/>
        </v:shape>
      </w:pict>
    </w:r>
    <w:r w:rsidR="007C4A03"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pict>
        <v:shape id="Obraz 1" o:spid="_x0000_i1027" type="#_x0000_t75" alt="EU_EFS_rgb-1" style="width:167.45pt;height:54.4pt;visibility:visible;mso-wrap-style:square">
          <v:imagedata r:id="rId3" o:title="EU_EFS_rgb-1"/>
        </v:shape>
      </w:pict>
    </w:r>
  </w:p>
  <w:p w:rsidR="007C4A03" w:rsidRDefault="007C4A03" w:rsidP="007C4A03">
    <w:pPr>
      <w:pStyle w:val="p2"/>
      <w:tabs>
        <w:tab w:val="left" w:pos="6032"/>
      </w:tabs>
      <w:spacing w:before="675" w:after="0" w:line="285" w:lineRule="atLeast"/>
      <w:ind w:left="1134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7C4A03" w:rsidRPr="00A3172E" w:rsidRDefault="007C4A03" w:rsidP="007C4A03">
    <w:pPr>
      <w:pStyle w:val="Zwykytekst"/>
      <w:tabs>
        <w:tab w:val="left" w:pos="142"/>
      </w:tabs>
      <w:ind w:left="1134"/>
      <w:rPr>
        <w:rFonts w:ascii="Verdana" w:hAnsi="Verdana" w:cs="Verdana"/>
        <w:b/>
        <w:bCs/>
        <w:color w:val="000000"/>
        <w:sz w:val="28"/>
        <w:szCs w:val="24"/>
      </w:rPr>
    </w:pPr>
  </w:p>
  <w:p w:rsidR="007C4A03" w:rsidRDefault="007C4A03" w:rsidP="007C4A03">
    <w:pPr>
      <w:pStyle w:val="Zwykytekst"/>
      <w:tabs>
        <w:tab w:val="left" w:pos="142"/>
      </w:tabs>
      <w:ind w:left="1134"/>
      <w:rPr>
        <w:rFonts w:ascii="Verdana" w:hAnsi="Verdana" w:cs="Verdana"/>
      </w:rPr>
    </w:pPr>
    <w:r>
      <w:rPr>
        <w:rFonts w:ascii="Verdana" w:hAnsi="Verdana" w:cs="Verdana"/>
        <w:sz w:val="22"/>
      </w:rPr>
      <w:t>KC-zp.272</w:t>
    </w:r>
    <w:r>
      <w:rPr>
        <w:rFonts w:ascii="Verdana" w:hAnsi="Verdana" w:cs="Verdana"/>
        <w:sz w:val="22"/>
        <w:lang w:val="pl-PL"/>
      </w:rPr>
      <w:t>-518</w:t>
    </w:r>
    <w:r w:rsidRPr="00A3172E">
      <w:rPr>
        <w:rFonts w:ascii="Verdana" w:hAnsi="Verdana" w:cs="Verdana"/>
        <w:sz w:val="22"/>
      </w:rPr>
      <w:t>/</w:t>
    </w:r>
    <w:r>
      <w:rPr>
        <w:rFonts w:ascii="Verdana" w:hAnsi="Verdana" w:cs="Verdana"/>
        <w:sz w:val="22"/>
      </w:rPr>
      <w:t>20</w:t>
    </w:r>
    <w:r w:rsidRPr="00A3172E">
      <w:rPr>
        <w:rFonts w:ascii="Verdana" w:hAnsi="Verdana" w:cs="Verdana"/>
        <w:sz w:val="22"/>
      </w:rPr>
      <w:t xml:space="preserve"> z dnia </w:t>
    </w:r>
    <w:r w:rsidR="009E7A39">
      <w:rPr>
        <w:rFonts w:ascii="Verdana" w:hAnsi="Verdana" w:cs="Verdana"/>
        <w:sz w:val="22"/>
        <w:highlight w:val="yellow"/>
        <w:lang w:val="pl-PL"/>
      </w:rPr>
      <w:t>05/10</w:t>
    </w:r>
    <w:r w:rsidRPr="00AE03AA">
      <w:rPr>
        <w:rFonts w:ascii="Verdana" w:hAnsi="Verdana" w:cs="Verdana"/>
        <w:sz w:val="22"/>
        <w:highlight w:val="yellow"/>
        <w:lang w:val="pl-PL"/>
      </w:rPr>
      <w:t>/</w:t>
    </w:r>
    <w:r w:rsidRPr="00AE03AA">
      <w:rPr>
        <w:rFonts w:ascii="Verdana" w:hAnsi="Verdana" w:cs="Verdana"/>
        <w:sz w:val="22"/>
        <w:highlight w:val="yellow"/>
      </w:rPr>
      <w:t>2020 r</w:t>
    </w:r>
    <w:r w:rsidRPr="00AE03AA">
      <w:rPr>
        <w:rFonts w:ascii="Verdana" w:hAnsi="Verdana" w:cs="Verdana"/>
        <w:highlight w:val="yellow"/>
      </w:rPr>
      <w:t>.</w:t>
    </w:r>
  </w:p>
  <w:p w:rsidR="007C4A03" w:rsidRDefault="007C4A03" w:rsidP="007C4A03">
    <w:pPr>
      <w:pStyle w:val="Gwka"/>
      <w:tabs>
        <w:tab w:val="right" w:pos="7371"/>
      </w:tabs>
      <w:ind w:left="1134"/>
      <w:rPr>
        <w:rFonts w:ascii="Verdana" w:hAnsi="Verdana" w:cs="Verdana"/>
        <w:b/>
        <w:bCs/>
        <w:color w:val="FF0000"/>
        <w:sz w:val="20"/>
        <w:szCs w:val="20"/>
      </w:rPr>
    </w:pPr>
  </w:p>
  <w:p w:rsidR="007C4A03" w:rsidRPr="00DA60BB" w:rsidRDefault="007C4A03" w:rsidP="007C4A03">
    <w:pPr>
      <w:pStyle w:val="Gwka"/>
      <w:ind w:left="1134"/>
      <w:jc w:val="both"/>
      <w:rPr>
        <w:rFonts w:ascii="Verdana" w:hAnsi="Verdana" w:cs="Arial"/>
        <w:sz w:val="16"/>
        <w:szCs w:val="16"/>
      </w:rPr>
    </w:pPr>
    <w:r>
      <w:rPr>
        <w:rFonts w:ascii="Verdana" w:hAnsi="Verdana" w:cs="Arial"/>
        <w:sz w:val="16"/>
        <w:szCs w:val="16"/>
      </w:rPr>
      <w:t>Podstawa prawna ogłoszenia: art. 138o ust. 3 ustawy z dnia 29 stycznia 2004 r. Prawo zamówień publicznych (</w:t>
    </w:r>
    <w:proofErr w:type="spellStart"/>
    <w:r>
      <w:rPr>
        <w:rFonts w:ascii="Verdana" w:hAnsi="Verdana" w:cs="Arial"/>
        <w:sz w:val="16"/>
        <w:szCs w:val="16"/>
      </w:rPr>
      <w:t>Dz.U</w:t>
    </w:r>
    <w:proofErr w:type="spellEnd"/>
    <w:r>
      <w:rPr>
        <w:rFonts w:ascii="Verdana" w:hAnsi="Verdana" w:cs="Arial"/>
        <w:sz w:val="16"/>
        <w:szCs w:val="16"/>
      </w:rPr>
      <w:t xml:space="preserve">. z 2019 r., poz. 1843)  </w:t>
    </w:r>
  </w:p>
  <w:p w:rsidR="001650C7" w:rsidRDefault="001650C7" w:rsidP="007C4A03">
    <w:pPr>
      <w:pStyle w:val="Nagwek"/>
      <w:ind w:left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4262DD"/>
    <w:multiLevelType w:val="hybridMultilevel"/>
    <w:tmpl w:val="E16E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2E475A"/>
    <w:multiLevelType w:val="multilevel"/>
    <w:tmpl w:val="166EF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50186FF5"/>
    <w:multiLevelType w:val="hybridMultilevel"/>
    <w:tmpl w:val="0C72C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646D98"/>
    <w:multiLevelType w:val="multilevel"/>
    <w:tmpl w:val="546AD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3"/>
  </w:num>
  <w:num w:numId="3">
    <w:abstractNumId w:val="17"/>
  </w:num>
  <w:num w:numId="4">
    <w:abstractNumId w:val="22"/>
  </w:num>
  <w:num w:numId="5">
    <w:abstractNumId w:val="8"/>
  </w:num>
  <w:num w:numId="6">
    <w:abstractNumId w:val="12"/>
  </w:num>
  <w:num w:numId="7">
    <w:abstractNumId w:val="21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4"/>
  </w:num>
  <w:num w:numId="13">
    <w:abstractNumId w:val="1"/>
  </w:num>
  <w:num w:numId="14">
    <w:abstractNumId w:val="20"/>
  </w:num>
  <w:num w:numId="15">
    <w:abstractNumId w:val="5"/>
  </w:num>
  <w:num w:numId="16">
    <w:abstractNumId w:val="1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9"/>
  </w:num>
  <w:num w:numId="21">
    <w:abstractNumId w:val="2"/>
  </w:num>
  <w:num w:numId="22">
    <w:abstractNumId w:val="9"/>
  </w:num>
  <w:num w:numId="23">
    <w:abstractNumId w:val="4"/>
  </w:num>
  <w:num w:numId="24">
    <w:abstractNumId w:val="13"/>
  </w:num>
  <w:num w:numId="25">
    <w:abstractNumId w:val="25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4E97"/>
    <w:rsid w:val="000C4A85"/>
    <w:rsid w:val="001306AD"/>
    <w:rsid w:val="00161679"/>
    <w:rsid w:val="001650C7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A55A2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C4A03"/>
    <w:rsid w:val="008A3EF3"/>
    <w:rsid w:val="008F7860"/>
    <w:rsid w:val="00912A96"/>
    <w:rsid w:val="0095289F"/>
    <w:rsid w:val="009E25D7"/>
    <w:rsid w:val="009E7A39"/>
    <w:rsid w:val="009F201D"/>
    <w:rsid w:val="00A776D8"/>
    <w:rsid w:val="00AF0090"/>
    <w:rsid w:val="00B0255F"/>
    <w:rsid w:val="00B34FAC"/>
    <w:rsid w:val="00B82C42"/>
    <w:rsid w:val="00B87530"/>
    <w:rsid w:val="00B9024D"/>
    <w:rsid w:val="00B9039F"/>
    <w:rsid w:val="00CA0351"/>
    <w:rsid w:val="00CD2766"/>
    <w:rsid w:val="00D63505"/>
    <w:rsid w:val="00DF2457"/>
    <w:rsid w:val="00E12A04"/>
    <w:rsid w:val="00F26856"/>
    <w:rsid w:val="00F5324E"/>
    <w:rsid w:val="00FE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4A0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7C4A03"/>
    <w:pPr>
      <w:spacing w:after="160" w:line="259" w:lineRule="auto"/>
      <w:ind w:left="720"/>
      <w:contextualSpacing/>
    </w:pPr>
    <w:rPr>
      <w:lang w:val="en-GB"/>
    </w:rPr>
  </w:style>
  <w:style w:type="paragraph" w:styleId="Zwykytekst">
    <w:name w:val="Plain Text"/>
    <w:basedOn w:val="Normalny"/>
    <w:link w:val="ZwykytekstZnak"/>
    <w:qFormat/>
    <w:rsid w:val="007C4A03"/>
    <w:pPr>
      <w:spacing w:after="0" w:line="240" w:lineRule="auto"/>
    </w:pPr>
    <w:rPr>
      <w:rFonts w:ascii="Courier New" w:eastAsia="Times New Roman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basedOn w:val="Domylnaczcionkaakapitu"/>
    <w:link w:val="Zwykytekst"/>
    <w:rsid w:val="007C4A03"/>
    <w:rPr>
      <w:rFonts w:ascii="Courier New" w:hAnsi="Courier New"/>
      <w:color w:val="00000A"/>
      <w:lang w:val="x-none" w:eastAsia="zh-CN"/>
    </w:rPr>
  </w:style>
  <w:style w:type="paragraph" w:customStyle="1" w:styleId="Gwka">
    <w:name w:val="Główka"/>
    <w:basedOn w:val="Normalny"/>
    <w:rsid w:val="007C4A0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2">
    <w:name w:val="p2"/>
    <w:basedOn w:val="Normalny"/>
    <w:qFormat/>
    <w:rsid w:val="007C4A03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.kwestura.agh.edu.pl/lex/index.rpc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zp@agh.edu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2055</Words>
  <Characters>13230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2020-10-01T10:38:00Z</cp:lastPrinted>
  <dcterms:created xsi:type="dcterms:W3CDTF">2020-10-05T08:35:00Z</dcterms:created>
  <dcterms:modified xsi:type="dcterms:W3CDTF">2020-10-05T08:35:00Z</dcterms:modified>
</cp:coreProperties>
</file>