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48" w:rsidRPr="006C5F48" w:rsidRDefault="006C5F48" w:rsidP="00F53A7D">
      <w:pPr>
        <w:pStyle w:val="pkt"/>
        <w:ind w:left="0" w:firstLine="0"/>
        <w:rPr>
          <w:b/>
        </w:rPr>
      </w:pPr>
      <w:r w:rsidRPr="006C5F48">
        <w:rPr>
          <w:b/>
        </w:rPr>
        <w:t>Akademia Górniczo - Hutnicza</w:t>
      </w:r>
    </w:p>
    <w:p w:rsidR="006C5F48" w:rsidRPr="006C5F48" w:rsidRDefault="006C5F48" w:rsidP="00F53A7D">
      <w:pPr>
        <w:pStyle w:val="pkt"/>
        <w:ind w:left="0" w:firstLine="0"/>
        <w:rPr>
          <w:b/>
        </w:rPr>
      </w:pPr>
      <w:r w:rsidRPr="006C5F48">
        <w:rPr>
          <w:b/>
        </w:rPr>
        <w:t>im. Stanisława Staszica w Krakowie</w:t>
      </w:r>
    </w:p>
    <w:p w:rsidR="00F53A7D" w:rsidRDefault="006C5F48" w:rsidP="00F53A7D">
      <w:pPr>
        <w:pStyle w:val="pkt"/>
        <w:ind w:left="0" w:firstLine="0"/>
        <w:rPr>
          <w:b/>
        </w:rPr>
      </w:pPr>
      <w:r w:rsidRPr="006C5F48">
        <w:rPr>
          <w:b/>
        </w:rPr>
        <w:t>Dział Zamówień Publicznych</w:t>
      </w:r>
    </w:p>
    <w:p w:rsidR="00F53A7D" w:rsidRDefault="006C5F48" w:rsidP="00F53A7D">
      <w:pPr>
        <w:pStyle w:val="pkt"/>
        <w:ind w:left="0" w:firstLine="0"/>
        <w:rPr>
          <w:b/>
        </w:rPr>
      </w:pPr>
      <w:r w:rsidRPr="006C5F48">
        <w:rPr>
          <w:b/>
        </w:rPr>
        <w:t>Al. Mickiewicza</w:t>
      </w:r>
      <w:r w:rsidR="00F53A7D">
        <w:rPr>
          <w:b/>
        </w:rPr>
        <w:t xml:space="preserve"> </w:t>
      </w:r>
      <w:r w:rsidRPr="006C5F48">
        <w:rPr>
          <w:b/>
        </w:rPr>
        <w:t>30</w:t>
      </w:r>
      <w:r w:rsidR="00F53A7D">
        <w:rPr>
          <w:b/>
        </w:rPr>
        <w:t xml:space="preserve"> </w:t>
      </w:r>
    </w:p>
    <w:p w:rsidR="00F53A7D" w:rsidRDefault="006C5F48" w:rsidP="00F53A7D">
      <w:pPr>
        <w:pStyle w:val="pkt"/>
        <w:ind w:left="0" w:firstLine="0"/>
        <w:rPr>
          <w:b/>
        </w:rPr>
      </w:pPr>
      <w:r w:rsidRPr="006C5F48">
        <w:rPr>
          <w:b/>
        </w:rPr>
        <w:t>30-059</w:t>
      </w:r>
      <w:r w:rsidR="00F53A7D">
        <w:rPr>
          <w:b/>
        </w:rPr>
        <w:t xml:space="preserve"> </w:t>
      </w:r>
      <w:r w:rsidRPr="006C5F48">
        <w:rPr>
          <w:b/>
        </w:rPr>
        <w:t>Kraków</w:t>
      </w:r>
    </w:p>
    <w:p w:rsidR="00F53A7D" w:rsidRDefault="00F53A7D" w:rsidP="00F53A7D">
      <w:pPr>
        <w:pStyle w:val="pkt"/>
      </w:pPr>
    </w:p>
    <w:p w:rsidR="00F53A7D" w:rsidRDefault="00F53A7D" w:rsidP="00F53A7D">
      <w:pPr>
        <w:pStyle w:val="pkt"/>
      </w:pPr>
    </w:p>
    <w:p w:rsidR="00F53A7D" w:rsidRDefault="00F53A7D" w:rsidP="00F53A7D">
      <w:pPr>
        <w:pStyle w:val="pkt"/>
      </w:pPr>
    </w:p>
    <w:p w:rsidR="00F53A7D" w:rsidRDefault="00F53A7D" w:rsidP="00F53A7D">
      <w:pPr>
        <w:pStyle w:val="pkt"/>
        <w:tabs>
          <w:tab w:val="right" w:pos="9000"/>
        </w:tabs>
        <w:ind w:left="0" w:firstLine="0"/>
      </w:pPr>
      <w:r>
        <w:rPr>
          <w:b/>
        </w:rPr>
        <w:t xml:space="preserve">Znak sprawy: </w:t>
      </w:r>
      <w:r w:rsidR="005931FA">
        <w:rPr>
          <w:b/>
        </w:rPr>
        <w:t>KC-zp.272-</w:t>
      </w:r>
      <w:r w:rsidR="00A92A23">
        <w:rPr>
          <w:b/>
        </w:rPr>
        <w:t>476</w:t>
      </w:r>
      <w:r w:rsidR="006C5F48" w:rsidRPr="006C5F48">
        <w:rPr>
          <w:b/>
        </w:rPr>
        <w:t>/20</w:t>
      </w:r>
      <w:r>
        <w:tab/>
      </w:r>
      <w:r w:rsidR="006C5F48" w:rsidRPr="006C5F48">
        <w:t>Kraków</w:t>
      </w:r>
      <w:r>
        <w:t xml:space="preserve">, </w:t>
      </w:r>
      <w:r w:rsidR="005931FA">
        <w:t>2020-0</w:t>
      </w:r>
      <w:r w:rsidR="00A92A23">
        <w:t>9</w:t>
      </w:r>
      <w:r w:rsidR="005931FA">
        <w:t>-</w:t>
      </w:r>
      <w:r w:rsidR="00A92A23">
        <w:t>09</w:t>
      </w:r>
    </w:p>
    <w:p w:rsidR="00F53A7D" w:rsidRDefault="00F53A7D" w:rsidP="00F53A7D">
      <w:pPr>
        <w:pStyle w:val="Tytu"/>
      </w:pPr>
    </w:p>
    <w:p w:rsidR="00F53A7D" w:rsidRDefault="00F53A7D" w:rsidP="00F53A7D">
      <w:pPr>
        <w:rPr>
          <w:rFonts w:ascii="Verdana" w:hAnsi="Verdana" w:cs="Tahoma"/>
        </w:rPr>
      </w:pPr>
    </w:p>
    <w:p w:rsidR="00F53A7D" w:rsidRDefault="00F53A7D" w:rsidP="00F53A7D">
      <w:pPr>
        <w:pStyle w:val="Tytu"/>
      </w:pPr>
    </w:p>
    <w:p w:rsidR="00F53A7D" w:rsidRDefault="00F53A7D" w:rsidP="00F53A7D">
      <w:pPr>
        <w:pStyle w:val="Tytu"/>
      </w:pPr>
      <w:r>
        <w:t xml:space="preserve">SPECYFIKACJA </w:t>
      </w:r>
      <w:r>
        <w:br/>
        <w:t>ISTOTNYCH WARUNKÓW ZAMÓWIENIA</w:t>
      </w:r>
    </w:p>
    <w:p w:rsidR="00F53A7D" w:rsidRDefault="00F53A7D" w:rsidP="00F53A7D">
      <w:pPr>
        <w:jc w:val="center"/>
        <w:rPr>
          <w:rFonts w:ascii="Arial" w:hAnsi="Arial" w:cs="Arial"/>
          <w:b/>
          <w:sz w:val="32"/>
          <w:szCs w:val="32"/>
        </w:rPr>
      </w:pPr>
      <w:r>
        <w:rPr>
          <w:rFonts w:ascii="Arial" w:hAnsi="Arial" w:cs="Arial"/>
          <w:b/>
          <w:sz w:val="32"/>
          <w:szCs w:val="32"/>
        </w:rPr>
        <w:t xml:space="preserve">na </w:t>
      </w:r>
    </w:p>
    <w:p w:rsidR="00F53A7D" w:rsidRDefault="00F53A7D" w:rsidP="00F53A7D">
      <w:pPr>
        <w:jc w:val="center"/>
        <w:rPr>
          <w:rFonts w:ascii="Arial" w:hAnsi="Arial" w:cs="Arial"/>
          <w:b/>
          <w:sz w:val="32"/>
          <w:szCs w:val="32"/>
        </w:rPr>
      </w:pPr>
    </w:p>
    <w:p w:rsidR="00F77C8E" w:rsidRDefault="00F77C8E" w:rsidP="00F53A7D">
      <w:pPr>
        <w:jc w:val="center"/>
        <w:rPr>
          <w:rFonts w:ascii="Arial" w:hAnsi="Arial" w:cs="Arial"/>
          <w:b/>
          <w:sz w:val="32"/>
          <w:szCs w:val="32"/>
        </w:rPr>
      </w:pPr>
      <w:r>
        <w:rPr>
          <w:rFonts w:ascii="Arial" w:hAnsi="Arial" w:cs="Arial"/>
          <w:b/>
          <w:sz w:val="32"/>
          <w:szCs w:val="32"/>
        </w:rPr>
        <w:t>d</w:t>
      </w:r>
      <w:r w:rsidR="00D27479">
        <w:rPr>
          <w:rFonts w:ascii="Arial" w:hAnsi="Arial" w:cs="Arial"/>
          <w:b/>
          <w:sz w:val="32"/>
          <w:szCs w:val="32"/>
        </w:rPr>
        <w:t>ostawę</w:t>
      </w:r>
      <w:r>
        <w:rPr>
          <w:rFonts w:ascii="Arial" w:hAnsi="Arial" w:cs="Arial"/>
          <w:b/>
          <w:sz w:val="32"/>
          <w:szCs w:val="32"/>
        </w:rPr>
        <w:t xml:space="preserve"> 20 szt.</w:t>
      </w:r>
      <w:r w:rsidR="006C5F48" w:rsidRPr="006C5F48">
        <w:rPr>
          <w:rFonts w:ascii="Arial" w:hAnsi="Arial" w:cs="Arial"/>
          <w:b/>
          <w:sz w:val="32"/>
          <w:szCs w:val="32"/>
        </w:rPr>
        <w:t xml:space="preserve"> </w:t>
      </w:r>
      <w:r>
        <w:rPr>
          <w:rFonts w:ascii="Arial" w:hAnsi="Arial" w:cs="Arial"/>
          <w:b/>
          <w:sz w:val="32"/>
          <w:szCs w:val="32"/>
        </w:rPr>
        <w:t>k</w:t>
      </w:r>
      <w:r w:rsidR="006C5F48" w:rsidRPr="006C5F48">
        <w:rPr>
          <w:rFonts w:ascii="Arial" w:hAnsi="Arial" w:cs="Arial"/>
          <w:b/>
          <w:sz w:val="32"/>
          <w:szCs w:val="32"/>
        </w:rPr>
        <w:t>rzeseł</w:t>
      </w:r>
      <w:r>
        <w:rPr>
          <w:rFonts w:ascii="Arial" w:hAnsi="Arial" w:cs="Arial"/>
          <w:b/>
          <w:sz w:val="32"/>
          <w:szCs w:val="32"/>
        </w:rPr>
        <w:t xml:space="preserve"> obrotowych dla WZ</w:t>
      </w:r>
      <w:r w:rsidR="005931FA">
        <w:rPr>
          <w:rFonts w:ascii="Arial" w:hAnsi="Arial" w:cs="Arial"/>
          <w:b/>
          <w:sz w:val="32"/>
          <w:szCs w:val="32"/>
        </w:rPr>
        <w:t xml:space="preserve"> </w:t>
      </w:r>
      <w:r>
        <w:rPr>
          <w:rFonts w:ascii="Arial" w:hAnsi="Arial" w:cs="Arial"/>
          <w:b/>
          <w:sz w:val="32"/>
          <w:szCs w:val="32"/>
        </w:rPr>
        <w:t>–</w:t>
      </w:r>
    </w:p>
    <w:p w:rsidR="00F53A7D" w:rsidRDefault="005931FA" w:rsidP="00F53A7D">
      <w:pPr>
        <w:jc w:val="center"/>
        <w:rPr>
          <w:rFonts w:ascii="Arial" w:hAnsi="Arial" w:cs="Arial"/>
          <w:b/>
          <w:sz w:val="32"/>
          <w:szCs w:val="32"/>
        </w:rPr>
      </w:pPr>
      <w:r>
        <w:rPr>
          <w:rFonts w:ascii="Arial" w:hAnsi="Arial" w:cs="Arial"/>
          <w:b/>
          <w:sz w:val="32"/>
          <w:szCs w:val="32"/>
        </w:rPr>
        <w:t xml:space="preserve"> KC-zp.272-</w:t>
      </w:r>
      <w:r w:rsidR="00A92A23">
        <w:rPr>
          <w:rFonts w:ascii="Arial" w:hAnsi="Arial" w:cs="Arial"/>
          <w:b/>
          <w:sz w:val="32"/>
          <w:szCs w:val="32"/>
        </w:rPr>
        <w:t>476</w:t>
      </w:r>
      <w:r w:rsidR="006C5F48" w:rsidRPr="006C5F48">
        <w:rPr>
          <w:rFonts w:ascii="Arial" w:hAnsi="Arial" w:cs="Arial"/>
          <w:b/>
          <w:sz w:val="32"/>
          <w:szCs w:val="32"/>
        </w:rPr>
        <w:t>/20</w:t>
      </w:r>
    </w:p>
    <w:p w:rsidR="00F53A7D" w:rsidRDefault="00F53A7D" w:rsidP="00F53A7D">
      <w:pPr>
        <w:jc w:val="center"/>
        <w:rPr>
          <w:rFonts w:ascii="Arial" w:hAnsi="Arial" w:cs="Arial"/>
          <w:b/>
          <w:sz w:val="32"/>
          <w:szCs w:val="32"/>
        </w:rPr>
      </w:pPr>
    </w:p>
    <w:p w:rsidR="00F53A7D" w:rsidRDefault="00F53A7D" w:rsidP="00F53A7D">
      <w:pPr>
        <w:jc w:val="center"/>
        <w:rPr>
          <w:rFonts w:ascii="Verdana" w:hAnsi="Verdana" w:cs="Tahoma"/>
          <w:b/>
          <w:sz w:val="32"/>
          <w:szCs w:val="32"/>
        </w:rPr>
      </w:pPr>
    </w:p>
    <w:p w:rsidR="00F53A7D" w:rsidRDefault="00F53A7D" w:rsidP="00F53A7D">
      <w:pPr>
        <w:jc w:val="center"/>
        <w:rPr>
          <w:rFonts w:ascii="Verdana" w:hAnsi="Verdana" w:cs="Tahoma"/>
          <w:b/>
          <w:sz w:val="32"/>
          <w:szCs w:val="32"/>
        </w:rPr>
      </w:pPr>
    </w:p>
    <w:p w:rsidR="00F53A7D" w:rsidRDefault="00F53A7D" w:rsidP="00F53A7D">
      <w:pPr>
        <w:jc w:val="center"/>
        <w:rPr>
          <w:rFonts w:ascii="Verdana" w:hAnsi="Verdana" w:cs="Tahoma"/>
          <w:b/>
          <w:sz w:val="32"/>
          <w:szCs w:val="32"/>
        </w:rPr>
      </w:pPr>
    </w:p>
    <w:p w:rsidR="00F53A7D" w:rsidRDefault="00F53A7D" w:rsidP="00F53A7D">
      <w:pPr>
        <w:jc w:val="both"/>
      </w:pPr>
      <w:r>
        <w:t xml:space="preserve">Postępowanie o udzielenie zamówienia prowadzone jest w trybie </w:t>
      </w:r>
      <w:r w:rsidR="006C5F48" w:rsidRPr="006C5F48">
        <w:rPr>
          <w:b/>
        </w:rPr>
        <w:t>przetarg nieograniczony</w:t>
      </w:r>
      <w:r>
        <w:t xml:space="preserve"> na podstawie ustawy z dnia 29 stycznia 2004 roku Prawo Zamówień Publicznych </w:t>
      </w:r>
      <w:r w:rsidR="006743A1">
        <w:t>(</w:t>
      </w:r>
      <w:r w:rsidR="000A38CB" w:rsidRPr="000A38CB">
        <w:t xml:space="preserve">Dz. U. z  </w:t>
      </w:r>
      <w:r w:rsidR="00C8296F">
        <w:t>201</w:t>
      </w:r>
      <w:r w:rsidR="00657D53">
        <w:t>9</w:t>
      </w:r>
      <w:r w:rsidR="00C8296F">
        <w:t xml:space="preserve"> r. poz. </w:t>
      </w:r>
      <w:r w:rsidR="00657D53">
        <w:t>1843</w:t>
      </w:r>
      <w:r w:rsidR="006743A1">
        <w:t>).</w:t>
      </w:r>
    </w:p>
    <w:p w:rsidR="00F53A7D" w:rsidRDefault="00F53A7D" w:rsidP="00F53A7D">
      <w:pPr>
        <w:jc w:val="both"/>
      </w:pPr>
    </w:p>
    <w:p w:rsidR="00F53A7D" w:rsidRDefault="00F53A7D" w:rsidP="00F53A7D">
      <w:pPr>
        <w:jc w:val="both"/>
      </w:pPr>
    </w:p>
    <w:p w:rsidR="00F53A7D" w:rsidRDefault="00F53A7D" w:rsidP="00F53A7D">
      <w:pPr>
        <w:jc w:val="both"/>
      </w:pPr>
    </w:p>
    <w:p w:rsidR="00F53A7D" w:rsidRDefault="00F53A7D" w:rsidP="00F53A7D">
      <w:pPr>
        <w:jc w:val="both"/>
      </w:pPr>
    </w:p>
    <w:p w:rsidR="00F53A7D" w:rsidRDefault="00F53A7D" w:rsidP="00D976FE">
      <w:pPr>
        <w:pStyle w:val="Nagwek1"/>
        <w:numPr>
          <w:ilvl w:val="0"/>
          <w:numId w:val="0"/>
        </w:numPr>
      </w:pPr>
    </w:p>
    <w:p w:rsidR="00D976FE" w:rsidRDefault="00D976FE" w:rsidP="00D976FE">
      <w:pPr>
        <w:pStyle w:val="Nagwek1"/>
        <w:numPr>
          <w:ilvl w:val="0"/>
          <w:numId w:val="0"/>
        </w:numPr>
        <w:ind w:left="432"/>
      </w:pPr>
    </w:p>
    <w:p w:rsidR="00D976FE" w:rsidRDefault="00D976FE" w:rsidP="00D976FE">
      <w:pPr>
        <w:pStyle w:val="Nagwek1"/>
        <w:numPr>
          <w:ilvl w:val="0"/>
          <w:numId w:val="0"/>
        </w:numPr>
        <w:ind w:left="432"/>
      </w:pPr>
    </w:p>
    <w:p w:rsidR="00D976FE" w:rsidRDefault="00D976FE" w:rsidP="00D976FE">
      <w:pPr>
        <w:pStyle w:val="Nagwek1"/>
        <w:numPr>
          <w:ilvl w:val="0"/>
          <w:numId w:val="0"/>
        </w:numPr>
        <w:ind w:left="432"/>
      </w:pPr>
    </w:p>
    <w:p w:rsidR="00D976FE" w:rsidRPr="00D976FE" w:rsidRDefault="00D976FE" w:rsidP="00D976FE">
      <w:pPr>
        <w:pStyle w:val="Nagwek1"/>
        <w:numPr>
          <w:ilvl w:val="0"/>
          <w:numId w:val="0"/>
        </w:numPr>
        <w:ind w:left="432"/>
      </w:pP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lastRenderedPageBreak/>
        <w:t>Zamawiający</w:t>
      </w:r>
    </w:p>
    <w:p w:rsidR="00415D34" w:rsidRPr="00415D34" w:rsidRDefault="00415D34" w:rsidP="00415D34">
      <w:pPr>
        <w:spacing w:after="120"/>
        <w:ind w:left="360"/>
        <w:rPr>
          <w:sz w:val="22"/>
          <w:szCs w:val="22"/>
        </w:rPr>
      </w:pPr>
      <w:r w:rsidRPr="00415D34">
        <w:rPr>
          <w:sz w:val="22"/>
          <w:szCs w:val="22"/>
        </w:rPr>
        <w:t>Akademia Górniczo - Hutnicza im. Stanisława Staszica w Krakowie,</w:t>
      </w:r>
    </w:p>
    <w:p w:rsidR="00415D34" w:rsidRPr="00415D34" w:rsidRDefault="00415D34" w:rsidP="00415D34">
      <w:pPr>
        <w:spacing w:after="120"/>
        <w:ind w:left="360"/>
        <w:rPr>
          <w:sz w:val="22"/>
          <w:szCs w:val="22"/>
        </w:rPr>
      </w:pPr>
      <w:r w:rsidRPr="00415D34">
        <w:rPr>
          <w:sz w:val="22"/>
          <w:szCs w:val="22"/>
        </w:rPr>
        <w:t xml:space="preserve">al. Mickiewicza 30 </w:t>
      </w:r>
    </w:p>
    <w:p w:rsidR="00415D34" w:rsidRPr="00415D34" w:rsidRDefault="00415D34" w:rsidP="00415D34">
      <w:pPr>
        <w:spacing w:after="120"/>
        <w:ind w:left="360"/>
        <w:rPr>
          <w:sz w:val="22"/>
          <w:szCs w:val="22"/>
        </w:rPr>
      </w:pPr>
      <w:r w:rsidRPr="00415D34">
        <w:rPr>
          <w:sz w:val="22"/>
          <w:szCs w:val="22"/>
        </w:rPr>
        <w:t>30-059 Kraków</w:t>
      </w:r>
    </w:p>
    <w:p w:rsidR="00415D34" w:rsidRPr="00415D34" w:rsidRDefault="00415D34" w:rsidP="00415D34">
      <w:pPr>
        <w:spacing w:after="120"/>
        <w:ind w:left="360"/>
        <w:rPr>
          <w:sz w:val="22"/>
          <w:szCs w:val="22"/>
          <w:lang w:val="fr-FR"/>
        </w:rPr>
      </w:pPr>
      <w:r w:rsidRPr="00415D34">
        <w:rPr>
          <w:sz w:val="22"/>
          <w:szCs w:val="22"/>
        </w:rPr>
        <w:t xml:space="preserve">tel. +48 12 617 35 95,  fax. </w:t>
      </w:r>
      <w:r w:rsidRPr="00415D34">
        <w:rPr>
          <w:sz w:val="22"/>
          <w:szCs w:val="22"/>
          <w:lang w:val="fr-FR"/>
        </w:rPr>
        <w:t>+48 12 617 35 95, +48 12 617 33 63</w:t>
      </w:r>
    </w:p>
    <w:p w:rsidR="00415D34" w:rsidRPr="00415D34" w:rsidRDefault="00415D34" w:rsidP="00415D34">
      <w:pPr>
        <w:spacing w:after="120"/>
        <w:ind w:left="360"/>
        <w:rPr>
          <w:sz w:val="22"/>
          <w:szCs w:val="22"/>
          <w:lang w:val="fr-FR"/>
        </w:rPr>
      </w:pPr>
      <w:r w:rsidRPr="00415D34">
        <w:rPr>
          <w:sz w:val="22"/>
          <w:szCs w:val="22"/>
          <w:lang w:val="fr-FR"/>
        </w:rPr>
        <w:t xml:space="preserve">e-mail: </w:t>
      </w:r>
      <w:hyperlink r:id="rId8" w:history="1">
        <w:r w:rsidRPr="00415D34">
          <w:rPr>
            <w:color w:val="0000FF"/>
            <w:sz w:val="22"/>
            <w:szCs w:val="22"/>
            <w:u w:val="single"/>
            <w:lang w:val="fr-FR"/>
          </w:rPr>
          <w:t>dzp@agh.edu.pl</w:t>
        </w:r>
      </w:hyperlink>
    </w:p>
    <w:p w:rsidR="00415D34" w:rsidRPr="00415D34" w:rsidRDefault="00415D34" w:rsidP="00415D34">
      <w:pPr>
        <w:spacing w:after="120"/>
        <w:ind w:left="360"/>
        <w:rPr>
          <w:bCs/>
          <w:sz w:val="22"/>
          <w:szCs w:val="22"/>
          <w:shd w:val="clear" w:color="auto" w:fill="FFFFFF"/>
        </w:rPr>
      </w:pPr>
      <w:r w:rsidRPr="00415D34">
        <w:rPr>
          <w:sz w:val="22"/>
          <w:szCs w:val="22"/>
        </w:rPr>
        <w:t xml:space="preserve">strona internetowa: </w:t>
      </w:r>
      <w:hyperlink r:id="rId9" w:history="1">
        <w:r w:rsidRPr="00415D34">
          <w:rPr>
            <w:color w:val="0000FF"/>
            <w:sz w:val="22"/>
            <w:szCs w:val="22"/>
            <w:u w:val="single"/>
          </w:rPr>
          <w:t>www.dzp.agh.edu.pl</w:t>
        </w:r>
      </w:hyperlink>
      <w:r w:rsidRPr="00415D34">
        <w:rPr>
          <w:sz w:val="22"/>
          <w:szCs w:val="22"/>
        </w:rPr>
        <w:t xml:space="preserve"> </w:t>
      </w:r>
    </w:p>
    <w:p w:rsidR="00415D34" w:rsidRPr="00415D34" w:rsidRDefault="00415D34" w:rsidP="00415D34">
      <w:pPr>
        <w:spacing w:after="120"/>
        <w:ind w:left="360"/>
        <w:rPr>
          <w:bCs/>
          <w:sz w:val="22"/>
          <w:szCs w:val="22"/>
          <w:shd w:val="clear" w:color="auto" w:fill="FFFFFF"/>
        </w:rPr>
      </w:pPr>
      <w:r w:rsidRPr="00415D34">
        <w:rPr>
          <w:bCs/>
          <w:sz w:val="22"/>
          <w:szCs w:val="22"/>
          <w:shd w:val="clear" w:color="auto" w:fill="FFFFFF"/>
        </w:rPr>
        <w:t>NIP: 675-000-19-23</w:t>
      </w:r>
    </w:p>
    <w:p w:rsidR="00415D34" w:rsidRPr="00415D34" w:rsidRDefault="00415D34" w:rsidP="00415D34">
      <w:pPr>
        <w:spacing w:after="120"/>
        <w:ind w:left="360"/>
      </w:pPr>
      <w:r w:rsidRPr="00415D34">
        <w:rPr>
          <w:bCs/>
          <w:sz w:val="22"/>
          <w:szCs w:val="22"/>
          <w:shd w:val="clear" w:color="auto" w:fill="FFFFFF"/>
        </w:rPr>
        <w:t>Regon: 000001577</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Tryb udzielenia zamówienia</w:t>
      </w:r>
    </w:p>
    <w:p w:rsidR="00415D34" w:rsidRPr="00415D34" w:rsidRDefault="00415D34" w:rsidP="00415D34">
      <w:pPr>
        <w:spacing w:after="120"/>
        <w:ind w:left="709"/>
        <w:jc w:val="both"/>
        <w:rPr>
          <w:lang w:eastAsia="zh-CN"/>
        </w:rPr>
      </w:pPr>
      <w:r w:rsidRPr="00415D34">
        <w:rPr>
          <w:lang w:eastAsia="zh-CN"/>
        </w:rPr>
        <w:t xml:space="preserve">Postępowanie o udzielenie zamówienia publicznego prowadzone jest w trybie przetargu nieograniczonego, na podstawie ustawy z dnia 29 stycznia 2004 r. Prawo zamówień publicznych (Dz. U. z 2019 r. poz. 1843) oraz aktów wykonawczych wydanych na jej podstawie. </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Opis przedmiotu zamówienia</w:t>
      </w:r>
    </w:p>
    <w:p w:rsidR="00415D34" w:rsidRPr="00415D34" w:rsidRDefault="00415D34" w:rsidP="00D976FE">
      <w:pPr>
        <w:pStyle w:val="Nagwek2"/>
      </w:pPr>
      <w:r w:rsidRPr="00415D34">
        <w:t xml:space="preserve">Przedmiotem zamówienia jest </w:t>
      </w:r>
      <w:r w:rsidR="00D976FE">
        <w:t>d</w:t>
      </w:r>
      <w:r w:rsidR="00D976FE" w:rsidRPr="00D976FE">
        <w:t xml:space="preserve">ostawa </w:t>
      </w:r>
      <w:r w:rsidR="00F77C8E">
        <w:t xml:space="preserve">20 szt. </w:t>
      </w:r>
      <w:r w:rsidR="00F77C8E" w:rsidRPr="00D976FE">
        <w:t>K</w:t>
      </w:r>
      <w:r w:rsidR="00D976FE" w:rsidRPr="00D976FE">
        <w:t>rzeseł</w:t>
      </w:r>
      <w:r w:rsidR="00F77C8E">
        <w:t xml:space="preserve"> obrotowych</w:t>
      </w:r>
      <w:r w:rsidR="005931FA">
        <w:t xml:space="preserve"> dla W</w:t>
      </w:r>
      <w:r w:rsidR="00F77C8E">
        <w:t>Z</w:t>
      </w:r>
      <w:r w:rsidR="005931FA">
        <w:t xml:space="preserve"> - KC-zp.272-</w:t>
      </w:r>
      <w:r w:rsidR="00A92A23">
        <w:t>476</w:t>
      </w:r>
      <w:r w:rsidR="00D976FE" w:rsidRPr="00D976FE">
        <w:t>/20</w:t>
      </w:r>
      <w:r w:rsidR="006F635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15D34" w:rsidRPr="00415D34" w:rsidTr="00C64ADA">
        <w:trPr>
          <w:trHeight w:val="2961"/>
        </w:trPr>
        <w:tc>
          <w:tcPr>
            <w:tcW w:w="8820" w:type="dxa"/>
            <w:tcBorders>
              <w:top w:val="single" w:sz="4" w:space="0" w:color="auto"/>
              <w:left w:val="single" w:sz="4" w:space="0" w:color="auto"/>
              <w:bottom w:val="single" w:sz="4" w:space="0" w:color="auto"/>
              <w:right w:val="single" w:sz="4" w:space="0" w:color="auto"/>
            </w:tcBorders>
            <w:shd w:val="clear" w:color="auto" w:fill="auto"/>
          </w:tcPr>
          <w:p w:rsidR="00415D34" w:rsidRPr="00415D34" w:rsidRDefault="00415D34" w:rsidP="00415D34">
            <w:pPr>
              <w:rPr>
                <w:b/>
              </w:rPr>
            </w:pPr>
            <w:r w:rsidRPr="00415D34">
              <w:rPr>
                <w:b/>
              </w:rPr>
              <w:t xml:space="preserve">Kod i nazwa zamówienia według Wspólnego Słownika Zamówień (CPV):  </w:t>
            </w:r>
          </w:p>
          <w:p w:rsidR="00415D34" w:rsidRPr="00415D34" w:rsidRDefault="00415D34" w:rsidP="00415D34">
            <w:pPr>
              <w:spacing w:after="120"/>
              <w:ind w:left="-46" w:hanging="14"/>
              <w:rPr>
                <w:b/>
              </w:rPr>
            </w:pPr>
            <w:r w:rsidRPr="00415D34">
              <w:rPr>
                <w:b/>
              </w:rPr>
              <w:t xml:space="preserve"> </w:t>
            </w:r>
            <w:r>
              <w:t>39100000-3 - meble</w:t>
            </w:r>
            <w:r w:rsidRPr="00415D34">
              <w:t xml:space="preserve"> </w:t>
            </w:r>
          </w:p>
          <w:p w:rsidR="00415D34" w:rsidRPr="00415D34" w:rsidRDefault="00415D34" w:rsidP="00415D34">
            <w:r w:rsidRPr="00415D34">
              <w:t>Rodzaj zamówienia: dostawa</w:t>
            </w:r>
          </w:p>
          <w:p w:rsidR="00415D34" w:rsidRPr="00415D34" w:rsidRDefault="00415D34" w:rsidP="00415D34">
            <w:pPr>
              <w:spacing w:before="60" w:after="120"/>
              <w:jc w:val="both"/>
              <w:outlineLvl w:val="1"/>
              <w:rPr>
                <w:bCs/>
                <w:iCs/>
                <w:color w:val="000000"/>
              </w:rPr>
            </w:pPr>
            <w:r w:rsidRPr="00861F33">
              <w:rPr>
                <w:bCs/>
                <w:iCs/>
                <w:color w:val="000000"/>
              </w:rPr>
              <w:t xml:space="preserve">Temat: </w:t>
            </w:r>
            <w:r w:rsidR="00EC7EA6" w:rsidRPr="00861F33">
              <w:rPr>
                <w:bCs/>
                <w:iCs/>
                <w:color w:val="000000"/>
              </w:rPr>
              <w:t>Dostawa</w:t>
            </w:r>
            <w:r w:rsidR="00F77C8E">
              <w:rPr>
                <w:bCs/>
                <w:iCs/>
                <w:color w:val="000000"/>
              </w:rPr>
              <w:t xml:space="preserve"> 20 szt. Krzeseł obrotowych dla WZ</w:t>
            </w:r>
          </w:p>
          <w:p w:rsidR="00415D34" w:rsidRPr="00415D34" w:rsidRDefault="00415D34" w:rsidP="00415D34">
            <w:r w:rsidRPr="00415D34">
              <w:t xml:space="preserve">Opis: </w:t>
            </w:r>
          </w:p>
          <w:p w:rsidR="00C64ADA" w:rsidRDefault="00C64ADA" w:rsidP="00C64ADA">
            <w:pPr>
              <w:rPr>
                <w:b/>
                <w:color w:val="000000"/>
              </w:rPr>
            </w:pPr>
            <w:r>
              <w:rPr>
                <w:b/>
                <w:color w:val="000000"/>
              </w:rPr>
              <w:t xml:space="preserve">Krzesło obrotowe  – 20 </w:t>
            </w:r>
            <w:r w:rsidRPr="00E11128">
              <w:rPr>
                <w:b/>
                <w:color w:val="000000"/>
              </w:rPr>
              <w:t>szt.</w:t>
            </w:r>
          </w:p>
          <w:p w:rsidR="00C64ADA" w:rsidRPr="00F02D44" w:rsidRDefault="00C64ADA" w:rsidP="00C64ADA">
            <w:pPr>
              <w:rPr>
                <w:color w:val="000000"/>
              </w:rPr>
            </w:pPr>
          </w:p>
          <w:p w:rsidR="00C64ADA" w:rsidRPr="008A490F" w:rsidRDefault="00C64ADA" w:rsidP="00C64ADA">
            <w:pPr>
              <w:tabs>
                <w:tab w:val="left" w:pos="4969"/>
              </w:tabs>
            </w:pPr>
            <w:r w:rsidRPr="008A490F">
              <w:rPr>
                <w:bCs/>
              </w:rPr>
              <w:t xml:space="preserve">Szerokość powierzchni do siedzenia (mm) </w:t>
            </w:r>
            <w:r w:rsidRPr="008A490F">
              <w:rPr>
                <w:bCs/>
              </w:rPr>
              <w:tab/>
            </w:r>
            <w:r w:rsidRPr="008A490F">
              <w:t>405 mm</w:t>
            </w:r>
            <w:r w:rsidR="00D82E2F" w:rsidRPr="008A490F">
              <w:t xml:space="preserve"> </w:t>
            </w:r>
            <w:r w:rsidR="008A490F">
              <w:t>(</w:t>
            </w:r>
            <w:r w:rsidR="008A490F" w:rsidRPr="008A490F">
              <w:t>+/- 10 mm</w:t>
            </w:r>
            <w:r w:rsidR="008A490F">
              <w:t>)</w:t>
            </w:r>
          </w:p>
          <w:p w:rsidR="008A490F" w:rsidRDefault="00C64ADA" w:rsidP="00C64ADA">
            <w:pPr>
              <w:tabs>
                <w:tab w:val="left" w:pos="4969"/>
              </w:tabs>
            </w:pPr>
            <w:r w:rsidRPr="008A490F">
              <w:rPr>
                <w:bCs/>
              </w:rPr>
              <w:t xml:space="preserve">Głębokość powierzchni do siedzenia (mm) </w:t>
            </w:r>
            <w:r w:rsidRPr="008A490F">
              <w:rPr>
                <w:bCs/>
              </w:rPr>
              <w:tab/>
            </w:r>
            <w:r w:rsidRPr="008A490F">
              <w:t xml:space="preserve">405 mm </w:t>
            </w:r>
            <w:r w:rsidR="008A490F">
              <w:t>(</w:t>
            </w:r>
            <w:r w:rsidR="008A490F" w:rsidRPr="008A490F">
              <w:t>+/- 10 mm</w:t>
            </w:r>
            <w:r w:rsidR="008A490F">
              <w:t>)</w:t>
            </w:r>
          </w:p>
          <w:p w:rsidR="00C64ADA" w:rsidRPr="008A490F" w:rsidRDefault="00C64ADA" w:rsidP="00C64ADA">
            <w:pPr>
              <w:tabs>
                <w:tab w:val="left" w:pos="4969"/>
              </w:tabs>
            </w:pPr>
            <w:r w:rsidRPr="008A490F">
              <w:rPr>
                <w:bCs/>
              </w:rPr>
              <w:t xml:space="preserve">Wysokość oparcia (mm) </w:t>
            </w:r>
            <w:r w:rsidRPr="008A490F">
              <w:rPr>
                <w:bCs/>
              </w:rPr>
              <w:tab/>
            </w:r>
            <w:r w:rsidRPr="008A490F">
              <w:t>370 mm</w:t>
            </w:r>
            <w:r w:rsidR="00D82E2F" w:rsidRPr="008A490F">
              <w:t xml:space="preserve"> </w:t>
            </w:r>
            <w:r w:rsidR="008A490F">
              <w:t>(</w:t>
            </w:r>
            <w:r w:rsidR="00D82E2F" w:rsidRPr="008A490F">
              <w:t>+/- 10 mm</w:t>
            </w:r>
            <w:r w:rsidR="008A490F">
              <w:t>)</w:t>
            </w:r>
          </w:p>
          <w:p w:rsidR="00C64ADA" w:rsidRPr="00F02D44" w:rsidRDefault="00C64ADA" w:rsidP="00C64ADA">
            <w:pPr>
              <w:tabs>
                <w:tab w:val="left" w:pos="4969"/>
              </w:tabs>
            </w:pPr>
            <w:r w:rsidRPr="00F02D44">
              <w:rPr>
                <w:bCs/>
              </w:rPr>
              <w:t>Materiał podstawy</w:t>
            </w:r>
            <w:r>
              <w:rPr>
                <w:bCs/>
              </w:rPr>
              <w:t xml:space="preserve"> (pięcioramiennej)</w:t>
            </w:r>
            <w:r w:rsidRPr="00F02D44">
              <w:rPr>
                <w:bCs/>
              </w:rPr>
              <w:t xml:space="preserve"> </w:t>
            </w:r>
            <w:r w:rsidRPr="00F02D44">
              <w:rPr>
                <w:bCs/>
              </w:rPr>
              <w:tab/>
            </w:r>
            <w:r>
              <w:t>metal lakierowany</w:t>
            </w:r>
          </w:p>
          <w:p w:rsidR="00C64ADA" w:rsidRPr="00F02D44" w:rsidRDefault="00C64ADA" w:rsidP="00C64ADA">
            <w:pPr>
              <w:tabs>
                <w:tab w:val="left" w:pos="4969"/>
              </w:tabs>
            </w:pPr>
            <w:r w:rsidRPr="00F02D44">
              <w:rPr>
                <w:bCs/>
              </w:rPr>
              <w:t xml:space="preserve">Materiał powierzchni do siedzenia </w:t>
            </w:r>
            <w:r w:rsidRPr="00F02D44">
              <w:rPr>
                <w:bCs/>
              </w:rPr>
              <w:tab/>
            </w:r>
            <w:r>
              <w:rPr>
                <w:bCs/>
              </w:rPr>
              <w:t xml:space="preserve">lakierowana </w:t>
            </w:r>
            <w:r w:rsidRPr="00F02D44">
              <w:t xml:space="preserve">sklejka </w:t>
            </w:r>
          </w:p>
          <w:p w:rsidR="00C64ADA" w:rsidRPr="00F02D44" w:rsidRDefault="00C64ADA" w:rsidP="00C64ADA">
            <w:pPr>
              <w:tabs>
                <w:tab w:val="left" w:pos="4969"/>
              </w:tabs>
            </w:pPr>
            <w:r w:rsidRPr="00F02D44">
              <w:rPr>
                <w:bCs/>
              </w:rPr>
              <w:t xml:space="preserve">Min. wysokość powierzchni do siedzenia (mm) </w:t>
            </w:r>
            <w:r w:rsidRPr="00F02D44">
              <w:rPr>
                <w:bCs/>
              </w:rPr>
              <w:tab/>
            </w:r>
            <w:r w:rsidRPr="00F02D44">
              <w:t xml:space="preserve">400 mm </w:t>
            </w:r>
          </w:p>
          <w:p w:rsidR="00C64ADA" w:rsidRPr="00F02D44" w:rsidRDefault="00C64ADA" w:rsidP="00C64ADA">
            <w:pPr>
              <w:tabs>
                <w:tab w:val="left" w:pos="4969"/>
              </w:tabs>
            </w:pPr>
            <w:r w:rsidRPr="00F02D44">
              <w:rPr>
                <w:bCs/>
              </w:rPr>
              <w:t xml:space="preserve">Maks. wysokość powierzchni do siedzenia (mm) </w:t>
            </w:r>
            <w:r w:rsidRPr="00F02D44">
              <w:rPr>
                <w:bCs/>
              </w:rPr>
              <w:tab/>
            </w:r>
            <w:r w:rsidRPr="00F02D44">
              <w:t xml:space="preserve">535 mm </w:t>
            </w:r>
          </w:p>
          <w:p w:rsidR="00C64ADA" w:rsidRPr="00F02D44" w:rsidRDefault="00C64ADA" w:rsidP="00C64ADA">
            <w:pPr>
              <w:tabs>
                <w:tab w:val="left" w:pos="4969"/>
              </w:tabs>
            </w:pPr>
            <w:r w:rsidRPr="00F02D44">
              <w:rPr>
                <w:bCs/>
              </w:rPr>
              <w:t>Kolor</w:t>
            </w:r>
            <w:r>
              <w:rPr>
                <w:bCs/>
              </w:rPr>
              <w:t xml:space="preserve"> sklejki</w:t>
            </w:r>
            <w:r w:rsidRPr="00F02D44">
              <w:rPr>
                <w:bCs/>
              </w:rPr>
              <w:t xml:space="preserve"> </w:t>
            </w:r>
            <w:r w:rsidRPr="00F02D44">
              <w:rPr>
                <w:bCs/>
              </w:rPr>
              <w:tab/>
            </w:r>
            <w:r>
              <w:t>buk</w:t>
            </w:r>
            <w:r w:rsidRPr="00F02D44">
              <w:t xml:space="preserve"> </w:t>
            </w:r>
          </w:p>
          <w:p w:rsidR="00C64ADA" w:rsidRPr="00F02D44" w:rsidRDefault="00C64ADA" w:rsidP="00C64ADA">
            <w:pPr>
              <w:tabs>
                <w:tab w:val="left" w:pos="4969"/>
              </w:tabs>
            </w:pPr>
            <w:r w:rsidRPr="00F02D44">
              <w:rPr>
                <w:bCs/>
              </w:rPr>
              <w:t xml:space="preserve">Kolor konstrukcji </w:t>
            </w:r>
            <w:r w:rsidRPr="00F02D44">
              <w:rPr>
                <w:bCs/>
              </w:rPr>
              <w:tab/>
            </w:r>
            <w:r>
              <w:t>czarny</w:t>
            </w:r>
            <w:r w:rsidRPr="00F02D44">
              <w:t xml:space="preserve"> </w:t>
            </w:r>
          </w:p>
          <w:p w:rsidR="00C64ADA" w:rsidRDefault="00C64ADA" w:rsidP="00C64ADA">
            <w:pPr>
              <w:tabs>
                <w:tab w:val="left" w:pos="4969"/>
              </w:tabs>
            </w:pPr>
            <w:r>
              <w:t>Podnośnik pneumatyczny (płynna regulacja)</w:t>
            </w:r>
            <w:r>
              <w:br/>
              <w:t>Uchwyt w górnej części oparcia ułatwiający przenoszenie</w:t>
            </w:r>
            <w:r>
              <w:br/>
              <w:t>Kółka do powierzchni twardych</w:t>
            </w:r>
          </w:p>
          <w:p w:rsidR="00C64ADA" w:rsidRDefault="00C64ADA" w:rsidP="00C64ADA">
            <w:pPr>
              <w:pStyle w:val="Nagwek2"/>
              <w:numPr>
                <w:ilvl w:val="0"/>
                <w:numId w:val="0"/>
              </w:numPr>
              <w:ind w:left="360" w:hanging="360"/>
            </w:pPr>
          </w:p>
          <w:p w:rsidR="00C64ADA" w:rsidRDefault="00C64ADA" w:rsidP="00C64ADA">
            <w:pPr>
              <w:pStyle w:val="Nagwek2"/>
              <w:numPr>
                <w:ilvl w:val="0"/>
                <w:numId w:val="0"/>
              </w:numPr>
              <w:ind w:left="360" w:hanging="360"/>
            </w:pPr>
            <w:r w:rsidRPr="00AF2839">
              <w:t>Np.</w:t>
            </w:r>
            <w:r w:rsidRPr="00F02D44">
              <w:rPr>
                <w:b/>
              </w:rPr>
              <w:t xml:space="preserve"> </w:t>
            </w:r>
            <w:r w:rsidRPr="00AF2839">
              <w:t xml:space="preserve">Krzesło warsztatowe </w:t>
            </w:r>
            <w:proofErr w:type="spellStart"/>
            <w:r w:rsidRPr="00AF2839">
              <w:t>Werek</w:t>
            </w:r>
            <w:proofErr w:type="spellEnd"/>
            <w:r w:rsidRPr="00AF2839">
              <w:t xml:space="preserve"> STEEL26</w:t>
            </w:r>
          </w:p>
          <w:p w:rsidR="006C08EB" w:rsidRPr="00AF2839" w:rsidRDefault="006C08EB" w:rsidP="00C64ADA">
            <w:pPr>
              <w:pStyle w:val="Nagwek2"/>
              <w:numPr>
                <w:ilvl w:val="0"/>
                <w:numId w:val="0"/>
              </w:numPr>
              <w:ind w:left="360" w:hanging="360"/>
            </w:pPr>
            <w:r>
              <w:t>Gwarancja min. 24 m-ce – okres gwarancji jest kryterium oceny ofert</w:t>
            </w:r>
          </w:p>
          <w:p w:rsidR="00C64ADA" w:rsidRDefault="00C64ADA" w:rsidP="00C64ADA">
            <w:pPr>
              <w:tabs>
                <w:tab w:val="left" w:pos="4969"/>
              </w:tabs>
            </w:pPr>
            <w:r>
              <w:lastRenderedPageBreak/>
              <w:br/>
            </w:r>
            <w:r>
              <w:fldChar w:fldCharType="begin"/>
            </w:r>
            <w:r>
              <w:instrText xml:space="preserve"> INCLUDEPICTURE "http://www.krzesla-biurowe.pl/uploads/ico/krzeslo_do_warsztatu_werek.e508p400.jpg" \* MERGEFORMATINET </w:instrText>
            </w:r>
            <w:r>
              <w:fldChar w:fldCharType="separate"/>
            </w:r>
            <w:r w:rsidR="00832F0B">
              <w:fldChar w:fldCharType="begin"/>
            </w:r>
            <w:r w:rsidR="00832F0B">
              <w:instrText xml:space="preserve"> INCLUDEPICTURE  "http://www.krzesla-biurowe.pl/uploads/ico/krzeslo_do_warsztatu_werek.e508p400.jpg" \* MERGEFORMATINET </w:instrText>
            </w:r>
            <w:r w:rsidR="00832F0B">
              <w:fldChar w:fldCharType="separate"/>
            </w:r>
            <w:r w:rsidR="00745A1C">
              <w:fldChar w:fldCharType="begin"/>
            </w:r>
            <w:r w:rsidR="00745A1C">
              <w:instrText xml:space="preserve"> INCLUDEPICTURE  "http://www.krzesla-biurowe.pl/uploads/ico/krzeslo_do_warsztatu_werek.e508p400.jpg" \* MERGEFORMATINET </w:instrText>
            </w:r>
            <w:r w:rsidR="00745A1C">
              <w:fldChar w:fldCharType="separate"/>
            </w:r>
            <w:r w:rsidR="00D82E2F">
              <w:fldChar w:fldCharType="begin"/>
            </w:r>
            <w:r w:rsidR="00D82E2F">
              <w:instrText xml:space="preserve"> INCLUDEPICTURE  "http://www.krzesla-biurowe.pl/uploads/ico/krzeslo_do_warsztatu_werek.e508p400.jpg" \* MERGEFORMATINET </w:instrText>
            </w:r>
            <w:r w:rsidR="00D82E2F">
              <w:fldChar w:fldCharType="separate"/>
            </w:r>
            <w:r w:rsidR="008A490F">
              <w:fldChar w:fldCharType="begin"/>
            </w:r>
            <w:r w:rsidR="008A490F">
              <w:instrText xml:space="preserve"> INCLUDEPICTURE  "http://www.krzesla-biurowe.pl/uploads/ico/krzeslo_do_warsztatu_werek.e508p400.jpg" \* MERGEFORMATINET </w:instrText>
            </w:r>
            <w:r w:rsidR="008A490F">
              <w:fldChar w:fldCharType="separate"/>
            </w:r>
            <w:r w:rsidR="00563852">
              <w:fldChar w:fldCharType="begin"/>
            </w:r>
            <w:r w:rsidR="00563852">
              <w:instrText xml:space="preserve"> INCLUDEPICTURE  "http://www.krzesla-biurowe.pl/uploads/ico/krzeslo_do_warsztatu_werek.e508p400.jpg" \* MERGEFORMATINET </w:instrText>
            </w:r>
            <w:r w:rsidR="00563852">
              <w:fldChar w:fldCharType="separate"/>
            </w:r>
            <w:r w:rsidR="00C81E55">
              <w:fldChar w:fldCharType="begin"/>
            </w:r>
            <w:r w:rsidR="00C81E55">
              <w:instrText xml:space="preserve"> </w:instrText>
            </w:r>
            <w:r w:rsidR="00C81E55">
              <w:instrText>INCLUDEPICTURE  "http://www.krzesla-biurowe.pl/uploads/ico/krzeslo_d</w:instrText>
            </w:r>
            <w:r w:rsidR="00C81E55">
              <w:instrText>o_warsztatu_werek.e508p400.jpg" \* MERGEFORMATINET</w:instrText>
            </w:r>
            <w:r w:rsidR="00C81E55">
              <w:instrText xml:space="preserve"> </w:instrText>
            </w:r>
            <w:r w:rsidR="00C81E55">
              <w:fldChar w:fldCharType="separate"/>
            </w:r>
            <w:r w:rsidR="00C81E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ystem-photo" o:spid="_x0000_i1025" type="#_x0000_t75" alt="Krzesło do warsztatu Werek" style="width:148.5pt;height:117pt">
                  <v:imagedata r:id="rId10" r:href="rId11"/>
                </v:shape>
              </w:pict>
            </w:r>
            <w:r w:rsidR="00C81E55">
              <w:fldChar w:fldCharType="end"/>
            </w:r>
            <w:r w:rsidR="00563852">
              <w:fldChar w:fldCharType="end"/>
            </w:r>
            <w:r w:rsidR="008A490F">
              <w:fldChar w:fldCharType="end"/>
            </w:r>
            <w:r w:rsidR="00D82E2F">
              <w:fldChar w:fldCharType="end"/>
            </w:r>
            <w:r w:rsidR="00745A1C">
              <w:fldChar w:fldCharType="end"/>
            </w:r>
            <w:r w:rsidR="00832F0B">
              <w:fldChar w:fldCharType="end"/>
            </w:r>
            <w:r>
              <w:fldChar w:fldCharType="end"/>
            </w:r>
          </w:p>
          <w:p w:rsidR="00415D34" w:rsidRPr="00415D34" w:rsidRDefault="00415D34" w:rsidP="00415D34">
            <w:pPr>
              <w:shd w:val="clear" w:color="auto" w:fill="FFFFFF"/>
              <w:spacing w:after="240"/>
              <w:outlineLvl w:val="1"/>
              <w:rPr>
                <w:rFonts w:eastAsia="Calibri"/>
                <w:sz w:val="22"/>
                <w:szCs w:val="22"/>
              </w:rPr>
            </w:pPr>
          </w:p>
        </w:tc>
      </w:tr>
    </w:tbl>
    <w:p w:rsidR="00415D34" w:rsidRPr="00415D34" w:rsidRDefault="00415D34" w:rsidP="00415D34">
      <w:pPr>
        <w:spacing w:before="60" w:after="120"/>
        <w:jc w:val="both"/>
        <w:outlineLvl w:val="1"/>
        <w:rPr>
          <w:bCs/>
          <w:iCs/>
          <w:color w:val="000000"/>
        </w:rPr>
      </w:pP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415D3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415D34">
        <w:rPr>
          <w:bCs/>
          <w:iCs/>
          <w:color w:val="000000"/>
        </w:rPr>
        <w:br/>
        <w:t xml:space="preserve">źródło lub szczególny proces, należy odczytywać z wyrazami „lub równoważne”.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415D34">
        <w:rPr>
          <w:bCs/>
          <w:iCs/>
          <w:color w:val="000000"/>
        </w:rPr>
        <w:t>Pzp</w:t>
      </w:r>
      <w:proofErr w:type="spellEnd"/>
      <w:r w:rsidRPr="00415D34">
        <w:rPr>
          <w:bCs/>
          <w:iCs/>
          <w:color w:val="000000"/>
        </w:rPr>
        <w:t xml:space="preserve">, dopuszcza rozwiązania równoważne opisywanym.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dopuszcza składania ofert wariantowych w rozumieniu art. 2 pkt 7 ustawy PZP.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zastrzega obowiązku osobistego wykonania przez Wykonawcę prac związanych z rozmieszczeniem i instalacją.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415D34" w:rsidRPr="00415D34" w:rsidRDefault="00415D34" w:rsidP="00415D34">
      <w:pPr>
        <w:numPr>
          <w:ilvl w:val="1"/>
          <w:numId w:val="1"/>
        </w:numPr>
        <w:spacing w:before="60" w:after="120"/>
        <w:jc w:val="both"/>
        <w:outlineLvl w:val="1"/>
        <w:rPr>
          <w:bCs/>
          <w:iCs/>
          <w:color w:val="000000"/>
        </w:rPr>
      </w:pPr>
      <w:r>
        <w:rPr>
          <w:bCs/>
          <w:iCs/>
          <w:color w:val="000000"/>
        </w:rPr>
        <w:t xml:space="preserve">Zamawiający </w:t>
      </w:r>
      <w:r w:rsidR="006C08EB">
        <w:rPr>
          <w:bCs/>
          <w:iCs/>
          <w:color w:val="000000"/>
        </w:rPr>
        <w:t xml:space="preserve">nie </w:t>
      </w:r>
      <w:r>
        <w:rPr>
          <w:bCs/>
          <w:iCs/>
          <w:color w:val="000000"/>
        </w:rPr>
        <w:t>dopuszcza składani</w:t>
      </w:r>
      <w:r w:rsidR="006C08EB">
        <w:rPr>
          <w:bCs/>
          <w:iCs/>
          <w:color w:val="000000"/>
        </w:rPr>
        <w:t>a</w:t>
      </w:r>
      <w:r w:rsidRPr="00415D34">
        <w:rPr>
          <w:bCs/>
          <w:iCs/>
          <w:color w:val="000000"/>
        </w:rPr>
        <w:t xml:space="preserve"> ofert częściowych.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przewiduje udzielenia zamówień, o których mowa w art. 67 ust. 1  ustawy </w:t>
      </w:r>
      <w:proofErr w:type="spellStart"/>
      <w:r w:rsidRPr="00415D34">
        <w:rPr>
          <w:bCs/>
          <w:iCs/>
          <w:color w:val="000000"/>
        </w:rPr>
        <w:t>Pzp</w:t>
      </w:r>
      <w:proofErr w:type="spellEnd"/>
      <w:r w:rsidRPr="00415D34">
        <w:rPr>
          <w:bCs/>
          <w:iCs/>
          <w:color w:val="000000"/>
        </w:rPr>
        <w:t xml:space="preserv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Wykonawca zobowiązany jest do jednoznacznego określenia zaoferowanych w ofercie  produktów, charakteryzując je poprzez wskazanie na konkretny wyrób (producenta, model</w:t>
      </w:r>
      <w:r>
        <w:rPr>
          <w:bCs/>
          <w:iCs/>
          <w:color w:val="000000"/>
        </w:rPr>
        <w:t xml:space="preserve"> lub wyrób własny</w:t>
      </w:r>
      <w:r w:rsidRPr="00415D34">
        <w:rPr>
          <w:bCs/>
          <w:iCs/>
          <w:color w:val="000000"/>
        </w:rPr>
        <w:t>)</w:t>
      </w:r>
      <w:r w:rsidRPr="00415D34">
        <w:rPr>
          <w:bCs/>
          <w:iCs/>
          <w:color w:val="00000A"/>
        </w:rPr>
        <w:t xml:space="preserve"> – zgodnie z wymaganiami określonymi przez Zamawiającego na formularzu oferty, który stanowi załącznik nr 1 do SIWZ.</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 xml:space="preserve">Termin wykonania zamówienia </w:t>
      </w:r>
    </w:p>
    <w:p w:rsidR="00415D34" w:rsidRDefault="00415D34" w:rsidP="00415D34">
      <w:pPr>
        <w:spacing w:after="120"/>
        <w:ind w:left="540"/>
        <w:rPr>
          <w:b/>
        </w:rPr>
      </w:pPr>
      <w:r w:rsidRPr="00415D34">
        <w:t>Zamówienie musi zostać zrealizowane w terminie:</w:t>
      </w:r>
      <w:r>
        <w:rPr>
          <w:b/>
        </w:rPr>
        <w:t xml:space="preserve"> do 4</w:t>
      </w:r>
      <w:r w:rsidR="006C08EB">
        <w:rPr>
          <w:b/>
        </w:rPr>
        <w:t>0</w:t>
      </w:r>
      <w:r>
        <w:rPr>
          <w:b/>
        </w:rPr>
        <w:t xml:space="preserve"> </w:t>
      </w:r>
      <w:r w:rsidRPr="00415D34">
        <w:rPr>
          <w:b/>
        </w:rPr>
        <w:t xml:space="preserve">dni od daty podpisania umowy. </w:t>
      </w:r>
    </w:p>
    <w:p w:rsidR="00415D34" w:rsidRPr="00415D34" w:rsidRDefault="00415D34" w:rsidP="00415D34">
      <w:pPr>
        <w:spacing w:after="120"/>
        <w:ind w:left="540"/>
        <w:rPr>
          <w:b/>
          <w:u w:val="single"/>
        </w:rPr>
      </w:pPr>
      <w:r w:rsidRPr="00415D34">
        <w:rPr>
          <w:b/>
          <w:u w:val="single"/>
        </w:rPr>
        <w:t>Termin realizacji jest kryterium oceny ofert.</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lastRenderedPageBreak/>
        <w:t xml:space="preserve">Warunki udziału w postępowaniu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15D34" w:rsidRPr="00415D34" w:rsidTr="00A43C7B">
        <w:tc>
          <w:tcPr>
            <w:tcW w:w="720" w:type="dxa"/>
            <w:tcBorders>
              <w:top w:val="single" w:sz="4" w:space="0" w:color="auto"/>
              <w:left w:val="single" w:sz="4" w:space="0" w:color="auto"/>
              <w:bottom w:val="single" w:sz="4" w:space="0" w:color="auto"/>
              <w:right w:val="single" w:sz="4" w:space="0" w:color="auto"/>
            </w:tcBorders>
            <w:vAlign w:val="center"/>
            <w:hideMark/>
          </w:tcPr>
          <w:p w:rsidR="00415D34" w:rsidRPr="00415D34" w:rsidRDefault="00415D34" w:rsidP="00415D34">
            <w:pPr>
              <w:spacing w:before="60" w:after="120"/>
              <w:jc w:val="center"/>
              <w:rPr>
                <w:b/>
              </w:rPr>
            </w:pPr>
            <w:r w:rsidRPr="00415D3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15D34" w:rsidRPr="00415D34" w:rsidRDefault="00415D34" w:rsidP="00415D34">
            <w:pPr>
              <w:spacing w:before="60" w:after="120"/>
            </w:pPr>
            <w:r w:rsidRPr="00415D34">
              <w:rPr>
                <w:b/>
              </w:rPr>
              <w:t>Warunki udziału w postępowaniu</w:t>
            </w:r>
          </w:p>
        </w:tc>
      </w:tr>
      <w:tr w:rsidR="00415D34" w:rsidRPr="00415D34" w:rsidTr="00A43C7B">
        <w:tc>
          <w:tcPr>
            <w:tcW w:w="720"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pPr>
            <w:r w:rsidRPr="00415D34">
              <w:t>1</w:t>
            </w:r>
          </w:p>
        </w:tc>
        <w:tc>
          <w:tcPr>
            <w:tcW w:w="7738"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rPr>
                <w:b/>
                <w:bCs/>
              </w:rPr>
            </w:pPr>
            <w:r w:rsidRPr="00415D34">
              <w:rPr>
                <w:b/>
                <w:bCs/>
              </w:rPr>
              <w:t>Kompetencje lub uprawnienia do prowadzenia określonej działalności zawodowej, o ile wynika to z odrębnych przepisów</w:t>
            </w:r>
          </w:p>
          <w:p w:rsidR="00415D34" w:rsidRPr="00415D34" w:rsidRDefault="00415D34" w:rsidP="00415D34">
            <w:pPr>
              <w:spacing w:before="60" w:after="120"/>
              <w:jc w:val="both"/>
            </w:pPr>
            <w:r w:rsidRPr="00415D34">
              <w:t>Zamawiający nie opisuje, nie wyznacza szczegółowego warunku w tym zakresie.</w:t>
            </w:r>
          </w:p>
        </w:tc>
      </w:tr>
      <w:tr w:rsidR="00415D34" w:rsidRPr="00415D34" w:rsidTr="00A43C7B">
        <w:tc>
          <w:tcPr>
            <w:tcW w:w="720"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pPr>
            <w:r w:rsidRPr="00415D34">
              <w:t>2</w:t>
            </w:r>
          </w:p>
        </w:tc>
        <w:tc>
          <w:tcPr>
            <w:tcW w:w="7738"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rPr>
                <w:b/>
                <w:bCs/>
              </w:rPr>
            </w:pPr>
            <w:r w:rsidRPr="00415D34">
              <w:rPr>
                <w:b/>
                <w:bCs/>
              </w:rPr>
              <w:t>Zdolność techniczna lub zawodowa</w:t>
            </w:r>
          </w:p>
          <w:p w:rsidR="00415D34" w:rsidRPr="00415D34" w:rsidRDefault="00415D34" w:rsidP="00415D34">
            <w:pPr>
              <w:jc w:val="both"/>
            </w:pPr>
            <w:r w:rsidRPr="00415D34">
              <w:t>Zamawiający nie opisuje, nie wyznacza szczegółowego warunku w tym zakresie.</w:t>
            </w:r>
          </w:p>
        </w:tc>
      </w:tr>
      <w:tr w:rsidR="00415D34" w:rsidRPr="00415D34" w:rsidTr="00A43C7B">
        <w:trPr>
          <w:trHeight w:val="1092"/>
        </w:trPr>
        <w:tc>
          <w:tcPr>
            <w:tcW w:w="720"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rPr>
                <w:sz w:val="22"/>
                <w:szCs w:val="22"/>
              </w:rPr>
            </w:pPr>
            <w:r w:rsidRPr="00415D3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before="60" w:after="120"/>
              <w:jc w:val="both"/>
              <w:rPr>
                <w:b/>
                <w:bCs/>
              </w:rPr>
            </w:pPr>
            <w:r w:rsidRPr="00415D34">
              <w:rPr>
                <w:b/>
                <w:bCs/>
              </w:rPr>
              <w:t>Sytuacja ekonomiczna lub finansowa</w:t>
            </w:r>
          </w:p>
          <w:p w:rsidR="001B34FC" w:rsidRPr="00415D34" w:rsidRDefault="00415D34" w:rsidP="00415D34">
            <w:pPr>
              <w:spacing w:before="60" w:after="120"/>
              <w:jc w:val="both"/>
            </w:pPr>
            <w:r w:rsidRPr="00415D34">
              <w:t>Zamawiający nie opisuje, nie wyznacza szczegółowego warunku w tym zakresie.</w:t>
            </w:r>
          </w:p>
        </w:tc>
      </w:tr>
    </w:tbl>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PODSTAWY WYKLUCZENIA Z POSTĘPOWANIA</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wykluczy z postępowania wykonawców, którzy nie wykażą, że nie zachodzą wobec nich obligatoryjne przesłanki wykluczenia określone w art. 24 ust. 1 pkt 12-23 ustawy </w:t>
      </w:r>
      <w:proofErr w:type="spellStart"/>
      <w:r w:rsidRPr="00415D34">
        <w:rPr>
          <w:bCs/>
          <w:iCs/>
          <w:color w:val="000000"/>
        </w:rPr>
        <w:t>Pzp</w:t>
      </w:r>
      <w:proofErr w:type="spellEnd"/>
      <w:r w:rsidRPr="00415D34">
        <w:rPr>
          <w:bCs/>
          <w:iCs/>
          <w:color w:val="000000"/>
        </w:rPr>
        <w: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wykluczy z postępowania również Wykonawcę, wobec którego zachodzą przesłanki określone w art. 24 ust. 5 pkt 1 ustawy </w:t>
      </w:r>
      <w:proofErr w:type="spellStart"/>
      <w:r w:rsidRPr="00415D34">
        <w:rPr>
          <w:bCs/>
          <w:iCs/>
          <w:color w:val="000000"/>
        </w:rPr>
        <w:t>Pzp</w:t>
      </w:r>
      <w:proofErr w:type="spellEnd"/>
      <w:r w:rsidRPr="00415D34">
        <w:rPr>
          <w:bCs/>
          <w:iCs/>
          <w:color w:val="000000"/>
        </w:rPr>
        <w:t xml:space="preserve">. tj. </w:t>
      </w:r>
    </w:p>
    <w:p w:rsidR="00415D34" w:rsidRDefault="00415D34" w:rsidP="00415D34">
      <w:pPr>
        <w:spacing w:before="60" w:after="120"/>
        <w:ind w:left="680"/>
        <w:jc w:val="both"/>
        <w:outlineLvl w:val="1"/>
        <w:rPr>
          <w:bCs/>
          <w:iCs/>
          <w:color w:val="000000"/>
        </w:rPr>
      </w:pPr>
      <w:r w:rsidRPr="00415D34">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415D34">
        <w:rPr>
          <w:bCs/>
          <w:iCs/>
          <w:color w:val="000000"/>
        </w:rPr>
        <w:t>późn</w:t>
      </w:r>
      <w:proofErr w:type="spellEnd"/>
      <w:r w:rsidRPr="00415D34">
        <w:rPr>
          <w:bCs/>
          <w:iCs/>
          <w:color w:val="000000"/>
        </w:rPr>
        <w:t xml:space="preserve">. </w:t>
      </w:r>
      <w:proofErr w:type="spellStart"/>
      <w:r w:rsidRPr="00415D34">
        <w:rPr>
          <w:bCs/>
          <w:iCs/>
          <w:color w:val="000000"/>
        </w:rPr>
        <w:t>zm</w:t>
      </w:r>
      <w:proofErr w:type="spellEnd"/>
      <w:r w:rsidRPr="00415D34">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415D34">
        <w:rPr>
          <w:bCs/>
          <w:iCs/>
          <w:color w:val="000000"/>
        </w:rPr>
        <w:t>t.j</w:t>
      </w:r>
      <w:proofErr w:type="spellEnd"/>
      <w:r w:rsidRPr="00415D34">
        <w:rPr>
          <w:bCs/>
          <w:iCs/>
          <w:color w:val="000000"/>
        </w:rPr>
        <w:t xml:space="preserve">. Dz. U. z 2015 r. poz. 233 z </w:t>
      </w:r>
      <w:proofErr w:type="spellStart"/>
      <w:r w:rsidRPr="00415D34">
        <w:rPr>
          <w:bCs/>
          <w:iCs/>
          <w:color w:val="000000"/>
        </w:rPr>
        <w:t>późn</w:t>
      </w:r>
      <w:proofErr w:type="spellEnd"/>
      <w:r w:rsidRPr="00415D34">
        <w:rPr>
          <w:bCs/>
          <w:iCs/>
          <w:color w:val="000000"/>
        </w:rPr>
        <w:t>. zm.)</w:t>
      </w:r>
    </w:p>
    <w:p w:rsidR="00023109" w:rsidRPr="00023109" w:rsidRDefault="00023109" w:rsidP="00023109">
      <w:pPr>
        <w:spacing w:before="60" w:after="120"/>
        <w:ind w:left="680"/>
        <w:jc w:val="both"/>
        <w:outlineLvl w:val="1"/>
        <w:rPr>
          <w:lang w:eastAsia="zh-CN"/>
        </w:rPr>
      </w:pPr>
      <w:r w:rsidRPr="00023109">
        <w:rPr>
          <w:bCs/>
          <w:iCs/>
          <w:color w:val="000000"/>
        </w:rPr>
        <w:t xml:space="preserve">- </w:t>
      </w:r>
      <w:r w:rsidRPr="00023109">
        <w:rPr>
          <w:lang w:eastAsia="zh-C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3109" w:rsidRPr="00415D34" w:rsidRDefault="00023109" w:rsidP="00E26D74">
      <w:pPr>
        <w:spacing w:before="60" w:after="120"/>
        <w:ind w:left="680"/>
        <w:jc w:val="both"/>
        <w:outlineLvl w:val="1"/>
        <w:rPr>
          <w:bCs/>
          <w:iCs/>
          <w:color w:val="000000"/>
        </w:rPr>
      </w:pPr>
      <w:r w:rsidRPr="00023109">
        <w:rPr>
          <w:lang w:eastAsia="zh-CN"/>
        </w:rPr>
        <w:t xml:space="preserve">- </w:t>
      </w:r>
      <w:r w:rsidRPr="00023109">
        <w:rPr>
          <w:bCs/>
          <w:iCs/>
          <w:color w:val="000000"/>
        </w:rPr>
        <w:t xml:space="preserve"> </w:t>
      </w:r>
      <w:r w:rsidRPr="00023109">
        <w:rPr>
          <w:lang w:eastAsia="zh-CN"/>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415D34">
        <w:rPr>
          <w:bCs/>
          <w:iCs/>
          <w:color w:val="000000"/>
        </w:rPr>
        <w:lastRenderedPageBreak/>
        <w:t xml:space="preserve">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może wykluczyć Wykonawcę na każdym etapie postępowania o udzielenie zamówienia.</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F439ED" w:rsidRPr="00E26D74" w:rsidRDefault="00415D34" w:rsidP="00E26D74">
      <w:pPr>
        <w:numPr>
          <w:ilvl w:val="1"/>
          <w:numId w:val="1"/>
        </w:numPr>
        <w:spacing w:before="60"/>
        <w:jc w:val="both"/>
        <w:outlineLvl w:val="1"/>
        <w:rPr>
          <w:bCs/>
          <w:iCs/>
          <w:color w:val="000000"/>
        </w:rPr>
      </w:pPr>
      <w:r w:rsidRPr="00415D34">
        <w:rPr>
          <w:bCs/>
          <w:iCs/>
          <w:color w:val="000000"/>
        </w:rPr>
        <w:t xml:space="preserve">Na podstawie art. 24 aa </w:t>
      </w:r>
      <w:proofErr w:type="spellStart"/>
      <w:r w:rsidRPr="00415D34">
        <w:rPr>
          <w:bCs/>
          <w:iCs/>
          <w:color w:val="000000"/>
        </w:rPr>
        <w:t>Pzp</w:t>
      </w:r>
      <w:proofErr w:type="spellEnd"/>
      <w:r w:rsidRPr="00415D34">
        <w:rPr>
          <w:bCs/>
          <w:iCs/>
          <w:color w:val="000000"/>
        </w:rPr>
        <w:t xml:space="preserve"> Zamawiający najpierw dokona oceny ofert, a następnie zbada, czy Wykonawca, którego oferta została oceniona jako najkorzystniejsza, nie podlega wykluczeniu. </w:t>
      </w:r>
    </w:p>
    <w:p w:rsidR="00415D34" w:rsidRPr="00415D34" w:rsidRDefault="00415D34" w:rsidP="00415D34">
      <w:pPr>
        <w:numPr>
          <w:ilvl w:val="1"/>
          <w:numId w:val="1"/>
        </w:numPr>
        <w:spacing w:before="60"/>
        <w:jc w:val="both"/>
        <w:outlineLvl w:val="1"/>
        <w:rPr>
          <w:b/>
          <w:bCs/>
          <w:iCs/>
          <w:color w:val="000000"/>
        </w:rPr>
      </w:pPr>
      <w:r w:rsidRPr="00415D34">
        <w:rPr>
          <w:b/>
          <w:bCs/>
          <w:iCs/>
          <w:color w:val="000000"/>
        </w:rPr>
        <w:t xml:space="preserve">Oferta musi zawierać następujące oświadczenia i dokumenty: </w:t>
      </w:r>
    </w:p>
    <w:tbl>
      <w:tblPr>
        <w:tblW w:w="0" w:type="auto"/>
        <w:tblInd w:w="817" w:type="dxa"/>
        <w:tblLayout w:type="fixed"/>
        <w:tblLook w:val="04A0" w:firstRow="1" w:lastRow="0" w:firstColumn="1" w:lastColumn="0" w:noHBand="0" w:noVBand="1"/>
      </w:tblPr>
      <w:tblGrid>
        <w:gridCol w:w="567"/>
        <w:gridCol w:w="8094"/>
      </w:tblGrid>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rPr>
                <w:lang w:eastAsia="zh-CN"/>
              </w:rPr>
            </w:pPr>
            <w:r w:rsidRPr="00415D3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pacing w:before="60"/>
              <w:jc w:val="both"/>
              <w:outlineLvl w:val="1"/>
              <w:rPr>
                <w:bCs/>
                <w:iCs/>
                <w:color w:val="000000"/>
              </w:rPr>
            </w:pPr>
            <w:r w:rsidRPr="00415D34">
              <w:rPr>
                <w:bCs/>
                <w:iCs/>
                <w:color w:val="000000"/>
              </w:rPr>
              <w:t xml:space="preserve">W celu wykazania braku podstaw wykluczenia wykonawcy z postępowania o udzielenie zamówienia w okolicznościach, o których mowa w art. 24 ust. 1 pkt. 12-23 ustawy PZP i art. 24 ust. 5 pkt. 1 ustawy PZP, Zamawiający żąda aby Wykonawca złożył wraz z ofertą: </w:t>
            </w:r>
          </w:p>
          <w:p w:rsidR="00415D34" w:rsidRPr="00415D34" w:rsidRDefault="00415D34" w:rsidP="00415D34">
            <w:pPr>
              <w:spacing w:before="60"/>
              <w:jc w:val="both"/>
              <w:outlineLvl w:val="1"/>
              <w:rPr>
                <w:bCs/>
                <w:iCs/>
                <w:color w:val="000000"/>
              </w:rPr>
            </w:pPr>
            <w:r w:rsidRPr="00415D34">
              <w:rPr>
                <w:b/>
                <w:bCs/>
                <w:iCs/>
                <w:color w:val="000000"/>
              </w:rPr>
              <w:t>aktualne na dzień składania ofert oświadczenie o nie podleganiu wykluczeniu z postępowania na formularzu Jednolitego Europejskiego Dokumentu Zamówienia</w:t>
            </w:r>
            <w:r w:rsidRPr="00415D34">
              <w:rPr>
                <w:bCs/>
                <w:iCs/>
                <w:color w:val="000000"/>
              </w:rPr>
              <w:t xml:space="preserve"> (zwanym dalej również „JEDZ” lub „jednolitym dokumentem”,  którego edytowalny wzór stanowi załącznik nr 2 do SIWZ. </w:t>
            </w:r>
          </w:p>
          <w:p w:rsidR="00415D34" w:rsidRPr="00415D34" w:rsidRDefault="00415D34" w:rsidP="00415D34">
            <w:pPr>
              <w:spacing w:before="60"/>
              <w:jc w:val="both"/>
              <w:outlineLvl w:val="1"/>
              <w:rPr>
                <w:bCs/>
                <w:iCs/>
                <w:color w:val="000000"/>
              </w:rPr>
            </w:pPr>
            <w:r w:rsidRPr="00415D34">
              <w:rPr>
                <w:bCs/>
                <w:iCs/>
                <w:color w:val="000000"/>
              </w:rPr>
              <w:t>Wzór JEDZ określa rozporządzenie wykonawcze Komisji UE 2016/7 z dnia 5 stycznia 2016 r., ustanawiające standardowy formularz jednolitego europejskiego dokumentu zamówienia (</w:t>
            </w:r>
            <w:proofErr w:type="spellStart"/>
            <w:r w:rsidRPr="00415D34">
              <w:rPr>
                <w:bCs/>
                <w:iCs/>
                <w:color w:val="000000"/>
              </w:rPr>
              <w:t>Dz.Urz</w:t>
            </w:r>
            <w:proofErr w:type="spellEnd"/>
            <w:r w:rsidRPr="00415D34">
              <w:rPr>
                <w:bCs/>
                <w:iCs/>
                <w:color w:val="000000"/>
              </w:rPr>
              <w:t xml:space="preserve">. UE z 6.1.2016, L 3/16).   </w:t>
            </w:r>
          </w:p>
          <w:p w:rsidR="00415D34" w:rsidRPr="00415D34" w:rsidRDefault="00415D34" w:rsidP="00415D34">
            <w:pPr>
              <w:spacing w:before="60"/>
              <w:jc w:val="both"/>
              <w:outlineLvl w:val="1"/>
              <w:rPr>
                <w:bCs/>
                <w:iCs/>
                <w:color w:val="000000"/>
              </w:rPr>
            </w:pPr>
            <w:r w:rsidRPr="00415D3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415D34" w:rsidRPr="0090764D" w:rsidRDefault="00415D34" w:rsidP="0090764D">
            <w:pPr>
              <w:spacing w:before="60"/>
              <w:jc w:val="both"/>
              <w:outlineLvl w:val="1"/>
              <w:rPr>
                <w:bCs/>
                <w:iCs/>
                <w:color w:val="000000"/>
              </w:rPr>
            </w:pPr>
            <w:r w:rsidRPr="00415D34">
              <w:rPr>
                <w:bCs/>
                <w:iCs/>
                <w:color w:val="000000"/>
              </w:rPr>
              <w:t>Zamawiający utworzył plik ESPD (</w:t>
            </w:r>
            <w:proofErr w:type="spellStart"/>
            <w:r w:rsidRPr="00415D34">
              <w:rPr>
                <w:bCs/>
                <w:iCs/>
                <w:color w:val="000000"/>
              </w:rPr>
              <w:t>eJEDZ</w:t>
            </w:r>
            <w:proofErr w:type="spellEnd"/>
            <w:r w:rsidRPr="00415D34">
              <w:rPr>
                <w:bCs/>
                <w:iCs/>
                <w:color w:val="000000"/>
              </w:rPr>
              <w:t xml:space="preserve">), który jest zamieszczony na stronie: </w:t>
            </w:r>
            <w:r w:rsidRPr="00415D34">
              <w:rPr>
                <w:bCs/>
                <w:iCs/>
                <w:color w:val="1F497D"/>
              </w:rPr>
              <w:t>http://www.dzp.agh.edu.pl/</w:t>
            </w:r>
            <w:r w:rsidRPr="00415D34">
              <w:rPr>
                <w:bCs/>
                <w:iCs/>
                <w:color w:val="000000"/>
              </w:rPr>
              <w:t xml:space="preserve"> pod ogłoszeniem o przetargu o sygn.  KC-zp.272-</w:t>
            </w:r>
            <w:r w:rsidR="005931FA">
              <w:rPr>
                <w:bCs/>
                <w:iCs/>
                <w:color w:val="000000"/>
              </w:rPr>
              <w:t>265</w:t>
            </w:r>
            <w:r w:rsidRPr="00415D34">
              <w:rPr>
                <w:bCs/>
                <w:iCs/>
                <w:color w:val="000000"/>
              </w:rPr>
              <w:t xml:space="preserve">/20. </w:t>
            </w:r>
          </w:p>
          <w:p w:rsidR="00415D34" w:rsidRPr="00415D34" w:rsidRDefault="00415D34" w:rsidP="00415D34">
            <w:pPr>
              <w:suppressAutoHyphens/>
              <w:spacing w:after="63"/>
              <w:jc w:val="both"/>
              <w:rPr>
                <w:lang w:eastAsia="zh-CN"/>
              </w:rPr>
            </w:pPr>
            <w:r w:rsidRPr="00415D34">
              <w:rPr>
                <w:lang w:eastAsia="zh-CN"/>
              </w:rPr>
              <w:t>Uwaga:</w:t>
            </w:r>
          </w:p>
          <w:p w:rsidR="00415D34" w:rsidRPr="0090764D" w:rsidRDefault="00415D34" w:rsidP="0090764D">
            <w:pPr>
              <w:suppressAutoHyphens/>
              <w:spacing w:after="63"/>
              <w:jc w:val="both"/>
              <w:rPr>
                <w:lang w:eastAsia="zh-CN"/>
              </w:rPr>
            </w:pPr>
            <w:r w:rsidRPr="00415D3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415D34">
              <w:rPr>
                <w:lang w:eastAsia="zh-CN"/>
              </w:rPr>
              <w:t>doc</w:t>
            </w:r>
            <w:proofErr w:type="spellEnd"/>
            <w:r w:rsidRPr="00415D34">
              <w:rPr>
                <w:lang w:eastAsia="zh-CN"/>
              </w:rPr>
              <w:t xml:space="preserve"> lub .</w:t>
            </w:r>
            <w:proofErr w:type="spellStart"/>
            <w:r w:rsidRPr="00415D34">
              <w:rPr>
                <w:lang w:eastAsia="zh-CN"/>
              </w:rPr>
              <w:t>docx</w:t>
            </w:r>
            <w:proofErr w:type="spellEnd"/>
            <w:r w:rsidRPr="00415D34">
              <w:rPr>
                <w:lang w:eastAsia="zh-CN"/>
              </w:rPr>
              <w:t xml:space="preserve">, (dokumenty w formacie „pdf” </w:t>
            </w:r>
            <w:r w:rsidR="008E5528">
              <w:rPr>
                <w:lang w:eastAsia="zh-CN"/>
              </w:rPr>
              <w:t>zaleca się</w:t>
            </w:r>
            <w:r w:rsidRPr="00415D34">
              <w:rPr>
                <w:lang w:eastAsia="zh-CN"/>
              </w:rPr>
              <w:t xml:space="preserve"> podpisywać tylko formatem </w:t>
            </w:r>
            <w:proofErr w:type="spellStart"/>
            <w:r w:rsidRPr="00415D34">
              <w:rPr>
                <w:lang w:eastAsia="zh-CN"/>
              </w:rPr>
              <w:t>PAdES</w:t>
            </w:r>
            <w:proofErr w:type="spellEnd"/>
            <w:r w:rsidRPr="00415D34">
              <w:rPr>
                <w:lang w:eastAsia="zh-CN"/>
              </w:rPr>
              <w:t xml:space="preserve">, pozostałe formaty powinny być podpisane formatem </w:t>
            </w:r>
            <w:proofErr w:type="spellStart"/>
            <w:r w:rsidRPr="00415D34">
              <w:rPr>
                <w:lang w:eastAsia="zh-CN"/>
              </w:rPr>
              <w:t>XAdES</w:t>
            </w:r>
            <w:proofErr w:type="spellEnd"/>
            <w:r w:rsidRPr="00415D34">
              <w:rPr>
                <w:lang w:eastAsia="zh-CN"/>
              </w:rPr>
              <w:t xml:space="preserve">). </w:t>
            </w:r>
          </w:p>
          <w:p w:rsidR="00415D34" w:rsidRPr="00415D34" w:rsidRDefault="00415D34" w:rsidP="00415D34">
            <w:pPr>
              <w:spacing w:before="60"/>
              <w:jc w:val="both"/>
              <w:outlineLvl w:val="1"/>
              <w:rPr>
                <w:lang w:eastAsia="zh-CN"/>
              </w:rPr>
            </w:pPr>
            <w:r w:rsidRPr="00415D34">
              <w:rPr>
                <w:lang w:eastAsia="zh-CN"/>
              </w:rPr>
              <w:t xml:space="preserve">W przypadku </w:t>
            </w:r>
            <w:r w:rsidRPr="00415D34">
              <w:rPr>
                <w:b/>
                <w:lang w:eastAsia="zh-CN"/>
              </w:rPr>
              <w:t>wspólnego ubiegania się o zamówienie przez wykonawców</w:t>
            </w:r>
            <w:r w:rsidRPr="00415D34">
              <w:rPr>
                <w:lang w:eastAsia="zh-CN"/>
              </w:rPr>
              <w:t xml:space="preserve">, JEDZ składa każdy z wykonawców wspólnie ubiegających się o zamówienie. </w:t>
            </w:r>
            <w:r w:rsidRPr="00415D34">
              <w:rPr>
                <w:lang w:eastAsia="zh-CN"/>
              </w:rPr>
              <w:lastRenderedPageBreak/>
              <w:t>Oświadczenie to ma potwierdzać brak podstaw wykluczenia w zakresie określonym w niniejszej SIWZ, a także spełnianie warunków udziału w postępowaniu w zakresie, w którym każdy z wykonawców wykazuje spełnianie warunków udziału w postępowaniu.</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rPr>
                <w:lang w:eastAsia="zh-CN"/>
              </w:rPr>
            </w:pPr>
            <w:r w:rsidRPr="00415D3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pacing w:before="60"/>
              <w:jc w:val="both"/>
              <w:outlineLvl w:val="1"/>
            </w:pPr>
            <w:r w:rsidRPr="00415D34">
              <w:t xml:space="preserve">Wypełniony i podpisany przez osobę upoważnioną do składania oświadczeń woli w </w:t>
            </w:r>
            <w:r w:rsidRPr="00415D34">
              <w:rPr>
                <w:lang w:eastAsia="zh-CN"/>
              </w:rPr>
              <w:t>imieniu</w:t>
            </w:r>
            <w:r w:rsidRPr="00415D34">
              <w:t xml:space="preserve"> Wykonawcy </w:t>
            </w:r>
            <w:r w:rsidRPr="00415D34">
              <w:rPr>
                <w:b/>
              </w:rPr>
              <w:t>formularz ofertowy</w:t>
            </w:r>
            <w:r w:rsidRPr="00415D34">
              <w:t xml:space="preserve"> - zgodnie z załącznikiem nr 1 do SIWZ.</w:t>
            </w:r>
          </w:p>
        </w:tc>
      </w:tr>
      <w:tr w:rsidR="00415D34" w:rsidRPr="00415D34" w:rsidTr="00A43C7B">
        <w:tc>
          <w:tcPr>
            <w:tcW w:w="567" w:type="dxa"/>
            <w:tcBorders>
              <w:top w:val="single" w:sz="4" w:space="0" w:color="000000"/>
              <w:left w:val="single" w:sz="4" w:space="0" w:color="000000"/>
              <w:bottom w:val="single" w:sz="4" w:space="0" w:color="000000"/>
              <w:right w:val="nil"/>
            </w:tcBorders>
          </w:tcPr>
          <w:p w:rsidR="00415D34" w:rsidRPr="00415D34" w:rsidRDefault="00415D34" w:rsidP="00415D34">
            <w:pPr>
              <w:suppressAutoHyphens/>
              <w:snapToGrid w:val="0"/>
              <w:spacing w:before="60" w:after="120"/>
              <w:rPr>
                <w:lang w:eastAsia="zh-CN"/>
              </w:rPr>
            </w:pPr>
            <w:r w:rsidRPr="00415D3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415D34" w:rsidRPr="00415D34" w:rsidRDefault="00415D34" w:rsidP="00415D34">
            <w:pPr>
              <w:spacing w:before="60"/>
              <w:jc w:val="both"/>
              <w:outlineLvl w:val="1"/>
            </w:pPr>
            <w:r w:rsidRPr="00415D34">
              <w:rPr>
                <w:b/>
              </w:rPr>
              <w:t>Pełnomocnictwo</w:t>
            </w:r>
            <w:r w:rsidRPr="00415D3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15D34">
              <w:t>t.j</w:t>
            </w:r>
            <w:proofErr w:type="spellEnd"/>
            <w:r w:rsidRPr="00415D34">
              <w:t>. Dz.U. z 2017 r. poz. 570), a Wykonawca wskazał to wraz ze złożeniem oferty.</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napToGrid w:val="0"/>
              <w:spacing w:before="60" w:after="120"/>
              <w:rPr>
                <w:lang w:eastAsia="zh-CN"/>
              </w:rPr>
            </w:pPr>
            <w:r w:rsidRPr="00415D34">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jc w:val="both"/>
              <w:rPr>
                <w:b/>
                <w:sz w:val="22"/>
                <w:szCs w:val="22"/>
              </w:rPr>
            </w:pPr>
            <w:r w:rsidRPr="00415D34">
              <w:rPr>
                <w:lang w:eastAsia="zh-CN"/>
              </w:rPr>
              <w:t xml:space="preserve">Dowód wniesienia wadium </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jc w:val="center"/>
              <w:rPr>
                <w:b/>
                <w:sz w:val="22"/>
                <w:szCs w:val="22"/>
              </w:rPr>
            </w:pPr>
            <w:r w:rsidRPr="00415D34">
              <w:rPr>
                <w:b/>
                <w:sz w:val="22"/>
                <w:szCs w:val="22"/>
              </w:rPr>
              <w:t xml:space="preserve">Dokumenty potwierdzające spełnianie przez oferowane dostawy wymagań </w:t>
            </w:r>
          </w:p>
          <w:p w:rsidR="00415D34" w:rsidRPr="00415D34" w:rsidRDefault="00415D34" w:rsidP="00415D34">
            <w:pPr>
              <w:suppressAutoHyphens/>
              <w:spacing w:before="60" w:after="120"/>
              <w:jc w:val="center"/>
              <w:rPr>
                <w:lang w:eastAsia="zh-CN"/>
              </w:rPr>
            </w:pPr>
            <w:r w:rsidRPr="00415D34">
              <w:rPr>
                <w:b/>
                <w:sz w:val="22"/>
                <w:szCs w:val="22"/>
              </w:rPr>
              <w:t>określonych przez Zamawiającego</w:t>
            </w:r>
          </w:p>
        </w:tc>
      </w:tr>
      <w:tr w:rsidR="00415D34" w:rsidRPr="00415D34" w:rsidTr="00A43C7B">
        <w:tc>
          <w:tcPr>
            <w:tcW w:w="567" w:type="dxa"/>
            <w:tcBorders>
              <w:top w:val="single" w:sz="4" w:space="0" w:color="000000"/>
              <w:left w:val="single" w:sz="4" w:space="0" w:color="000000"/>
              <w:bottom w:val="single" w:sz="4" w:space="0" w:color="000000"/>
              <w:right w:val="nil"/>
            </w:tcBorders>
          </w:tcPr>
          <w:p w:rsidR="00415D34" w:rsidRPr="00415D34" w:rsidRDefault="00415D34" w:rsidP="00415D34">
            <w:pPr>
              <w:suppressAutoHyphens/>
              <w:snapToGrid w:val="0"/>
              <w:spacing w:before="60" w:after="120"/>
              <w:rPr>
                <w:lang w:eastAsia="zh-CN"/>
              </w:rPr>
            </w:pPr>
            <w:r w:rsidRPr="00415D34">
              <w:rPr>
                <w:lang w:eastAsia="zh-CN"/>
              </w:rPr>
              <w:t>5</w:t>
            </w:r>
          </w:p>
        </w:tc>
        <w:tc>
          <w:tcPr>
            <w:tcW w:w="8094" w:type="dxa"/>
            <w:tcBorders>
              <w:top w:val="single" w:sz="4" w:space="0" w:color="000000"/>
              <w:left w:val="single" w:sz="4" w:space="0" w:color="000000"/>
              <w:bottom w:val="single" w:sz="4" w:space="0" w:color="000000"/>
              <w:right w:val="single" w:sz="4" w:space="0" w:color="000000"/>
            </w:tcBorders>
          </w:tcPr>
          <w:p w:rsidR="00CE6627" w:rsidRPr="001F588E" w:rsidRDefault="00415D34" w:rsidP="001F588E">
            <w:pPr>
              <w:suppressAutoHyphens/>
              <w:spacing w:before="60" w:after="120"/>
              <w:jc w:val="both"/>
              <w:rPr>
                <w:b/>
                <w:lang w:eastAsia="zh-CN"/>
              </w:rPr>
            </w:pPr>
            <w:r w:rsidRPr="00415D34">
              <w:rPr>
                <w:b/>
                <w:lang w:eastAsia="zh-CN"/>
              </w:rPr>
              <w:t xml:space="preserve">Opis </w:t>
            </w:r>
            <w:r>
              <w:rPr>
                <w:b/>
                <w:lang w:eastAsia="zh-CN"/>
              </w:rPr>
              <w:t>techniczny oferowan</w:t>
            </w:r>
            <w:r w:rsidR="006C08EB">
              <w:rPr>
                <w:b/>
                <w:lang w:eastAsia="zh-CN"/>
              </w:rPr>
              <w:t>ych krzeseł</w:t>
            </w:r>
            <w:r w:rsidRPr="00415D34">
              <w:rPr>
                <w:b/>
                <w:lang w:eastAsia="zh-CN"/>
              </w:rPr>
              <w:t xml:space="preserve"> wraz ze wskazaniem wszystkich parametrów technicznych, w zakresie umożliwiającym ocenę spełniania wymagań Zamawiającego określonych w niniejszej SIWZ</w:t>
            </w:r>
            <w:r w:rsidR="001F588E">
              <w:rPr>
                <w:b/>
                <w:lang w:eastAsia="zh-CN"/>
              </w:rPr>
              <w:t xml:space="preserve"> </w:t>
            </w:r>
          </w:p>
        </w:tc>
      </w:tr>
    </w:tbl>
    <w:p w:rsidR="00415D34" w:rsidRPr="00415D34" w:rsidRDefault="00415D34" w:rsidP="00415D34">
      <w:pPr>
        <w:spacing w:before="60"/>
        <w:jc w:val="both"/>
        <w:outlineLvl w:val="1"/>
        <w:rPr>
          <w:lang w:eastAsia="zh-CN"/>
        </w:rPr>
      </w:pPr>
    </w:p>
    <w:p w:rsidR="00415D34" w:rsidRPr="00415D34" w:rsidRDefault="00415D34" w:rsidP="00415D34">
      <w:pPr>
        <w:numPr>
          <w:ilvl w:val="1"/>
          <w:numId w:val="1"/>
        </w:numPr>
        <w:spacing w:before="60"/>
        <w:jc w:val="both"/>
        <w:outlineLvl w:val="1"/>
        <w:rPr>
          <w:b/>
          <w:lang w:eastAsia="zh-CN"/>
        </w:rPr>
      </w:pPr>
      <w:r w:rsidRPr="00415D34">
        <w:rPr>
          <w:b/>
          <w:lang w:eastAsia="zh-CN"/>
        </w:rPr>
        <w:t>Dodatkowe oświadczenia składane przez wszystkich wykonawców w terminie do 3 dni od dnia upublicznienia na stronie internetowej zamawiającego wykazu złożonych ofert:</w:t>
      </w:r>
    </w:p>
    <w:p w:rsidR="00415D34" w:rsidRPr="00415D34" w:rsidRDefault="00415D34" w:rsidP="00415D34">
      <w:pPr>
        <w:suppressAutoHyphens/>
        <w:spacing w:after="120"/>
        <w:ind w:left="1003"/>
        <w:jc w:val="both"/>
        <w:rPr>
          <w:lang w:eastAsia="zh-CN"/>
        </w:rPr>
      </w:pPr>
      <w:r w:rsidRPr="00415D34">
        <w:rPr>
          <w:lang w:eastAsia="zh-CN"/>
        </w:rPr>
        <w:t xml:space="preserve">- W terminie 3 dni od dnia zamieszczenia przez Zamawiającego na stronie internetowej informacji z otwarcia ofert, o której mowa w art. 86 ust. 5 ustawy </w:t>
      </w:r>
      <w:proofErr w:type="spellStart"/>
      <w:r w:rsidRPr="00415D34">
        <w:rPr>
          <w:lang w:eastAsia="zh-CN"/>
        </w:rPr>
        <w:t>Pzp</w:t>
      </w:r>
      <w:proofErr w:type="spellEnd"/>
      <w:r w:rsidRPr="00415D3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415D34">
        <w:rPr>
          <w:lang w:eastAsia="zh-CN"/>
        </w:rPr>
        <w:t>Pzp</w:t>
      </w:r>
      <w:proofErr w:type="spellEnd"/>
      <w:r w:rsidRPr="00415D34">
        <w:rPr>
          <w:lang w:eastAsia="zh-CN"/>
        </w:rPr>
        <w:t xml:space="preserve">. Wraz ze złożeniem oświadczenia, Wykonawca może przedstawić dowody, że powiązania z innym wykonawcą nie prowadzą do zakłócenia konkurencji w postępowaniu o udzielenie zamówienia. </w:t>
      </w:r>
    </w:p>
    <w:p w:rsidR="00415D34" w:rsidRPr="00415D34" w:rsidRDefault="00415D34" w:rsidP="00415D34">
      <w:pPr>
        <w:suppressAutoHyphens/>
        <w:spacing w:after="120"/>
        <w:ind w:left="1003"/>
        <w:jc w:val="both"/>
      </w:pPr>
      <w:r w:rsidRPr="00415D34">
        <w:t>W przypadku wspólnego ubiegania się o zamówienie przez wykonawców oświadczenie o przynależności lub braku przynależności do tej samej grupy kapitałowej składa każdy z wykonawców.</w:t>
      </w:r>
    </w:p>
    <w:p w:rsidR="00415D34" w:rsidRPr="00415D34" w:rsidRDefault="00415D34" w:rsidP="00415D34">
      <w:pPr>
        <w:numPr>
          <w:ilvl w:val="1"/>
          <w:numId w:val="1"/>
        </w:numPr>
        <w:spacing w:before="60"/>
        <w:jc w:val="both"/>
        <w:outlineLvl w:val="1"/>
        <w:rPr>
          <w:lang w:eastAsia="zh-CN"/>
        </w:rPr>
      </w:pPr>
      <w:r w:rsidRPr="00415D34">
        <w:rPr>
          <w:b/>
          <w:lang w:eastAsia="zh-CN"/>
        </w:rPr>
        <w:t xml:space="preserve">Dokumenty składane na wezwanie zamawiającego. </w:t>
      </w:r>
    </w:p>
    <w:p w:rsidR="00415D34" w:rsidRPr="00415D34" w:rsidRDefault="00415D34" w:rsidP="00415D34">
      <w:pPr>
        <w:suppressAutoHyphens/>
        <w:spacing w:after="120"/>
        <w:ind w:left="680"/>
        <w:jc w:val="both"/>
        <w:rPr>
          <w:lang w:eastAsia="zh-CN"/>
        </w:rPr>
      </w:pPr>
      <w:r w:rsidRPr="00415D3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rPr>
                <w:lang w:eastAsia="zh-CN"/>
              </w:rPr>
            </w:pPr>
            <w:r w:rsidRPr="00415D3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b/>
                <w:bCs/>
                <w:lang w:eastAsia="zh-CN"/>
              </w:rPr>
              <w:t>odpisu z właściwego rejestru lub z centralnej ewidencji i informacji o działalności gospodarczej</w:t>
            </w:r>
            <w:r w:rsidRPr="00415D34">
              <w:rPr>
                <w:lang w:eastAsia="zh-CN"/>
              </w:rPr>
              <w:t xml:space="preserve">, jeżeli odrębne przepisy wymagają wpisu do rejestru lub ewidencji, w celu wykazania braku podstaw do wykluczenia w oparciu o art. 24 ust. 5 pkt 1 ustawy </w:t>
            </w:r>
            <w:proofErr w:type="spellStart"/>
            <w:r w:rsidRPr="00415D34">
              <w:rPr>
                <w:lang w:eastAsia="zh-CN"/>
              </w:rPr>
              <w:t>Pzp</w:t>
            </w:r>
            <w:proofErr w:type="spellEnd"/>
            <w:r w:rsidRPr="00415D34">
              <w:rPr>
                <w:lang w:eastAsia="zh-CN"/>
              </w:rPr>
              <w:t xml:space="preserve">. </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rPr>
                <w:lang w:eastAsia="zh-CN"/>
              </w:rPr>
            </w:pPr>
            <w:r w:rsidRPr="00415D34">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b/>
                <w:lang w:eastAsia="zh-CN"/>
              </w:rPr>
              <w:t>informacji z Krajowego Rejestru Karnego</w:t>
            </w:r>
            <w:r w:rsidRPr="00415D34">
              <w:rPr>
                <w:lang w:eastAsia="zh-CN"/>
              </w:rPr>
              <w:t xml:space="preserve">, w zakresie określonym w art. 24 ust. 1 pkt 13, 14 i 21 ustawy </w:t>
            </w:r>
            <w:proofErr w:type="spellStart"/>
            <w:r w:rsidRPr="00415D34">
              <w:rPr>
                <w:lang w:eastAsia="zh-CN"/>
              </w:rPr>
              <w:t>Pzp</w:t>
            </w:r>
            <w:proofErr w:type="spellEnd"/>
            <w:r w:rsidRPr="00415D34">
              <w:rPr>
                <w:lang w:eastAsia="zh-CN"/>
              </w:rPr>
              <w:t xml:space="preserve"> wystawione nie wcześniej niż przed terminem 6 miesięcy przed upływem terminu składania ofert;</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napToGrid w:val="0"/>
              <w:spacing w:before="60" w:after="120"/>
              <w:rPr>
                <w:lang w:eastAsia="zh-CN"/>
              </w:rPr>
            </w:pPr>
            <w:r w:rsidRPr="00415D34">
              <w:rPr>
                <w:lang w:eastAsia="zh-CN"/>
              </w:rPr>
              <w:lastRenderedPageBreak/>
              <w:t>3)</w:t>
            </w:r>
          </w:p>
        </w:tc>
        <w:tc>
          <w:tcPr>
            <w:tcW w:w="7669"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b/>
                <w:lang w:eastAsia="zh-CN"/>
              </w:rPr>
              <w:t>oświadczenia wykonawcy</w:t>
            </w:r>
            <w:r w:rsidRPr="00415D34">
              <w:rPr>
                <w:lang w:eastAsia="zh-CN"/>
              </w:rPr>
              <w:t xml:space="preserve"> </w:t>
            </w:r>
            <w:r w:rsidRPr="00415D3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415D34" w:rsidRPr="00415D34" w:rsidTr="00A43C7B">
        <w:tc>
          <w:tcPr>
            <w:tcW w:w="567"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napToGrid w:val="0"/>
              <w:spacing w:before="60" w:after="120"/>
              <w:rPr>
                <w:lang w:eastAsia="zh-CN"/>
              </w:rPr>
            </w:pPr>
            <w:r w:rsidRPr="00415D34">
              <w:rPr>
                <w:lang w:eastAsia="zh-CN"/>
              </w:rPr>
              <w:t>4)</w:t>
            </w:r>
          </w:p>
        </w:tc>
        <w:tc>
          <w:tcPr>
            <w:tcW w:w="7669"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b/>
                <w:lang w:eastAsia="zh-CN"/>
              </w:rPr>
              <w:t>oświadczenia wykonawcy</w:t>
            </w:r>
            <w:r w:rsidRPr="00415D34">
              <w:rPr>
                <w:lang w:eastAsia="zh-CN"/>
              </w:rPr>
              <w:t xml:space="preserve"> </w:t>
            </w:r>
            <w:r w:rsidRPr="00415D34">
              <w:rPr>
                <w:sz w:val="22"/>
                <w:szCs w:val="22"/>
                <w:lang w:eastAsia="zh-CN"/>
              </w:rPr>
              <w:t>o braku orzeczenia wobec niego tytułem środka zapobiegawczego zakazu ubiegania się o zamówienia publiczne</w:t>
            </w:r>
          </w:p>
        </w:tc>
      </w:tr>
    </w:tbl>
    <w:p w:rsidR="00415D34" w:rsidRPr="00415D34" w:rsidRDefault="00415D34" w:rsidP="00415D34">
      <w:pPr>
        <w:autoSpaceDE w:val="0"/>
        <w:autoSpaceDN w:val="0"/>
        <w:adjustRightInd w:val="0"/>
        <w:rPr>
          <w:rFonts w:eastAsia="Calibri"/>
          <w:b/>
          <w:bCs/>
          <w:color w:val="000000"/>
          <w:sz w:val="22"/>
          <w:szCs w:val="22"/>
          <w:lang w:eastAsia="en-US"/>
        </w:rPr>
      </w:pPr>
    </w:p>
    <w:p w:rsidR="00415D34" w:rsidRPr="00415D34" w:rsidRDefault="00415D34" w:rsidP="00415D34">
      <w:pPr>
        <w:numPr>
          <w:ilvl w:val="1"/>
          <w:numId w:val="1"/>
        </w:numPr>
        <w:spacing w:before="60"/>
        <w:jc w:val="both"/>
        <w:outlineLvl w:val="1"/>
        <w:rPr>
          <w:lang w:eastAsia="zh-CN"/>
        </w:rPr>
      </w:pPr>
      <w:r w:rsidRPr="00415D34">
        <w:rPr>
          <w:b/>
          <w:lang w:eastAsia="zh-CN"/>
        </w:rPr>
        <w:t xml:space="preserve">Wykonawcy zagraniczni. </w:t>
      </w:r>
    </w:p>
    <w:p w:rsidR="00415D34" w:rsidRPr="00415D34" w:rsidRDefault="00415D34" w:rsidP="00D54B6E">
      <w:pPr>
        <w:numPr>
          <w:ilvl w:val="1"/>
          <w:numId w:val="4"/>
        </w:numPr>
        <w:autoSpaceDE w:val="0"/>
        <w:autoSpaceDN w:val="0"/>
        <w:adjustRightInd w:val="0"/>
        <w:spacing w:after="110"/>
        <w:jc w:val="both"/>
        <w:rPr>
          <w:rFonts w:eastAsia="Calibri"/>
          <w:b/>
          <w:color w:val="000000"/>
          <w:lang w:eastAsia="en-US"/>
        </w:rPr>
      </w:pPr>
      <w:r w:rsidRPr="00415D34">
        <w:rPr>
          <w:rFonts w:eastAsia="Calibri"/>
          <w:color w:val="000000"/>
          <w:lang w:eastAsia="en-US"/>
        </w:rPr>
        <w:t xml:space="preserve">Jeżeli wykonawca ma siedzibę lub miejsce zamieszkania poza terytorium Rzeczypospolitej Polskiej, zamiast dokumentów, o których mowa w ust 7.4.1.1-4) składa odpowiednio: </w:t>
      </w:r>
    </w:p>
    <w:tbl>
      <w:tblPr>
        <w:tblW w:w="8040" w:type="dxa"/>
        <w:tblInd w:w="1420" w:type="dxa"/>
        <w:tblLayout w:type="fixed"/>
        <w:tblLook w:val="04A0" w:firstRow="1" w:lastRow="0" w:firstColumn="1" w:lastColumn="0" w:noHBand="0" w:noVBand="1"/>
      </w:tblPr>
      <w:tblGrid>
        <w:gridCol w:w="720"/>
        <w:gridCol w:w="7320"/>
      </w:tblGrid>
      <w:tr w:rsidR="00415D34" w:rsidRPr="00415D34" w:rsidTr="00A43C7B">
        <w:tc>
          <w:tcPr>
            <w:tcW w:w="720"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jc w:val="both"/>
              <w:rPr>
                <w:lang w:eastAsia="zh-CN"/>
              </w:rPr>
            </w:pPr>
            <w:r w:rsidRPr="00415D3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b/>
                <w:lang w:eastAsia="zh-CN"/>
              </w:rPr>
              <w:t>Wymagany dokument</w:t>
            </w:r>
          </w:p>
        </w:tc>
      </w:tr>
      <w:tr w:rsidR="00415D34" w:rsidRPr="00415D34" w:rsidTr="00A43C7B">
        <w:tc>
          <w:tcPr>
            <w:tcW w:w="720"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jc w:val="both"/>
              <w:rPr>
                <w:lang w:eastAsia="zh-CN"/>
              </w:rPr>
            </w:pPr>
            <w:r w:rsidRPr="00415D3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415D34" w:rsidRPr="00415D34" w:rsidTr="00A43C7B">
        <w:tc>
          <w:tcPr>
            <w:tcW w:w="720" w:type="dxa"/>
            <w:tcBorders>
              <w:top w:val="single" w:sz="4" w:space="0" w:color="000000"/>
              <w:left w:val="single" w:sz="4" w:space="0" w:color="000000"/>
              <w:bottom w:val="single" w:sz="4" w:space="0" w:color="000000"/>
              <w:right w:val="nil"/>
            </w:tcBorders>
            <w:hideMark/>
          </w:tcPr>
          <w:p w:rsidR="00415D34" w:rsidRPr="00415D34" w:rsidRDefault="00415D34" w:rsidP="00415D34">
            <w:pPr>
              <w:suppressAutoHyphens/>
              <w:spacing w:before="60" w:after="120"/>
              <w:jc w:val="both"/>
              <w:rPr>
                <w:lang w:eastAsia="zh-CN"/>
              </w:rPr>
            </w:pPr>
            <w:r w:rsidRPr="00415D34">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415D34" w:rsidRPr="00415D34" w:rsidRDefault="00415D34" w:rsidP="00415D34">
            <w:pPr>
              <w:suppressAutoHyphens/>
              <w:spacing w:before="60" w:after="120"/>
              <w:jc w:val="both"/>
              <w:rPr>
                <w:lang w:eastAsia="zh-CN"/>
              </w:rPr>
            </w:pPr>
            <w:r w:rsidRPr="00415D3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415D34" w:rsidRPr="00415D34" w:rsidTr="00A43C7B">
        <w:tc>
          <w:tcPr>
            <w:tcW w:w="720" w:type="dxa"/>
            <w:tcBorders>
              <w:top w:val="single" w:sz="4" w:space="0" w:color="000000"/>
              <w:left w:val="single" w:sz="4" w:space="0" w:color="000000"/>
              <w:bottom w:val="single" w:sz="4" w:space="0" w:color="000000"/>
              <w:right w:val="nil"/>
            </w:tcBorders>
          </w:tcPr>
          <w:p w:rsidR="00415D34" w:rsidRPr="00415D34" w:rsidRDefault="00415D34" w:rsidP="00415D34">
            <w:pPr>
              <w:suppressAutoHyphens/>
              <w:spacing w:before="60" w:after="120"/>
              <w:jc w:val="both"/>
              <w:rPr>
                <w:lang w:eastAsia="zh-CN"/>
              </w:rPr>
            </w:pPr>
            <w:r w:rsidRPr="00415D34">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415D34" w:rsidRPr="00415D34" w:rsidRDefault="00415D34" w:rsidP="00415D34">
            <w:pPr>
              <w:suppressAutoHyphens/>
              <w:spacing w:before="60" w:after="120"/>
              <w:jc w:val="both"/>
              <w:rPr>
                <w:sz w:val="22"/>
                <w:szCs w:val="22"/>
                <w:lang w:eastAsia="zh-CN"/>
              </w:rPr>
            </w:pPr>
            <w:r w:rsidRPr="00415D3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415D34" w:rsidRPr="00415D34" w:rsidTr="00A43C7B">
        <w:tc>
          <w:tcPr>
            <w:tcW w:w="720" w:type="dxa"/>
            <w:tcBorders>
              <w:top w:val="single" w:sz="4" w:space="0" w:color="000000"/>
              <w:left w:val="single" w:sz="4" w:space="0" w:color="000000"/>
              <w:bottom w:val="single" w:sz="4" w:space="0" w:color="000000"/>
              <w:right w:val="nil"/>
            </w:tcBorders>
          </w:tcPr>
          <w:p w:rsidR="00415D34" w:rsidRPr="00415D34" w:rsidRDefault="00415D34" w:rsidP="00415D34">
            <w:pPr>
              <w:suppressAutoHyphens/>
              <w:spacing w:before="60" w:after="120"/>
              <w:jc w:val="both"/>
              <w:rPr>
                <w:lang w:eastAsia="zh-CN"/>
              </w:rPr>
            </w:pPr>
            <w:r w:rsidRPr="00415D34">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415D34" w:rsidRPr="00415D34" w:rsidRDefault="00415D34" w:rsidP="00415D34">
            <w:pPr>
              <w:suppressAutoHyphens/>
              <w:spacing w:before="60" w:after="120"/>
              <w:jc w:val="both"/>
              <w:rPr>
                <w:sz w:val="22"/>
                <w:szCs w:val="22"/>
                <w:lang w:eastAsia="zh-CN"/>
              </w:rPr>
            </w:pPr>
            <w:r w:rsidRPr="00415D3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415D34" w:rsidRPr="00415D34" w:rsidRDefault="00415D34" w:rsidP="00415D34">
      <w:pPr>
        <w:suppressAutoHyphens/>
        <w:spacing w:after="63"/>
        <w:ind w:left="1363"/>
        <w:jc w:val="both"/>
        <w:rPr>
          <w:lang w:eastAsia="zh-CN"/>
        </w:rPr>
      </w:pPr>
    </w:p>
    <w:p w:rsidR="00415D34" w:rsidRPr="00415D34" w:rsidRDefault="00415D34" w:rsidP="00415D34">
      <w:pPr>
        <w:numPr>
          <w:ilvl w:val="1"/>
          <w:numId w:val="1"/>
        </w:numPr>
        <w:spacing w:before="60"/>
        <w:jc w:val="both"/>
        <w:outlineLvl w:val="1"/>
        <w:rPr>
          <w:lang w:eastAsia="zh-CN"/>
        </w:rPr>
      </w:pPr>
      <w:r w:rsidRPr="00415D3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415D34">
        <w:rPr>
          <w:lang w:eastAsia="zh-CN"/>
        </w:rPr>
        <w:lastRenderedPageBreak/>
        <w:t xml:space="preserve">której dokument dotyczy, o udzielenie niezbędnych informacji dotyczących tego dokumentu. </w:t>
      </w:r>
    </w:p>
    <w:p w:rsidR="00415D34" w:rsidRPr="00415D34" w:rsidRDefault="00415D34" w:rsidP="00415D34">
      <w:pPr>
        <w:numPr>
          <w:ilvl w:val="1"/>
          <w:numId w:val="1"/>
        </w:numPr>
        <w:spacing w:before="60"/>
        <w:jc w:val="both"/>
        <w:outlineLvl w:val="1"/>
        <w:rPr>
          <w:lang w:eastAsia="zh-CN"/>
        </w:rPr>
      </w:pPr>
      <w:r w:rsidRPr="00415D3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415D34" w:rsidRPr="00415D34" w:rsidRDefault="00415D34" w:rsidP="00415D34">
      <w:pPr>
        <w:numPr>
          <w:ilvl w:val="1"/>
          <w:numId w:val="1"/>
        </w:numPr>
        <w:spacing w:before="60"/>
        <w:jc w:val="both"/>
        <w:outlineLvl w:val="1"/>
        <w:rPr>
          <w:lang w:eastAsia="zh-CN"/>
        </w:rPr>
      </w:pPr>
      <w:r w:rsidRPr="00415D3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415D34" w:rsidRPr="00415D34" w:rsidRDefault="00415D34" w:rsidP="00415D34">
      <w:pPr>
        <w:numPr>
          <w:ilvl w:val="1"/>
          <w:numId w:val="1"/>
        </w:numPr>
        <w:spacing w:before="60"/>
        <w:jc w:val="both"/>
        <w:outlineLvl w:val="1"/>
        <w:rPr>
          <w:lang w:eastAsia="zh-CN"/>
        </w:rPr>
      </w:pPr>
      <w:r w:rsidRPr="00415D3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Forma dokumentów:</w:t>
      </w:r>
    </w:p>
    <w:p w:rsidR="00415D34" w:rsidRPr="00415D34" w:rsidRDefault="00415D34" w:rsidP="00D54B6E">
      <w:pPr>
        <w:numPr>
          <w:ilvl w:val="0"/>
          <w:numId w:val="14"/>
        </w:numPr>
        <w:jc w:val="both"/>
        <w:outlineLvl w:val="1"/>
        <w:rPr>
          <w:bCs/>
          <w:iCs/>
        </w:rPr>
      </w:pPr>
      <w:r w:rsidRPr="00415D34">
        <w:rPr>
          <w:bCs/>
          <w:iCs/>
        </w:rPr>
        <w:t>Ofertę i oświadczenie JEDZ, sporządza się, pod rygorem nieważności, w postaci elektronicznej i opatruje się kwalifikowanym podpisem elektronicznym.</w:t>
      </w:r>
    </w:p>
    <w:p w:rsidR="00415D34" w:rsidRPr="00415D34" w:rsidRDefault="00415D34" w:rsidP="00D54B6E">
      <w:pPr>
        <w:numPr>
          <w:ilvl w:val="0"/>
          <w:numId w:val="14"/>
        </w:numPr>
        <w:ind w:left="709"/>
        <w:jc w:val="both"/>
        <w:outlineLvl w:val="1"/>
        <w:rPr>
          <w:bCs/>
          <w:iCs/>
        </w:rPr>
      </w:pPr>
      <w:r w:rsidRPr="00415D34">
        <w:rPr>
          <w:bCs/>
          <w:iCs/>
        </w:rPr>
        <w:t xml:space="preserve">Pełnomocnictwo musi być złożone w postaci elektronicznej, podpisane przy użyciu kwalifikowanego podpisu elektronicznego lub elektronicznej kopii notarialnie poświadczonej. </w:t>
      </w:r>
    </w:p>
    <w:p w:rsidR="00415D34" w:rsidRPr="00415D34" w:rsidRDefault="00415D34" w:rsidP="00D54B6E">
      <w:pPr>
        <w:numPr>
          <w:ilvl w:val="0"/>
          <w:numId w:val="14"/>
        </w:numPr>
        <w:ind w:left="709"/>
        <w:jc w:val="both"/>
        <w:outlineLvl w:val="1"/>
        <w:rPr>
          <w:bCs/>
          <w:iCs/>
        </w:rPr>
      </w:pPr>
      <w:r w:rsidRPr="00415D34">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415D34" w:rsidRPr="00415D34" w:rsidRDefault="00415D34" w:rsidP="00D54B6E">
      <w:pPr>
        <w:numPr>
          <w:ilvl w:val="0"/>
          <w:numId w:val="14"/>
        </w:numPr>
        <w:ind w:left="709"/>
        <w:jc w:val="both"/>
        <w:outlineLvl w:val="1"/>
        <w:rPr>
          <w:bCs/>
          <w:iCs/>
        </w:rPr>
      </w:pPr>
      <w:r w:rsidRPr="00415D34">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415D34" w:rsidRPr="00415D34" w:rsidRDefault="00415D34" w:rsidP="00D54B6E">
      <w:pPr>
        <w:numPr>
          <w:ilvl w:val="0"/>
          <w:numId w:val="14"/>
        </w:numPr>
        <w:ind w:left="709"/>
        <w:jc w:val="both"/>
        <w:outlineLvl w:val="1"/>
        <w:rPr>
          <w:bCs/>
          <w:iCs/>
        </w:rPr>
      </w:pPr>
      <w:r w:rsidRPr="00415D34">
        <w:rPr>
          <w:bCs/>
          <w:iCs/>
        </w:rPr>
        <w:t xml:space="preserve">Poświadczenie za zgodność z oryginałem elektronicznej kopii dokumentu lub oświadczenia następuje przy użyciu kwalifikowanego podpisu elektronicznego. </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informacje o sposobie porozumiewania się zamawiajacego z wykonawcami oraz przekazywania oświadczen i dokumentów, a także wskazanie osób uprwnionych do porozumiewania się wykonawcami</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lastRenderedPageBreak/>
        <w:t>W niniejszym postępowaniu komunikacja między Zamawiającym a Wykonawcami odbywa się przy użyciu środków komunikacji elektronicznej w rozumieniu ustawy z dnia 18 lipca 2002 r. o świadczeniu usług drogą elektroniczną (</w:t>
      </w:r>
      <w:proofErr w:type="spellStart"/>
      <w:r w:rsidRPr="00415D34">
        <w:rPr>
          <w:bCs/>
          <w:iCs/>
          <w:color w:val="000000"/>
        </w:rPr>
        <w:t>t.j</w:t>
      </w:r>
      <w:proofErr w:type="spellEnd"/>
      <w:r w:rsidRPr="00415D34">
        <w:rPr>
          <w:bCs/>
          <w:iCs/>
          <w:color w:val="000000"/>
        </w:rPr>
        <w:t>. Dz. U. z 2017r. poz. 1219), z zastrzeżeniem wymogów określonych poniżej.</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Komunikacja między Zamawiającym a Wykonawcami odbywa się przy użyciu  </w:t>
      </w:r>
      <w:r w:rsidRPr="00415D34">
        <w:rPr>
          <w:b/>
          <w:bCs/>
          <w:iCs/>
          <w:color w:val="000000"/>
        </w:rPr>
        <w:t xml:space="preserve">Platformy on-line </w:t>
      </w:r>
      <w:r w:rsidRPr="00415D34">
        <w:rPr>
          <w:b/>
          <w:bCs/>
          <w:iCs/>
          <w:color w:val="1F497D"/>
        </w:rPr>
        <w:t>https://e-ProPublico.pl/</w:t>
      </w:r>
      <w:r w:rsidRPr="00415D34">
        <w:rPr>
          <w:b/>
          <w:bCs/>
          <w:iCs/>
          <w:color w:val="000000"/>
        </w:rPr>
        <w:t xml:space="preserve"> (dalej Platforma) oraz poczty elektronicznej</w:t>
      </w:r>
      <w:r w:rsidRPr="00415D34">
        <w:rPr>
          <w:bCs/>
          <w:iCs/>
          <w:color w:val="000000"/>
        </w:rPr>
        <w:t xml:space="preserve">, e-mail: </w:t>
      </w:r>
      <w:hyperlink r:id="rId12" w:history="1">
        <w:r w:rsidRPr="00415D34">
          <w:rPr>
            <w:bCs/>
            <w:iCs/>
            <w:color w:val="0000FF"/>
            <w:u w:val="single"/>
          </w:rPr>
          <w:t>dzp@agh.edu.pl</w:t>
        </w:r>
      </w:hyperlink>
      <w:r w:rsidRPr="00415D34">
        <w:rPr>
          <w:bCs/>
          <w:iCs/>
          <w:color w:val="000000"/>
        </w:rPr>
        <w:t xml:space="preserve">. </w:t>
      </w:r>
    </w:p>
    <w:p w:rsidR="00415D34" w:rsidRPr="00415D34" w:rsidRDefault="00415D34" w:rsidP="00D976FE">
      <w:pPr>
        <w:pStyle w:val="Nagwek2"/>
        <w:rPr>
          <w:lang w:val="x-none"/>
        </w:rPr>
      </w:pPr>
      <w:r w:rsidRPr="00415D34">
        <w:t xml:space="preserve">Postępowanie prowadzone jest na Platformie </w:t>
      </w:r>
      <w:r w:rsidRPr="00415D34">
        <w:rPr>
          <w:lang w:val="x-none"/>
        </w:rPr>
        <w:t xml:space="preserve">pod nazwą: </w:t>
      </w:r>
      <w:r w:rsidRPr="00415D34">
        <w:rPr>
          <w:b/>
          <w:lang w:val="x-none"/>
        </w:rPr>
        <w:t>”</w:t>
      </w:r>
      <w:r w:rsidR="00D976FE" w:rsidRPr="00D976FE">
        <w:rPr>
          <w:b/>
        </w:rPr>
        <w:t xml:space="preserve">Dostawa </w:t>
      </w:r>
      <w:r w:rsidR="006C08EB">
        <w:rPr>
          <w:b/>
        </w:rPr>
        <w:t>20 szt. Krzeseł obrotowych</w:t>
      </w:r>
      <w:r w:rsidR="008446BD">
        <w:rPr>
          <w:b/>
        </w:rPr>
        <w:t xml:space="preserve"> dla W</w:t>
      </w:r>
      <w:r w:rsidR="006C08EB">
        <w:rPr>
          <w:b/>
        </w:rPr>
        <w:t>Z</w:t>
      </w:r>
      <w:r w:rsidR="008446BD">
        <w:rPr>
          <w:b/>
        </w:rPr>
        <w:t xml:space="preserve"> - KC-zp.272-</w:t>
      </w:r>
      <w:r w:rsidR="00A92A23">
        <w:rPr>
          <w:b/>
        </w:rPr>
        <w:t>476</w:t>
      </w:r>
      <w:r w:rsidR="00D976FE" w:rsidRPr="00D976FE">
        <w:rPr>
          <w:b/>
        </w:rPr>
        <w:t>/20</w:t>
      </w:r>
      <w:r w:rsidRPr="00415D34">
        <w:rPr>
          <w:b/>
        </w:rPr>
        <w:t>”</w:t>
      </w:r>
      <w:r w:rsidRPr="00415D34">
        <w:rPr>
          <w:lang w:val="x-none"/>
        </w:rPr>
        <w:t xml:space="preserve"> – znak sprawy: </w:t>
      </w:r>
      <w:r w:rsidR="008446BD">
        <w:rPr>
          <w:b/>
        </w:rPr>
        <w:t>KC-zp.272-</w:t>
      </w:r>
      <w:r w:rsidR="00C81E55">
        <w:rPr>
          <w:b/>
        </w:rPr>
        <w:t>476</w:t>
      </w:r>
      <w:r w:rsidRPr="00415D34">
        <w:rPr>
          <w:b/>
          <w:lang w:val="x-none"/>
        </w:rPr>
        <w:t>/</w:t>
      </w:r>
      <w:r w:rsidRPr="00415D34">
        <w:rPr>
          <w:b/>
        </w:rPr>
        <w:t>20.</w:t>
      </w:r>
      <w:r w:rsidRPr="00415D34">
        <w:rPr>
          <w:lang w:val="x-none"/>
        </w:rPr>
        <w: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Korzystanie z Platformy przez Wykonawcę jest bezpłatne.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415D34" w:rsidRPr="00415D34" w:rsidRDefault="00415D34" w:rsidP="00415D34">
      <w:pPr>
        <w:numPr>
          <w:ilvl w:val="1"/>
          <w:numId w:val="1"/>
        </w:numPr>
        <w:spacing w:before="60" w:after="120"/>
        <w:jc w:val="both"/>
        <w:outlineLvl w:val="1"/>
        <w:rPr>
          <w:bCs/>
          <w:iCs/>
          <w:color w:val="1F497D"/>
        </w:rPr>
      </w:pPr>
      <w:r w:rsidRPr="00415D34">
        <w:rPr>
          <w:bCs/>
          <w:iCs/>
          <w:color w:val="000000"/>
        </w:rPr>
        <w:t xml:space="preserve">Wykonawca przystępując do postępowania o udzielenie zamówienia publicznego, jest zobowiązany do zapoznania się z Instrukcją Wykonawcy </w:t>
      </w:r>
      <w:r w:rsidRPr="00415D34">
        <w:rPr>
          <w:bCs/>
          <w:iCs/>
          <w:color w:val="1F497D"/>
        </w:rPr>
        <w:t>https://e-propublico.pl/documents/e-ProPublico%20-20Podr%C4%99cznik%20Wykonawcy.pdf.</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określa niezbędne wymagania sprzętowo- aplikacyjne umożliwiające pracę na Platformie:</w:t>
      </w:r>
    </w:p>
    <w:p w:rsidR="00415D34" w:rsidRPr="00415D34" w:rsidRDefault="00415D34" w:rsidP="00D54B6E">
      <w:pPr>
        <w:numPr>
          <w:ilvl w:val="0"/>
          <w:numId w:val="9"/>
        </w:numPr>
        <w:spacing w:before="60" w:after="120"/>
        <w:jc w:val="both"/>
        <w:outlineLvl w:val="1"/>
        <w:rPr>
          <w:bCs/>
          <w:iCs/>
          <w:color w:val="000000"/>
        </w:rPr>
      </w:pPr>
      <w:r w:rsidRPr="00415D34">
        <w:rPr>
          <w:bCs/>
          <w:iCs/>
          <w:color w:val="000000"/>
        </w:rPr>
        <w:t>stały dostęp do sieci Internet,</w:t>
      </w:r>
    </w:p>
    <w:p w:rsidR="00415D34" w:rsidRPr="00415D34" w:rsidRDefault="00415D34" w:rsidP="00D54B6E">
      <w:pPr>
        <w:numPr>
          <w:ilvl w:val="0"/>
          <w:numId w:val="9"/>
        </w:numPr>
        <w:spacing w:before="60" w:after="120"/>
        <w:jc w:val="both"/>
        <w:outlineLvl w:val="1"/>
        <w:rPr>
          <w:bCs/>
          <w:iCs/>
          <w:color w:val="000000"/>
        </w:rPr>
      </w:pPr>
      <w:r w:rsidRPr="00415D34">
        <w:rPr>
          <w:bCs/>
          <w:iCs/>
          <w:color w:val="000000"/>
        </w:rPr>
        <w:t xml:space="preserve">posiadanie dowolnej i aktywnej skrzynki poczty elektronicznej (e-mail), </w:t>
      </w:r>
    </w:p>
    <w:p w:rsidR="00415D34" w:rsidRPr="00415D34" w:rsidRDefault="00415D34" w:rsidP="00D54B6E">
      <w:pPr>
        <w:numPr>
          <w:ilvl w:val="0"/>
          <w:numId w:val="9"/>
        </w:numPr>
        <w:spacing w:before="60" w:after="120"/>
        <w:jc w:val="both"/>
        <w:outlineLvl w:val="1"/>
        <w:rPr>
          <w:bCs/>
          <w:iCs/>
          <w:color w:val="000000"/>
        </w:rPr>
      </w:pPr>
      <w:r w:rsidRPr="00415D34">
        <w:rPr>
          <w:bCs/>
          <w:iCs/>
          <w:color w:val="000000"/>
        </w:rPr>
        <w:t>komputer z zainstalowanym systemem operacyjnym Windows 7 (lun nowszym) albo Linux</w:t>
      </w:r>
    </w:p>
    <w:p w:rsidR="00415D34" w:rsidRPr="00415D34" w:rsidRDefault="00415D34" w:rsidP="00D54B6E">
      <w:pPr>
        <w:numPr>
          <w:ilvl w:val="0"/>
          <w:numId w:val="10"/>
        </w:numPr>
        <w:spacing w:before="60" w:after="60"/>
        <w:ind w:left="993" w:hanging="284"/>
        <w:jc w:val="both"/>
        <w:outlineLvl w:val="1"/>
        <w:rPr>
          <w:bCs/>
          <w:iCs/>
          <w:lang w:eastAsia="x-none"/>
        </w:rPr>
      </w:pPr>
      <w:r w:rsidRPr="00415D34">
        <w:t xml:space="preserve">zainstalowana dowolna przeglądarka internetowa Platforma współpracuje                    z najnowszymi, stabilnymi wersjami wszystkich głównych przeglądarek internetowych (Internet Explorer 10+, Microsoft Edge, Mozilla </w:t>
      </w:r>
      <w:proofErr w:type="spellStart"/>
      <w:r w:rsidRPr="00415D34">
        <w:t>Firefox</w:t>
      </w:r>
      <w:proofErr w:type="spellEnd"/>
      <w:r w:rsidRPr="00415D34">
        <w:t>, Google Chrome, Opera)</w:t>
      </w:r>
      <w:r w:rsidRPr="00415D34">
        <w:rPr>
          <w:bCs/>
          <w:iCs/>
          <w:lang w:eastAsia="x-none"/>
        </w:rPr>
        <w:t>,</w:t>
      </w:r>
    </w:p>
    <w:p w:rsidR="00415D34" w:rsidRPr="00415D34" w:rsidRDefault="00415D34" w:rsidP="00D54B6E">
      <w:pPr>
        <w:numPr>
          <w:ilvl w:val="0"/>
          <w:numId w:val="9"/>
        </w:numPr>
        <w:spacing w:before="60" w:after="120"/>
        <w:jc w:val="both"/>
        <w:outlineLvl w:val="1"/>
        <w:rPr>
          <w:bCs/>
          <w:iCs/>
          <w:color w:val="000000"/>
        </w:rPr>
      </w:pPr>
      <w:r w:rsidRPr="00415D34">
        <w:rPr>
          <w:bCs/>
          <w:iCs/>
          <w:color w:val="000000"/>
        </w:rPr>
        <w:t xml:space="preserve">włączona obsługa JavaScript oraz </w:t>
      </w:r>
      <w:proofErr w:type="spellStart"/>
      <w:r w:rsidRPr="00415D34">
        <w:rPr>
          <w:bCs/>
          <w:iCs/>
          <w:color w:val="000000"/>
        </w:rPr>
        <w:t>Cookies</w:t>
      </w:r>
      <w:proofErr w:type="spellEnd"/>
      <w:r w:rsidRPr="00415D34">
        <w:rPr>
          <w:bCs/>
          <w:iCs/>
          <w:color w:val="000000"/>
        </w:rPr>
        <w:t>,</w:t>
      </w:r>
    </w:p>
    <w:p w:rsidR="00415D34" w:rsidRPr="00415D34" w:rsidRDefault="00415D34" w:rsidP="00415D34">
      <w:pPr>
        <w:numPr>
          <w:ilvl w:val="1"/>
          <w:numId w:val="1"/>
        </w:numPr>
        <w:tabs>
          <w:tab w:val="clear" w:pos="680"/>
        </w:tabs>
        <w:spacing w:before="120" w:after="60"/>
        <w:ind w:left="709" w:hanging="709"/>
        <w:jc w:val="both"/>
        <w:outlineLvl w:val="1"/>
        <w:rPr>
          <w:bCs/>
          <w:iCs/>
          <w:lang w:val="x-none" w:eastAsia="x-none"/>
        </w:rPr>
      </w:pPr>
      <w:r w:rsidRPr="00415D34">
        <w:rPr>
          <w:bCs/>
          <w:iCs/>
          <w:lang w:val="x-none" w:eastAsia="x-none"/>
        </w:rPr>
        <w:t>Zamawiający dopuszcza następujący format przesyłanych danych: pliki o wielkości do 20 MB w formatach: .pdf, .</w:t>
      </w:r>
      <w:proofErr w:type="spellStart"/>
      <w:r w:rsidRPr="00415D34">
        <w:rPr>
          <w:bCs/>
          <w:iCs/>
          <w:lang w:val="x-none" w:eastAsia="x-none"/>
        </w:rPr>
        <w:t>doc</w:t>
      </w:r>
      <w:proofErr w:type="spellEnd"/>
      <w:r w:rsidRPr="00415D34">
        <w:rPr>
          <w:bCs/>
          <w:iCs/>
          <w:lang w:val="x-none" w:eastAsia="x-none"/>
        </w:rPr>
        <w:t>, .</w:t>
      </w:r>
      <w:proofErr w:type="spellStart"/>
      <w:r w:rsidRPr="00415D34">
        <w:rPr>
          <w:bCs/>
          <w:iCs/>
          <w:lang w:val="x-none" w:eastAsia="x-none"/>
        </w:rPr>
        <w:t>docx</w:t>
      </w:r>
      <w:proofErr w:type="spellEnd"/>
      <w:r w:rsidRPr="00415D34">
        <w:rPr>
          <w:bCs/>
          <w:iCs/>
          <w:lang w:val="x-none" w:eastAsia="x-none"/>
        </w:rPr>
        <w:t>.</w:t>
      </w:r>
      <w:r w:rsidRPr="00415D34">
        <w:rPr>
          <w:bCs/>
          <w:iCs/>
          <w:lang w:eastAsia="x-none"/>
        </w:rPr>
        <w:t>, z zastrzeżeniem, że zamawiający zaleca format .pdf.</w:t>
      </w:r>
    </w:p>
    <w:p w:rsidR="00415D34" w:rsidRPr="00415D34" w:rsidRDefault="00415D34" w:rsidP="00415D34">
      <w:pPr>
        <w:numPr>
          <w:ilvl w:val="1"/>
          <w:numId w:val="1"/>
        </w:numPr>
        <w:tabs>
          <w:tab w:val="clear" w:pos="680"/>
        </w:tabs>
        <w:spacing w:before="120" w:after="60"/>
        <w:ind w:left="709" w:hanging="709"/>
        <w:jc w:val="both"/>
        <w:outlineLvl w:val="1"/>
        <w:rPr>
          <w:bCs/>
          <w:iCs/>
          <w:lang w:val="x-none" w:eastAsia="x-none"/>
        </w:rPr>
      </w:pPr>
      <w:r w:rsidRPr="00415D34">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415D34" w:rsidRPr="00415D34" w:rsidRDefault="00415D34" w:rsidP="00D54B6E">
      <w:pPr>
        <w:numPr>
          <w:ilvl w:val="0"/>
          <w:numId w:val="11"/>
        </w:numPr>
        <w:spacing w:before="120" w:after="60"/>
        <w:ind w:left="993" w:hanging="284"/>
        <w:jc w:val="both"/>
        <w:outlineLvl w:val="1"/>
        <w:rPr>
          <w:bCs/>
          <w:iCs/>
          <w:lang w:eastAsia="x-none"/>
        </w:rPr>
      </w:pPr>
      <w:r w:rsidRPr="00415D34">
        <w:rPr>
          <w:bCs/>
          <w:iCs/>
          <w:lang w:eastAsia="x-none"/>
        </w:rPr>
        <w:t xml:space="preserve">dokumenty sporządzone i przesłane w formacie .pdf należy </w:t>
      </w:r>
      <w:bookmarkStart w:id="0" w:name="_Hlk512348679"/>
      <w:r w:rsidRPr="00415D34">
        <w:rPr>
          <w:bCs/>
          <w:iCs/>
          <w:lang w:eastAsia="x-none"/>
        </w:rPr>
        <w:t>podpisywać kwalifikowanym podpisem elektronicznym</w:t>
      </w:r>
      <w:bookmarkEnd w:id="0"/>
      <w:r w:rsidRPr="00415D34">
        <w:rPr>
          <w:bCs/>
          <w:iCs/>
          <w:lang w:eastAsia="x-none"/>
        </w:rPr>
        <w:t xml:space="preserve"> w formacie </w:t>
      </w:r>
      <w:proofErr w:type="spellStart"/>
      <w:r w:rsidRPr="00415D34">
        <w:rPr>
          <w:bCs/>
          <w:iCs/>
          <w:lang w:eastAsia="x-none"/>
        </w:rPr>
        <w:t>PAdES</w:t>
      </w:r>
      <w:proofErr w:type="spellEnd"/>
      <w:r w:rsidRPr="00415D34">
        <w:rPr>
          <w:bCs/>
          <w:iCs/>
          <w:lang w:eastAsia="x-none"/>
        </w:rPr>
        <w:t>;</w:t>
      </w:r>
    </w:p>
    <w:p w:rsidR="00415D34" w:rsidRPr="00415D34" w:rsidRDefault="00415D34" w:rsidP="00D54B6E">
      <w:pPr>
        <w:numPr>
          <w:ilvl w:val="0"/>
          <w:numId w:val="11"/>
        </w:numPr>
        <w:spacing w:before="120" w:after="60"/>
        <w:ind w:left="993" w:hanging="284"/>
        <w:jc w:val="both"/>
        <w:outlineLvl w:val="1"/>
        <w:rPr>
          <w:bCs/>
          <w:iCs/>
          <w:lang w:eastAsia="x-none"/>
        </w:rPr>
      </w:pPr>
      <w:r w:rsidRPr="00415D34">
        <w:rPr>
          <w:bCs/>
          <w:iCs/>
          <w:lang w:eastAsia="x-none"/>
        </w:rPr>
        <w:t>dokumenty sporządzone i przesłane w formacie innym niż .pdf (np.: .</w:t>
      </w:r>
      <w:proofErr w:type="spellStart"/>
      <w:r w:rsidRPr="00415D34">
        <w:rPr>
          <w:bCs/>
          <w:iCs/>
          <w:lang w:eastAsia="x-none"/>
        </w:rPr>
        <w:t>doc</w:t>
      </w:r>
      <w:proofErr w:type="spellEnd"/>
      <w:r w:rsidRPr="00415D34">
        <w:rPr>
          <w:bCs/>
          <w:iCs/>
          <w:lang w:eastAsia="x-none"/>
        </w:rPr>
        <w:t>, .</w:t>
      </w:r>
      <w:proofErr w:type="spellStart"/>
      <w:r w:rsidRPr="00415D34">
        <w:rPr>
          <w:bCs/>
          <w:iCs/>
          <w:lang w:eastAsia="x-none"/>
        </w:rPr>
        <w:t>docx</w:t>
      </w:r>
      <w:proofErr w:type="spellEnd"/>
      <w:r w:rsidRPr="00415D34">
        <w:rPr>
          <w:bCs/>
          <w:iCs/>
          <w:lang w:eastAsia="x-none"/>
        </w:rPr>
        <w:t>, .</w:t>
      </w:r>
      <w:proofErr w:type="spellStart"/>
      <w:r w:rsidRPr="00415D34">
        <w:rPr>
          <w:bCs/>
          <w:iCs/>
          <w:lang w:eastAsia="x-none"/>
        </w:rPr>
        <w:t>xlsx</w:t>
      </w:r>
      <w:proofErr w:type="spellEnd"/>
      <w:r w:rsidRPr="00415D34">
        <w:rPr>
          <w:bCs/>
          <w:iCs/>
          <w:lang w:eastAsia="x-none"/>
        </w:rPr>
        <w:t>, .</w:t>
      </w:r>
      <w:proofErr w:type="spellStart"/>
      <w:r w:rsidRPr="00415D34">
        <w:rPr>
          <w:bCs/>
          <w:iCs/>
          <w:lang w:eastAsia="x-none"/>
        </w:rPr>
        <w:t>xml</w:t>
      </w:r>
      <w:proofErr w:type="spellEnd"/>
      <w:r w:rsidRPr="00415D34">
        <w:rPr>
          <w:bCs/>
          <w:iCs/>
          <w:lang w:eastAsia="x-none"/>
        </w:rPr>
        <w:t xml:space="preserve">) należy podpisywać kwalifikowanym podpisem elektronicznym w formacie </w:t>
      </w:r>
      <w:proofErr w:type="spellStart"/>
      <w:r w:rsidRPr="00415D34">
        <w:rPr>
          <w:bCs/>
          <w:iCs/>
          <w:lang w:eastAsia="x-none"/>
        </w:rPr>
        <w:t>XAdES</w:t>
      </w:r>
      <w:proofErr w:type="spellEnd"/>
      <w:r w:rsidRPr="00415D34">
        <w:rPr>
          <w:bCs/>
          <w:iCs/>
          <w:lang w:eastAsia="x-none"/>
        </w:rPr>
        <w: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określa następujące informacje na temat kodowania i czasu odbioru danych:</w:t>
      </w:r>
    </w:p>
    <w:p w:rsidR="00415D34" w:rsidRPr="00415D34" w:rsidRDefault="00415D34" w:rsidP="00D54B6E">
      <w:pPr>
        <w:numPr>
          <w:ilvl w:val="0"/>
          <w:numId w:val="12"/>
        </w:numPr>
        <w:spacing w:before="120" w:after="60"/>
        <w:ind w:left="993" w:hanging="284"/>
        <w:jc w:val="both"/>
        <w:outlineLvl w:val="1"/>
        <w:rPr>
          <w:bCs/>
          <w:iCs/>
          <w:lang w:eastAsia="x-none"/>
        </w:rPr>
      </w:pPr>
      <w:r w:rsidRPr="00415D34">
        <w:rPr>
          <w:bCs/>
          <w:iCs/>
          <w:lang w:eastAsia="x-none"/>
        </w:rPr>
        <w:lastRenderedPageBreak/>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415D34" w:rsidRPr="00415D34" w:rsidRDefault="00415D34" w:rsidP="00D54B6E">
      <w:pPr>
        <w:numPr>
          <w:ilvl w:val="0"/>
          <w:numId w:val="12"/>
        </w:numPr>
        <w:spacing w:before="120" w:after="60"/>
        <w:ind w:left="993" w:hanging="284"/>
        <w:jc w:val="both"/>
        <w:outlineLvl w:val="1"/>
        <w:rPr>
          <w:bCs/>
          <w:iCs/>
          <w:lang w:eastAsia="x-none"/>
        </w:rPr>
      </w:pPr>
      <w:r w:rsidRPr="00415D34">
        <w:rPr>
          <w:bCs/>
          <w:iCs/>
          <w:lang w:eastAsia="x-none"/>
        </w:rPr>
        <w:t>oznaczenie czasu odbioru danych przez Platformę stanowi przyporządkowaną do dokumentu elektronicznego datę oraz dokładny czas (</w:t>
      </w:r>
      <w:proofErr w:type="spellStart"/>
      <w:r w:rsidRPr="00415D34">
        <w:rPr>
          <w:bCs/>
          <w:iCs/>
          <w:lang w:eastAsia="x-none"/>
        </w:rPr>
        <w:t>hh:mm:ss</w:t>
      </w:r>
      <w:proofErr w:type="spellEnd"/>
      <w:r w:rsidRPr="00415D34">
        <w:rPr>
          <w:bCs/>
          <w:iCs/>
          <w:lang w:eastAsia="x-none"/>
        </w:rPr>
        <w:t>), widoczne przy  wysłanym dokumencie w kolumnie ”Data przesłania”;</w:t>
      </w:r>
    </w:p>
    <w:p w:rsidR="00415D34" w:rsidRPr="00415D34" w:rsidRDefault="00415D34" w:rsidP="00D54B6E">
      <w:pPr>
        <w:numPr>
          <w:ilvl w:val="0"/>
          <w:numId w:val="12"/>
        </w:numPr>
        <w:spacing w:before="120" w:after="60"/>
        <w:ind w:left="993" w:hanging="284"/>
        <w:jc w:val="both"/>
        <w:outlineLvl w:val="1"/>
      </w:pPr>
      <w:r w:rsidRPr="00415D34">
        <w:rPr>
          <w:lang w:eastAsia="x-none"/>
        </w:rPr>
        <w:t>o terminie przesłania decyduje czas pełnego przeprocesowania transakcji pliku na Platformie</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Postępowanie o udzielenie zamówienia prowadzi się w języku polskim. Dokumenty sporządzone w języku obcym są składane wraz z tłumaczeniem na język polski.</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Komunikacja między Zamawiającym a Wykonawcami, w tym wszelkie oświadczenia, wnioski, zawiadomienia oraz informacje, przekazywane są w formie elektronicznej:</w:t>
      </w:r>
    </w:p>
    <w:p w:rsidR="00415D34" w:rsidRPr="00415D34" w:rsidRDefault="00415D34" w:rsidP="00D54B6E">
      <w:pPr>
        <w:numPr>
          <w:ilvl w:val="0"/>
          <w:numId w:val="13"/>
        </w:numPr>
        <w:spacing w:before="60" w:after="120"/>
        <w:jc w:val="both"/>
        <w:outlineLvl w:val="1"/>
        <w:rPr>
          <w:bCs/>
          <w:iCs/>
          <w:color w:val="000000"/>
        </w:rPr>
      </w:pPr>
      <w:r w:rsidRPr="00415D34">
        <w:rPr>
          <w:bCs/>
          <w:iCs/>
          <w:color w:val="000000"/>
        </w:rPr>
        <w:t xml:space="preserve">za pośrednictwem Platformy na karcie ”Wiadomości”. Za datę wpływu oświadczeń, wniosków, zawiadomień oraz informacji przyjmuje się datę ich zamieszczenia na Platformie. </w:t>
      </w:r>
    </w:p>
    <w:p w:rsidR="00415D34" w:rsidRPr="00415D34" w:rsidRDefault="00415D34" w:rsidP="00415D34">
      <w:pPr>
        <w:spacing w:before="60" w:after="120"/>
        <w:ind w:left="680"/>
        <w:jc w:val="both"/>
        <w:outlineLvl w:val="1"/>
        <w:rPr>
          <w:bCs/>
          <w:iCs/>
          <w:color w:val="000000"/>
        </w:rPr>
      </w:pPr>
      <w:r w:rsidRPr="00415D34">
        <w:rPr>
          <w:bCs/>
          <w:iCs/>
          <w:color w:val="000000"/>
        </w:rPr>
        <w:t>b) Zawiadomienia, oświadczenia, wnioski oraz informacje przekazywane przez Wykonawcę pocztą elektroniczną winny być kierowane na adres: dzp@agh.edu.pl</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415D34">
        <w:rPr>
          <w:bCs/>
          <w:iCs/>
          <w:color w:val="000000"/>
        </w:rPr>
        <w:t>t.j</w:t>
      </w:r>
      <w:proofErr w:type="spellEnd"/>
      <w:r w:rsidRPr="00415D34">
        <w:rPr>
          <w:bCs/>
          <w:iCs/>
          <w:color w:val="000000"/>
        </w:rPr>
        <w:t xml:space="preserve">. Dz. U. z 2017r. poz. 1219 z </w:t>
      </w:r>
      <w:proofErr w:type="spellStart"/>
      <w:r w:rsidRPr="00415D34">
        <w:rPr>
          <w:bCs/>
          <w:iCs/>
          <w:color w:val="000000"/>
        </w:rPr>
        <w:t>późn</w:t>
      </w:r>
      <w:proofErr w:type="spellEnd"/>
      <w:r w:rsidRPr="00415D34">
        <w:rPr>
          <w:bCs/>
          <w:iCs/>
          <w:color w:val="000000"/>
        </w:rPr>
        <w:t>. zm.), każda ze stron na żądanie drugiej strony niezwłocznie potwierdza fakt ich otrzymania.</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korespondencji kierowanej do Zamawiającego Wykonawca winien posługiwać się numerem sprawy określonym w SIWZ.</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przypadku rozbieżności pomiędzy treścią niniejszej SIWZ, a treścią udzielonych odpowiedzi, jako obowiązującą należy przyjąć treść pisma zawierającego późniejsze oświadczenie Zamawiającego.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Osobą uprawnioną do kontaktu z Wykonawcami w kwestiach formalnych jest: </w:t>
      </w:r>
    </w:p>
    <w:p w:rsidR="00415D34" w:rsidRPr="00415D34" w:rsidRDefault="00415D34" w:rsidP="00415D34">
      <w:pPr>
        <w:spacing w:before="60" w:after="120"/>
        <w:ind w:left="680"/>
        <w:jc w:val="both"/>
        <w:outlineLvl w:val="1"/>
        <w:rPr>
          <w:b/>
          <w:bCs/>
          <w:iCs/>
          <w:color w:val="000000"/>
        </w:rPr>
      </w:pPr>
      <w:r w:rsidRPr="00415D34">
        <w:rPr>
          <w:b/>
          <w:bCs/>
          <w:iCs/>
          <w:color w:val="000000"/>
        </w:rPr>
        <w:t>Jo</w:t>
      </w:r>
      <w:r w:rsidR="006C08EB">
        <w:rPr>
          <w:b/>
          <w:bCs/>
          <w:iCs/>
          <w:color w:val="000000"/>
        </w:rPr>
        <w:t>lanta Oleksy</w:t>
      </w:r>
      <w:r w:rsidRPr="00415D34">
        <w:rPr>
          <w:b/>
          <w:bCs/>
          <w:iCs/>
          <w:color w:val="000000"/>
        </w:rPr>
        <w:t>, tel.: + 48 617-35-95</w:t>
      </w:r>
    </w:p>
    <w:p w:rsidR="00415D34" w:rsidRPr="00415D34" w:rsidRDefault="00415D34" w:rsidP="00415D34">
      <w:pPr>
        <w:spacing w:before="60" w:after="120"/>
        <w:ind w:left="680"/>
        <w:jc w:val="both"/>
        <w:outlineLvl w:val="1"/>
        <w:rPr>
          <w:b/>
          <w:bCs/>
          <w:iCs/>
          <w:color w:val="000000"/>
          <w:lang w:val="en-US"/>
        </w:rPr>
      </w:pPr>
      <w:r w:rsidRPr="00415D34">
        <w:rPr>
          <w:b/>
          <w:bCs/>
          <w:iCs/>
          <w:color w:val="000000"/>
          <w:lang w:val="en-US"/>
        </w:rPr>
        <w:t xml:space="preserve">adres e-mail: dzp@agh.edu.pl </w:t>
      </w:r>
    </w:p>
    <w:p w:rsidR="00415D34" w:rsidRPr="00415D34" w:rsidRDefault="00415D34" w:rsidP="00415D34">
      <w:pPr>
        <w:numPr>
          <w:ilvl w:val="0"/>
          <w:numId w:val="1"/>
        </w:numPr>
        <w:spacing w:before="360" w:after="120"/>
        <w:jc w:val="both"/>
        <w:outlineLvl w:val="0"/>
        <w:rPr>
          <w:rFonts w:cs="Arial"/>
          <w:b/>
          <w:bCs/>
          <w:caps/>
          <w:kern w:val="32"/>
          <w:lang w:eastAsia="x-none"/>
        </w:rPr>
      </w:pPr>
      <w:r w:rsidRPr="00415D34">
        <w:rPr>
          <w:rFonts w:cs="Arial"/>
          <w:b/>
          <w:bCs/>
          <w:caps/>
          <w:kern w:val="32"/>
        </w:rPr>
        <w:t>WADIUM</w:t>
      </w:r>
    </w:p>
    <w:p w:rsid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 xml:space="preserve">Oferta musi być zabezpieczona wadium w wysokości: </w:t>
      </w:r>
      <w:r w:rsidR="006C08EB">
        <w:rPr>
          <w:bCs/>
          <w:iCs/>
          <w:color w:val="000000"/>
          <w:lang w:eastAsia="zh-CN"/>
        </w:rPr>
        <w:t>120 zł (słownie: sto dwadzieścia złotych 00/100)</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 xml:space="preserve">Wadium należy wnieść  przed upływem terminu składania ofert. </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Wadium może być wnoszone w jednej lub kilku następujących formach:</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t>-pieniądzu:</w:t>
      </w:r>
      <w:r w:rsidRPr="00415D34">
        <w:rPr>
          <w:bCs/>
          <w:iCs/>
          <w:color w:val="000000"/>
          <w:lang w:eastAsia="zh-CN"/>
        </w:rPr>
        <w:br/>
        <w:t xml:space="preserve">- przelewem na rachunek bankowy Zamawiającego: </w:t>
      </w:r>
    </w:p>
    <w:p w:rsidR="00415D34" w:rsidRPr="00415D34" w:rsidRDefault="00415D34" w:rsidP="00415D34">
      <w:pPr>
        <w:spacing w:before="60" w:after="120"/>
        <w:ind w:left="680"/>
        <w:jc w:val="both"/>
        <w:outlineLvl w:val="1"/>
        <w:rPr>
          <w:bCs/>
          <w:iCs/>
          <w:color w:val="000000"/>
          <w:lang w:val="en-US" w:eastAsia="zh-CN"/>
        </w:rPr>
      </w:pPr>
      <w:r w:rsidRPr="00415D34">
        <w:rPr>
          <w:bCs/>
          <w:iCs/>
          <w:color w:val="000000"/>
          <w:lang w:eastAsia="zh-CN"/>
        </w:rPr>
        <w:t xml:space="preserve">  </w:t>
      </w:r>
      <w:r w:rsidRPr="00415D34">
        <w:rPr>
          <w:bCs/>
          <w:iCs/>
          <w:color w:val="000000"/>
          <w:lang w:val="en-US" w:eastAsia="zh-CN"/>
        </w:rPr>
        <w:t>nr IBAN: PL 96 1240 4722 1111 0000 4858 2922</w:t>
      </w:r>
    </w:p>
    <w:p w:rsidR="00415D34" w:rsidRPr="00415D34" w:rsidRDefault="00415D34" w:rsidP="00415D34">
      <w:pPr>
        <w:spacing w:before="60" w:after="120"/>
        <w:ind w:left="680"/>
        <w:jc w:val="both"/>
        <w:outlineLvl w:val="1"/>
        <w:rPr>
          <w:bCs/>
          <w:iCs/>
          <w:color w:val="000000"/>
          <w:lang w:val="en-US" w:eastAsia="zh-CN"/>
        </w:rPr>
      </w:pPr>
      <w:r w:rsidRPr="00415D34">
        <w:rPr>
          <w:bCs/>
          <w:iCs/>
          <w:color w:val="000000"/>
          <w:lang w:val="en-US" w:eastAsia="zh-CN"/>
        </w:rPr>
        <w:t xml:space="preserve">  nr SWIFT: PKO PP LPW</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lastRenderedPageBreak/>
        <w:t>- poręczeniach bankowych, lub poręczeniach Spółdzielczej Kasy Oszczędnościowo-Kredytowej, z tym, że poręczenie kasy jest zawsze poręczeniem pieniężnym;</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t>- gwarancjach bankowych;</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t>- gwarancjach ubezpieczeniowych</w:t>
      </w:r>
    </w:p>
    <w:p w:rsidR="00415D34" w:rsidRPr="00415D34" w:rsidRDefault="00415D34" w:rsidP="00415D34">
      <w:pPr>
        <w:spacing w:before="60" w:after="120"/>
        <w:ind w:left="680"/>
        <w:jc w:val="both"/>
        <w:outlineLvl w:val="1"/>
        <w:rPr>
          <w:bCs/>
          <w:iCs/>
          <w:color w:val="000000"/>
        </w:rPr>
      </w:pPr>
      <w:r w:rsidRPr="00415D34">
        <w:rPr>
          <w:bCs/>
          <w:iCs/>
          <w:color w:val="000000"/>
        </w:rPr>
        <w:t xml:space="preserve">- poręczeniach udzielanych przez podmioty, o których mowa w art. 6b ust. 5 pkt 2 ustawy z dnia 9 listopada 2000 r. o utworzeniu Polskiej Agencji Rozwoju Przedsiębiorczości (Dz. U. z 2018 r. poz. 110).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 termin wniesienia wadium w formie pieniężnej uznaje się termin uznania rachunku Zamawiającego. </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W przypadku wniesienia wadium w formie gwarancji ma ona zawierać zapis o nieodwołalnym, bezwarunkowym spełnieniu świadczenia przez Gwaranta na rzecz Beneficjenta (AGH).</w:t>
      </w:r>
    </w:p>
    <w:p w:rsidR="00415D34" w:rsidRPr="00415D34" w:rsidRDefault="00415D34" w:rsidP="00D54B6E">
      <w:pPr>
        <w:numPr>
          <w:ilvl w:val="1"/>
          <w:numId w:val="3"/>
        </w:numPr>
        <w:spacing w:before="60" w:after="120"/>
        <w:jc w:val="both"/>
        <w:outlineLvl w:val="1"/>
        <w:rPr>
          <w:bCs/>
          <w:iCs/>
          <w:color w:val="000000"/>
          <w:lang w:val="x-none" w:eastAsia="zh-CN"/>
        </w:rPr>
      </w:pPr>
      <w:r w:rsidRPr="00415D34">
        <w:rPr>
          <w:bCs/>
          <w:iCs/>
          <w:color w:val="000000"/>
        </w:rPr>
        <w:t xml:space="preserve">Wadium wnoszone w formie niepieniężnej uważa się za wniesione skutecznie wówczas, gdy przed upływem określonego terminu zostanie dostarczone </w:t>
      </w:r>
      <w:r w:rsidRPr="00415D34">
        <w:rPr>
          <w:b/>
          <w:bCs/>
          <w:iCs/>
          <w:color w:val="000000"/>
        </w:rPr>
        <w:t>w oryginale w postaci elektronicznej.</w:t>
      </w:r>
      <w:r w:rsidRPr="00415D3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415D34" w:rsidRPr="00415D34" w:rsidRDefault="00415D34" w:rsidP="00415D34">
      <w:pPr>
        <w:numPr>
          <w:ilvl w:val="1"/>
          <w:numId w:val="1"/>
        </w:numPr>
        <w:spacing w:before="60" w:after="120"/>
        <w:jc w:val="both"/>
        <w:outlineLvl w:val="1"/>
        <w:rPr>
          <w:bCs/>
          <w:iCs/>
          <w:color w:val="000000"/>
          <w:lang w:val="x-none" w:eastAsia="zh-CN"/>
        </w:rPr>
      </w:pPr>
      <w:r w:rsidRPr="00415D34">
        <w:rPr>
          <w:bCs/>
          <w:iCs/>
          <w:color w:val="000000"/>
          <w:lang w:eastAsia="zh-CN"/>
        </w:rPr>
        <w:t>W przypadku wadium wniesionego w formie gwarancji lub poręczeń i sporządzonego w języku obcym, Zamawiający żąda, aby do oferty zostało złożone jego tłumaczenie.</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Zamawiający zatrzymuje wadium wraz z odsetkami, jeżeli Wykonawca, którego oferta została wybrana:</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t>a) odmówił podpisania umowy w sprawie zamówienia publicznego na warunkach określonych w ofercie;</w:t>
      </w:r>
    </w:p>
    <w:p w:rsidR="00415D34" w:rsidRPr="00415D34" w:rsidRDefault="00415D34" w:rsidP="00415D34">
      <w:pPr>
        <w:spacing w:before="60" w:after="120"/>
        <w:ind w:left="680"/>
        <w:jc w:val="both"/>
        <w:outlineLvl w:val="1"/>
        <w:rPr>
          <w:bCs/>
          <w:iCs/>
          <w:color w:val="000000"/>
          <w:lang w:eastAsia="zh-CN"/>
        </w:rPr>
      </w:pPr>
      <w:r w:rsidRPr="00415D34">
        <w:rPr>
          <w:bCs/>
          <w:iCs/>
          <w:color w:val="000000"/>
          <w:lang w:eastAsia="zh-CN"/>
        </w:rPr>
        <w:t>b) zawarcie umowy w sprawie zamówienia publicznego stało się niemożliwe z przyczyn leżących po stronie wykonawcy.</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15D34" w:rsidRPr="00415D34" w:rsidRDefault="00415D34" w:rsidP="00415D34">
      <w:pPr>
        <w:numPr>
          <w:ilvl w:val="1"/>
          <w:numId w:val="1"/>
        </w:numPr>
        <w:spacing w:before="60" w:after="120"/>
        <w:jc w:val="both"/>
        <w:outlineLvl w:val="1"/>
        <w:rPr>
          <w:bCs/>
          <w:iCs/>
          <w:color w:val="000000"/>
          <w:lang w:eastAsia="zh-CN"/>
        </w:rPr>
      </w:pPr>
      <w:r w:rsidRPr="00415D3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termin związania ofertą</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Wykonawca pozostaje związany ofertą przez okres 60 dni. </w:t>
      </w:r>
    </w:p>
    <w:p w:rsidR="00415D34" w:rsidRPr="00415D34" w:rsidRDefault="00415D34" w:rsidP="00415D34">
      <w:pPr>
        <w:numPr>
          <w:ilvl w:val="1"/>
          <w:numId w:val="1"/>
        </w:numPr>
        <w:spacing w:before="60" w:after="120"/>
        <w:jc w:val="both"/>
        <w:outlineLvl w:val="1"/>
        <w:rPr>
          <w:rFonts w:eastAsia="TimesNewRoman"/>
          <w:bCs/>
          <w:iCs/>
          <w:color w:val="000000"/>
        </w:rPr>
      </w:pPr>
      <w:r w:rsidRPr="00415D34">
        <w:rPr>
          <w:bCs/>
          <w:iCs/>
          <w:color w:val="000000"/>
        </w:rPr>
        <w:lastRenderedPageBreak/>
        <w:t>Bieg terminu związania ofertą rozpoczyna się wraz z upływem terminu składania ofert.</w:t>
      </w:r>
    </w:p>
    <w:p w:rsidR="00415D34" w:rsidRPr="00415D34" w:rsidRDefault="00415D34" w:rsidP="00415D34">
      <w:pPr>
        <w:numPr>
          <w:ilvl w:val="1"/>
          <w:numId w:val="1"/>
        </w:numPr>
        <w:spacing w:before="60" w:after="120"/>
        <w:jc w:val="both"/>
        <w:outlineLvl w:val="1"/>
        <w:rPr>
          <w:bCs/>
          <w:iCs/>
          <w:color w:val="000000"/>
        </w:rPr>
      </w:pPr>
      <w:r w:rsidRPr="00415D3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415D34">
        <w:rPr>
          <w:bCs/>
          <w:iCs/>
          <w:color w:val="000000"/>
        </w:rPr>
        <w:t xml:space="preserve"> </w:t>
      </w:r>
      <w:r w:rsidRPr="00415D34">
        <w:rPr>
          <w:rFonts w:eastAsia="TimesNewRoman"/>
          <w:bCs/>
          <w:iCs/>
          <w:color w:val="000000"/>
        </w:rPr>
        <w:t>60 dni.</w:t>
      </w:r>
      <w:r w:rsidRPr="00415D34">
        <w:rPr>
          <w:bCs/>
          <w:iCs/>
          <w:color w:val="000000"/>
        </w:rPr>
        <w:t xml:space="preserv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Opis sposobu przygotowania oferty:</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Ofertę wraz z wymaganymi dokumentami należy złożyć w formie elektronicznej za pośrednictwem Platformy, działającej pod adresem https://e-ProPublico.pl/.</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określa następującą instrukcję korzystania z Platformy w niniejszym postępowaniu:</w:t>
      </w:r>
    </w:p>
    <w:p w:rsidR="00415D34" w:rsidRPr="00415D34" w:rsidRDefault="00415D34" w:rsidP="00415D34">
      <w:pPr>
        <w:spacing w:before="60" w:after="120"/>
        <w:ind w:left="680"/>
        <w:jc w:val="both"/>
        <w:outlineLvl w:val="1"/>
        <w:rPr>
          <w:bCs/>
          <w:iCs/>
          <w:color w:val="000000"/>
        </w:rPr>
      </w:pPr>
      <w:r w:rsidRPr="00415D3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415D34" w:rsidRPr="00415D34" w:rsidRDefault="00415D34" w:rsidP="00415D34">
      <w:pPr>
        <w:spacing w:before="60" w:after="120"/>
        <w:ind w:left="680"/>
        <w:jc w:val="both"/>
        <w:outlineLvl w:val="1"/>
        <w:rPr>
          <w:bCs/>
          <w:iCs/>
          <w:color w:val="000000"/>
        </w:rPr>
      </w:pPr>
      <w:r w:rsidRPr="00415D3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415D34" w:rsidRPr="00415D34" w:rsidRDefault="00415D34" w:rsidP="00415D34">
      <w:pPr>
        <w:spacing w:before="60" w:after="120"/>
        <w:ind w:left="680"/>
        <w:jc w:val="both"/>
        <w:outlineLvl w:val="1"/>
      </w:pPr>
      <w:r w:rsidRPr="00415D34">
        <w:rPr>
          <w:bCs/>
          <w:iCs/>
          <w:color w:val="000000"/>
        </w:rPr>
        <w:t xml:space="preserve">c) </w:t>
      </w:r>
      <w:r w:rsidRPr="00415D34">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415D34" w:rsidRPr="00415D34" w:rsidRDefault="00415D34" w:rsidP="00415D34">
      <w:pPr>
        <w:ind w:left="709"/>
        <w:jc w:val="both"/>
      </w:pPr>
      <w:r w:rsidRPr="00415D34">
        <w:t>d) Ofertę podpisaną kwalifikowanym podpisem elektronicznym, Wykonawca przesyła Zamawiającemu za pośrednictwem Platformy, poprzez dodanie dokumentów na karcie ”Oferta/Załączniki”, za pomocą opcji ”Załącz plik” i użycie przycisku „Prześlij wybrane pliki”.</w:t>
      </w:r>
    </w:p>
    <w:p w:rsidR="00415D34" w:rsidRPr="00415D34" w:rsidRDefault="00415D34" w:rsidP="00415D34">
      <w:pPr>
        <w:spacing w:before="60" w:after="120"/>
        <w:ind w:left="680"/>
        <w:jc w:val="both"/>
        <w:outlineLvl w:val="1"/>
        <w:rPr>
          <w:bCs/>
          <w:iCs/>
          <w:color w:val="000000"/>
        </w:rPr>
      </w:pPr>
      <w:r w:rsidRPr="00415D3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415D34" w:rsidRPr="00415D34" w:rsidRDefault="00415D34" w:rsidP="00415D34">
      <w:pPr>
        <w:spacing w:before="60" w:after="120"/>
        <w:ind w:left="680"/>
        <w:jc w:val="both"/>
        <w:outlineLvl w:val="1"/>
        <w:rPr>
          <w:bCs/>
          <w:iCs/>
          <w:color w:val="000000"/>
        </w:rPr>
      </w:pPr>
      <w:r w:rsidRPr="00415D34">
        <w:rPr>
          <w:bCs/>
          <w:iCs/>
          <w:color w:val="000000"/>
        </w:rPr>
        <w:t xml:space="preserve">f) Wykonawca może samodzielnie wycofać/usunąć ofertę przesłaną przez Platformę. Operacja wycofania jest możliwa do upływu terminu składania ofert. </w:t>
      </w:r>
    </w:p>
    <w:p w:rsidR="00415D34" w:rsidRPr="00415D34" w:rsidRDefault="00415D34" w:rsidP="00415D34">
      <w:pPr>
        <w:spacing w:before="60" w:after="120"/>
        <w:ind w:left="680"/>
        <w:jc w:val="both"/>
        <w:outlineLvl w:val="1"/>
        <w:rPr>
          <w:bCs/>
          <w:iCs/>
          <w:color w:val="000000"/>
        </w:rPr>
      </w:pPr>
      <w:r w:rsidRPr="00415D3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Wykonawca może złożyć jedną ofertę.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lastRenderedPageBreak/>
        <w:t xml:space="preserve">Ofertę należy złożyć w oryginale.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Treść oferty musi odpowiadać treści specyfikacji istotnych warunków zamówienia.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Oferta wraz ze stanowiącymi jej integralną część załącznikami musi być sporządzona przez Wykonawcę  ściśle według postanowień niniejszej Specyfikacji.</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Oferta i inne oświadczenia Wykonawcy muszą być podpisane przez osobę(y) uprawnioną(e) do reprezentowania Wykonawcy.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Wykonawca może wprowadzić zmiany lub wycofać złożoną przez siebie ofertę wyłącznie  przed terminem składania ofert.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odrzuci ofertę, jeżeli wystąpią okoliczności wskazane w art. 89 ust. 1 ustawy </w:t>
      </w:r>
      <w:proofErr w:type="spellStart"/>
      <w:r w:rsidRPr="00415D34">
        <w:rPr>
          <w:bCs/>
          <w:iCs/>
          <w:color w:val="000000"/>
        </w:rPr>
        <w:t>Pzp</w:t>
      </w:r>
      <w:proofErr w:type="spellEnd"/>
      <w:r w:rsidRPr="00415D34">
        <w:rPr>
          <w:bCs/>
          <w:iCs/>
          <w:color w:val="000000"/>
        </w:rPr>
        <w: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toku dokonywania badania i oceny ofert Zamawiający może żądać udzielenia przez Wykonawcę wyjaśnień treści złożonych przez niego ofert.</w:t>
      </w:r>
    </w:p>
    <w:p w:rsidR="00415D34" w:rsidRPr="00415D34" w:rsidRDefault="00415D34" w:rsidP="00415D34">
      <w:pPr>
        <w:numPr>
          <w:ilvl w:val="1"/>
          <w:numId w:val="1"/>
        </w:numPr>
        <w:spacing w:before="60" w:after="120"/>
        <w:jc w:val="both"/>
        <w:outlineLvl w:val="1"/>
        <w:rPr>
          <w:b/>
          <w:bCs/>
          <w:iCs/>
          <w:color w:val="000000"/>
        </w:rPr>
      </w:pPr>
      <w:r w:rsidRPr="00415D34">
        <w:rPr>
          <w:b/>
          <w:bCs/>
          <w:iCs/>
          <w:color w:val="000000"/>
        </w:rPr>
        <w:t>TAJEMNICA PRZEDSIĘBIORSTWA</w:t>
      </w:r>
    </w:p>
    <w:p w:rsidR="00415D34" w:rsidRPr="00415D34" w:rsidRDefault="00415D34" w:rsidP="00415D34">
      <w:pPr>
        <w:spacing w:before="60" w:after="120"/>
        <w:ind w:left="680"/>
        <w:jc w:val="both"/>
        <w:outlineLvl w:val="1"/>
        <w:rPr>
          <w:bCs/>
          <w:iCs/>
          <w:color w:val="000000"/>
        </w:rPr>
      </w:pPr>
      <w:r w:rsidRPr="00415D34">
        <w:rPr>
          <w:bCs/>
          <w:iCs/>
          <w:color w:val="000000"/>
        </w:rPr>
        <w:t xml:space="preserve">Nie ujawnia się informacji stanowiących tajemnicę przedsiębiorstwa w rozumieniu przepisów o zwalczaniu nieuczciwej konkurencji, jeżeli wykonawca, nie później niż w </w:t>
      </w:r>
      <w:bookmarkStart w:id="1" w:name="_GoBack"/>
      <w:r w:rsidRPr="00415D34">
        <w:rPr>
          <w:bCs/>
          <w:iCs/>
          <w:color w:val="000000"/>
        </w:rPr>
        <w:t>termin</w:t>
      </w:r>
      <w:bookmarkEnd w:id="1"/>
      <w:r w:rsidRPr="00415D34">
        <w:rPr>
          <w:bCs/>
          <w:iCs/>
          <w:color w:val="000000"/>
        </w:rPr>
        <w:t xml:space="preserve">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415D34">
        <w:rPr>
          <w:bCs/>
          <w:iCs/>
          <w:color w:val="000000"/>
        </w:rPr>
        <w:t>Pzp</w:t>
      </w:r>
      <w:proofErr w:type="spellEnd"/>
      <w:r w:rsidRPr="00415D34">
        <w:rPr>
          <w:bCs/>
          <w:iCs/>
          <w:color w:val="000000"/>
        </w:rPr>
        <w:t>.</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 xml:space="preserve">miejsce oraz termin składania i otwarcia ofert </w:t>
      </w:r>
    </w:p>
    <w:p w:rsidR="00415D34" w:rsidRPr="00415D34" w:rsidRDefault="00415D34" w:rsidP="00367B31">
      <w:pPr>
        <w:pStyle w:val="Nagwek2"/>
        <w:rPr>
          <w:b/>
        </w:rPr>
      </w:pPr>
      <w:r w:rsidRPr="00415D34">
        <w:t xml:space="preserve">Ofertę oraz pozostałe dokumenty i oświadczenia, należy złożyć </w:t>
      </w:r>
      <w:r w:rsidRPr="00415D34">
        <w:rPr>
          <w:b/>
        </w:rPr>
        <w:t xml:space="preserve">pod rygorem nieważności w postaci elektronicznej opatrzonej kwalifikowanym podpisem elektronicznym </w:t>
      </w:r>
      <w:r w:rsidR="00F316A4">
        <w:t xml:space="preserve">do dnia </w:t>
      </w:r>
      <w:r w:rsidR="00A92A23">
        <w:t>16</w:t>
      </w:r>
      <w:r w:rsidR="00F316A4">
        <w:t>/</w:t>
      </w:r>
      <w:r w:rsidR="00A92A23">
        <w:t>10</w:t>
      </w:r>
      <w:r w:rsidR="004D1704">
        <w:t>/2020 r. do godz. 10:</w:t>
      </w:r>
      <w:r w:rsidR="00267680">
        <w:t>0</w:t>
      </w:r>
      <w:r w:rsidRPr="00415D34">
        <w:t xml:space="preserve">0, opisane w następujący sposób: „Oferta na: </w:t>
      </w:r>
      <w:r w:rsidRPr="00415D34">
        <w:rPr>
          <w:b/>
          <w:i/>
        </w:rPr>
        <w:t>„</w:t>
      </w:r>
      <w:r w:rsidR="00367B31">
        <w:rPr>
          <w:b/>
        </w:rPr>
        <w:t>Dostawę</w:t>
      </w:r>
      <w:r w:rsidR="00367B31" w:rsidRPr="00367B31">
        <w:rPr>
          <w:b/>
        </w:rPr>
        <w:t xml:space="preserve"> </w:t>
      </w:r>
      <w:r w:rsidR="006C08EB">
        <w:rPr>
          <w:b/>
        </w:rPr>
        <w:t>20 szt. krzeseł obrotowych dla WZ</w:t>
      </w:r>
      <w:r w:rsidR="005931FA">
        <w:rPr>
          <w:b/>
        </w:rPr>
        <w:t xml:space="preserve"> - KC-zp.272-</w:t>
      </w:r>
      <w:r w:rsidR="00A92A23">
        <w:rPr>
          <w:b/>
        </w:rPr>
        <w:t>476</w:t>
      </w:r>
      <w:r w:rsidR="00367B31" w:rsidRPr="00367B31">
        <w:rPr>
          <w:b/>
        </w:rPr>
        <w:t>/20</w:t>
      </w:r>
      <w:r w:rsidRPr="00415D34">
        <w:rPr>
          <w:b/>
          <w:i/>
        </w:rPr>
        <w:t>”.</w:t>
      </w:r>
      <w:r w:rsidRPr="00415D34">
        <w:t xml:space="preserve"> </w:t>
      </w:r>
    </w:p>
    <w:p w:rsidR="00415D34" w:rsidRPr="00415D34" w:rsidRDefault="00415D34" w:rsidP="00415D34">
      <w:pPr>
        <w:numPr>
          <w:ilvl w:val="1"/>
          <w:numId w:val="1"/>
        </w:numPr>
        <w:spacing w:before="60" w:after="120"/>
        <w:jc w:val="both"/>
        <w:outlineLvl w:val="1"/>
        <w:rPr>
          <w:b/>
          <w:bCs/>
          <w:iCs/>
          <w:color w:val="000000"/>
        </w:rPr>
      </w:pPr>
      <w:r w:rsidRPr="00415D34">
        <w:rPr>
          <w:bCs/>
          <w:iCs/>
          <w:color w:val="000000"/>
        </w:rPr>
        <w:t>Otwarcie ofert nastąpi w siedzibie Zamawiając</w:t>
      </w:r>
      <w:r w:rsidR="004D1704">
        <w:rPr>
          <w:bCs/>
          <w:iCs/>
          <w:color w:val="000000"/>
        </w:rPr>
        <w:t xml:space="preserve">ego, </w:t>
      </w:r>
      <w:r w:rsidR="0044287B">
        <w:rPr>
          <w:bCs/>
          <w:iCs/>
          <w:color w:val="000000"/>
        </w:rPr>
        <w:t>na portierni w paw. C-1</w:t>
      </w:r>
      <w:r w:rsidR="00F316A4">
        <w:rPr>
          <w:bCs/>
          <w:iCs/>
          <w:color w:val="000000"/>
        </w:rPr>
        <w:t xml:space="preserve">, w dniu </w:t>
      </w:r>
      <w:r w:rsidR="00A92A23">
        <w:rPr>
          <w:bCs/>
          <w:iCs/>
          <w:color w:val="000000"/>
        </w:rPr>
        <w:t>16</w:t>
      </w:r>
      <w:r w:rsidR="00F316A4">
        <w:rPr>
          <w:bCs/>
          <w:iCs/>
          <w:color w:val="000000"/>
        </w:rPr>
        <w:t>/</w:t>
      </w:r>
      <w:r w:rsidR="00A92A23">
        <w:rPr>
          <w:bCs/>
          <w:iCs/>
          <w:color w:val="000000"/>
        </w:rPr>
        <w:t>10</w:t>
      </w:r>
      <w:r w:rsidR="004D1704">
        <w:rPr>
          <w:bCs/>
          <w:iCs/>
          <w:color w:val="000000"/>
        </w:rPr>
        <w:t>/2020 r., o godzinie 1</w:t>
      </w:r>
      <w:r w:rsidR="00267680">
        <w:rPr>
          <w:bCs/>
          <w:iCs/>
          <w:color w:val="000000"/>
        </w:rPr>
        <w:t>0</w:t>
      </w:r>
      <w:r w:rsidR="004D1704">
        <w:rPr>
          <w:bCs/>
          <w:iCs/>
          <w:color w:val="000000"/>
        </w:rPr>
        <w:t>:</w:t>
      </w:r>
      <w:r w:rsidR="00267680">
        <w:rPr>
          <w:bCs/>
          <w:iCs/>
          <w:color w:val="000000"/>
        </w:rPr>
        <w:t>3</w:t>
      </w:r>
      <w:r w:rsidRPr="00415D34">
        <w:rPr>
          <w:bCs/>
          <w:iCs/>
          <w:color w:val="000000"/>
        </w:rPr>
        <w:t>0, za pośrednictwem Platformy Zakupowej Zamawiającego.</w:t>
      </w:r>
    </w:p>
    <w:p w:rsidR="00415D34" w:rsidRPr="00415D34" w:rsidRDefault="00415D34" w:rsidP="00415D34">
      <w:pPr>
        <w:numPr>
          <w:ilvl w:val="1"/>
          <w:numId w:val="1"/>
        </w:numPr>
        <w:spacing w:before="60" w:after="120"/>
        <w:jc w:val="both"/>
        <w:outlineLvl w:val="1"/>
        <w:rPr>
          <w:b/>
          <w:bCs/>
          <w:iCs/>
          <w:color w:val="000000"/>
        </w:rPr>
      </w:pPr>
      <w:r w:rsidRPr="00415D34">
        <w:rPr>
          <w:bCs/>
          <w:iCs/>
          <w:color w:val="000000"/>
        </w:rPr>
        <w:t xml:space="preserve">Bezpośrednio przed otwarciem ofert Zamawiający poda kwotę, jaką zamierza przeznaczyć na sfinansowanie zamówienia. </w:t>
      </w:r>
    </w:p>
    <w:p w:rsidR="00415D34" w:rsidRPr="00415D34" w:rsidRDefault="00415D34" w:rsidP="00415D34">
      <w:pPr>
        <w:numPr>
          <w:ilvl w:val="1"/>
          <w:numId w:val="1"/>
        </w:numPr>
        <w:spacing w:before="60" w:after="120"/>
        <w:jc w:val="both"/>
        <w:outlineLvl w:val="1"/>
        <w:rPr>
          <w:b/>
          <w:bCs/>
          <w:iCs/>
          <w:color w:val="000000"/>
        </w:rPr>
      </w:pPr>
      <w:r w:rsidRPr="00415D34">
        <w:rPr>
          <w:bCs/>
          <w:iCs/>
          <w:color w:val="000000"/>
        </w:rPr>
        <w:lastRenderedPageBreak/>
        <w:t xml:space="preserve">Otwierając oferty Zamawiający poda nazwy oraz adresy Wykonawców, a także informacje dotyczące ceny, terminów wykonania zamówienia i warunków płatności zawartych w ofertach.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Otwarcie ofert jest jawne, Wykonawcy mogą uczestniczyć w sesji otwarcia ofert.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Niezwłocznie po otwarciu ofert Zamawiający zamieści na stronie internetowej informację z otwarcia ofert.</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Opis sposobu OBLICZENIA CENY:</w:t>
      </w:r>
    </w:p>
    <w:p w:rsidR="004B12B7" w:rsidRPr="00553348" w:rsidRDefault="003F4B92" w:rsidP="00553348">
      <w:pPr>
        <w:pStyle w:val="Nagwek2"/>
      </w:pPr>
      <w:r w:rsidRPr="004B12B7">
        <w:t xml:space="preserve">Cenę oferty stanowić będzie wartość brutto wyrażona w złotych polskich wpisana na formularzu oferty za całość </w:t>
      </w:r>
      <w:r w:rsidR="000C28EC">
        <w:t>poszczególnych zadań częściowych</w:t>
      </w:r>
      <w:r w:rsidRPr="004B12B7">
        <w:t>.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Kwotę podatku VAT należy obliczyć zgodnie z zasadami Ustawy o podatku od towaru i usług z 11.03.2004r. (Dz.U.2011.177.1054 z późniejszymi zmianami).</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W przypadku Wykonawców, o których mowa w art. 91 ust 3a. ustawy </w:t>
      </w:r>
      <w:proofErr w:type="spellStart"/>
      <w:r w:rsidRPr="00415D34">
        <w:rPr>
          <w:bCs/>
          <w:iCs/>
          <w:color w:val="000000"/>
        </w:rPr>
        <w:t>Pzp</w:t>
      </w:r>
      <w:proofErr w:type="spellEnd"/>
      <w:r w:rsidRPr="00415D34">
        <w:rPr>
          <w:bCs/>
          <w:iCs/>
          <w:color w:val="000000"/>
        </w:rPr>
        <w:t>, VAT zostanie odprowadzony do właściwego Urzędu Skarbowego przez Zamawiającego.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przewiduje udzielania zaliczek na poczet wykonania zamówienia.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nie przewiduje rozliczenia w walutach obcych. Wszelkie rozliczenia między Zamawiającym a Wykonawcą będą prowadzone wyłącznie w złotych polskich (PLN).</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w celu ustalenia, czy oferta zawiera rażąco niską cenę lub części składowe ceny wydają się rażąco niskie w stosunku do przedmiotu zamówienia, zwróci się do </w:t>
      </w:r>
      <w:r w:rsidRPr="00415D34">
        <w:rPr>
          <w:bCs/>
          <w:iCs/>
          <w:color w:val="000000"/>
        </w:rPr>
        <w:lastRenderedPageBreak/>
        <w:t xml:space="preserve">wykonawcy o udzielenie wyjaśnień, w tym złożenie dowodów dotyczących wyliczenia ceny.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 xml:space="preserve">OPIS KRYTERIÓW, KTÓRYMI ZAMAWIAJĄCY BĘDZIE się KIEROWAŁ PRZY WYBORZE OFERTY WRAZ Z PODANIEM ZNACZENIA TYCH KRYTERIÓW </w:t>
      </w:r>
      <w:r w:rsidRPr="00415D34">
        <w:rPr>
          <w:rFonts w:cs="Arial"/>
          <w:b/>
          <w:bCs/>
          <w:caps/>
          <w:kern w:val="32"/>
        </w:rPr>
        <w:br/>
        <w:t xml:space="preserve">I SPOSOBU OCENY OFERT.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415D34" w:rsidRPr="00415D34" w:rsidTr="00A43C7B">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15D34" w:rsidRPr="00415D34" w:rsidRDefault="00415D34" w:rsidP="00415D34">
            <w:pPr>
              <w:spacing w:after="120"/>
              <w:jc w:val="center"/>
              <w:rPr>
                <w:b/>
              </w:rPr>
            </w:pPr>
            <w:r w:rsidRPr="00415D3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15D34" w:rsidRPr="00415D34" w:rsidRDefault="00415D34" w:rsidP="00415D34">
            <w:pPr>
              <w:spacing w:after="120"/>
              <w:jc w:val="center"/>
              <w:rPr>
                <w:b/>
              </w:rPr>
            </w:pPr>
            <w:r w:rsidRPr="00415D3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15D34" w:rsidRPr="00415D34" w:rsidRDefault="00415D34" w:rsidP="00415D34">
            <w:pPr>
              <w:spacing w:after="120"/>
              <w:jc w:val="center"/>
              <w:rPr>
                <w:b/>
              </w:rPr>
            </w:pPr>
            <w:r w:rsidRPr="00415D34">
              <w:rPr>
                <w:b/>
              </w:rPr>
              <w:t>Waga:</w:t>
            </w:r>
          </w:p>
        </w:tc>
      </w:tr>
      <w:tr w:rsidR="00415D34" w:rsidRPr="00415D34" w:rsidTr="00A43C7B">
        <w:trPr>
          <w:trHeight w:val="406"/>
        </w:trPr>
        <w:tc>
          <w:tcPr>
            <w:tcW w:w="1222"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jc w:val="right"/>
            </w:pPr>
            <w:r w:rsidRPr="00415D34">
              <w:t>1</w:t>
            </w:r>
          </w:p>
        </w:tc>
        <w:tc>
          <w:tcPr>
            <w:tcW w:w="5753"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pPr>
            <w:r w:rsidRPr="00415D34">
              <w:t>Cena</w:t>
            </w:r>
          </w:p>
        </w:tc>
        <w:tc>
          <w:tcPr>
            <w:tcW w:w="1530"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jc w:val="center"/>
            </w:pPr>
            <w:r w:rsidRPr="00415D34">
              <w:t>60 %</w:t>
            </w:r>
          </w:p>
        </w:tc>
      </w:tr>
      <w:tr w:rsidR="00415D34" w:rsidRPr="00415D34" w:rsidTr="00A43C7B">
        <w:trPr>
          <w:trHeight w:val="406"/>
        </w:trPr>
        <w:tc>
          <w:tcPr>
            <w:tcW w:w="1222"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jc w:val="right"/>
            </w:pPr>
            <w:r w:rsidRPr="00415D34">
              <w:t>2</w:t>
            </w:r>
          </w:p>
        </w:tc>
        <w:tc>
          <w:tcPr>
            <w:tcW w:w="5753"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pPr>
            <w:r>
              <w:rPr>
                <w:sz w:val="22"/>
                <w:szCs w:val="22"/>
                <w:lang w:eastAsia="zh-CN"/>
              </w:rPr>
              <w:t>Termin realizacji</w:t>
            </w:r>
          </w:p>
        </w:tc>
        <w:tc>
          <w:tcPr>
            <w:tcW w:w="1530" w:type="dxa"/>
            <w:tcBorders>
              <w:top w:val="single" w:sz="4" w:space="0" w:color="auto"/>
              <w:left w:val="single" w:sz="4" w:space="0" w:color="auto"/>
              <w:bottom w:val="single" w:sz="4" w:space="0" w:color="auto"/>
              <w:right w:val="single" w:sz="4" w:space="0" w:color="auto"/>
            </w:tcBorders>
            <w:hideMark/>
          </w:tcPr>
          <w:p w:rsidR="00415D34" w:rsidRPr="00415D34" w:rsidRDefault="00267680" w:rsidP="00415D34">
            <w:pPr>
              <w:spacing w:after="120"/>
              <w:jc w:val="center"/>
            </w:pPr>
            <w:r>
              <w:t>2</w:t>
            </w:r>
            <w:r w:rsidR="00415D34" w:rsidRPr="00415D34">
              <w:t>0 %</w:t>
            </w:r>
          </w:p>
        </w:tc>
      </w:tr>
      <w:tr w:rsidR="00267680" w:rsidRPr="00415D34" w:rsidTr="00A43C7B">
        <w:trPr>
          <w:trHeight w:val="406"/>
        </w:trPr>
        <w:tc>
          <w:tcPr>
            <w:tcW w:w="1222" w:type="dxa"/>
            <w:tcBorders>
              <w:top w:val="single" w:sz="4" w:space="0" w:color="auto"/>
              <w:left w:val="single" w:sz="4" w:space="0" w:color="auto"/>
              <w:bottom w:val="single" w:sz="4" w:space="0" w:color="auto"/>
              <w:right w:val="single" w:sz="4" w:space="0" w:color="auto"/>
            </w:tcBorders>
          </w:tcPr>
          <w:p w:rsidR="00267680" w:rsidRPr="00415D34" w:rsidRDefault="00267680" w:rsidP="00415D34">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tcPr>
          <w:p w:rsidR="00267680" w:rsidRDefault="00267680" w:rsidP="00415D34">
            <w:pPr>
              <w:spacing w:after="120"/>
              <w:rPr>
                <w:sz w:val="22"/>
                <w:szCs w:val="22"/>
                <w:lang w:eastAsia="zh-CN"/>
              </w:rPr>
            </w:pPr>
            <w:r>
              <w:rPr>
                <w:sz w:val="22"/>
                <w:szCs w:val="22"/>
                <w:lang w:eastAsia="zh-CN"/>
              </w:rPr>
              <w:t xml:space="preserve">Okres </w:t>
            </w:r>
            <w:proofErr w:type="spellStart"/>
            <w:r>
              <w:rPr>
                <w:sz w:val="22"/>
                <w:szCs w:val="22"/>
                <w:lang w:eastAsia="zh-CN"/>
              </w:rPr>
              <w:t>ggwarancji</w:t>
            </w:r>
            <w:proofErr w:type="spellEnd"/>
          </w:p>
        </w:tc>
        <w:tc>
          <w:tcPr>
            <w:tcW w:w="1530" w:type="dxa"/>
            <w:tcBorders>
              <w:top w:val="single" w:sz="4" w:space="0" w:color="auto"/>
              <w:left w:val="single" w:sz="4" w:space="0" w:color="auto"/>
              <w:bottom w:val="single" w:sz="4" w:space="0" w:color="auto"/>
              <w:right w:val="single" w:sz="4" w:space="0" w:color="auto"/>
            </w:tcBorders>
          </w:tcPr>
          <w:p w:rsidR="00267680" w:rsidRPr="00415D34" w:rsidRDefault="00267680" w:rsidP="00415D34">
            <w:pPr>
              <w:spacing w:after="120"/>
              <w:jc w:val="center"/>
            </w:pPr>
            <w:r>
              <w:t>20%</w:t>
            </w:r>
          </w:p>
        </w:tc>
      </w:tr>
    </w:tbl>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Punkty przyznawane za podane w pkt 14.1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415D34" w:rsidRPr="00415D34" w:rsidTr="00A43C7B">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15D34" w:rsidRPr="00415D34" w:rsidRDefault="00415D34" w:rsidP="00415D34">
            <w:pPr>
              <w:spacing w:after="120"/>
              <w:jc w:val="center"/>
              <w:rPr>
                <w:b/>
                <w:sz w:val="20"/>
                <w:szCs w:val="20"/>
              </w:rPr>
            </w:pPr>
            <w:r w:rsidRPr="00415D3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15D34" w:rsidRPr="00415D34" w:rsidRDefault="00415D34" w:rsidP="00415D34">
            <w:pPr>
              <w:spacing w:after="120"/>
              <w:jc w:val="center"/>
              <w:rPr>
                <w:b/>
                <w:sz w:val="20"/>
                <w:szCs w:val="20"/>
              </w:rPr>
            </w:pPr>
            <w:r w:rsidRPr="00415D34">
              <w:rPr>
                <w:b/>
                <w:sz w:val="20"/>
                <w:szCs w:val="20"/>
              </w:rPr>
              <w:t>Wzór:</w:t>
            </w:r>
          </w:p>
        </w:tc>
      </w:tr>
      <w:tr w:rsidR="00415D34" w:rsidRPr="00415D34" w:rsidTr="00A43C7B">
        <w:trPr>
          <w:jc w:val="center"/>
        </w:trPr>
        <w:tc>
          <w:tcPr>
            <w:tcW w:w="1200"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jc w:val="center"/>
            </w:pPr>
            <w:r w:rsidRPr="00415D34">
              <w:t>1</w:t>
            </w:r>
          </w:p>
        </w:tc>
        <w:tc>
          <w:tcPr>
            <w:tcW w:w="6812" w:type="dxa"/>
            <w:tcBorders>
              <w:top w:val="single" w:sz="4" w:space="0" w:color="auto"/>
              <w:left w:val="single" w:sz="4" w:space="0" w:color="auto"/>
              <w:bottom w:val="single" w:sz="4" w:space="0" w:color="auto"/>
              <w:right w:val="single" w:sz="4" w:space="0" w:color="auto"/>
            </w:tcBorders>
            <w:hideMark/>
          </w:tcPr>
          <w:p w:rsidR="00415D34" w:rsidRPr="00415D34" w:rsidRDefault="00415D34" w:rsidP="00415D34">
            <w:pPr>
              <w:spacing w:after="120"/>
              <w:rPr>
                <w:b/>
              </w:rPr>
            </w:pPr>
            <w:r w:rsidRPr="00415D34">
              <w:rPr>
                <w:b/>
              </w:rPr>
              <w:t>Cena</w:t>
            </w:r>
          </w:p>
          <w:p w:rsidR="00415D34" w:rsidRPr="00415D34" w:rsidRDefault="00415D34" w:rsidP="00415D34">
            <w:pPr>
              <w:spacing w:after="120"/>
            </w:pPr>
            <w:r w:rsidRPr="00415D34">
              <w:t xml:space="preserve">Liczba punktów = ( </w:t>
            </w:r>
            <w:proofErr w:type="spellStart"/>
            <w:r w:rsidRPr="00415D34">
              <w:t>Cmin</w:t>
            </w:r>
            <w:proofErr w:type="spellEnd"/>
            <w:r w:rsidRPr="00415D34">
              <w:t>/</w:t>
            </w:r>
            <w:proofErr w:type="spellStart"/>
            <w:r w:rsidRPr="00415D34">
              <w:t>Cof</w:t>
            </w:r>
            <w:proofErr w:type="spellEnd"/>
            <w:r w:rsidRPr="00415D34">
              <w:t xml:space="preserve"> ) * 100 * waga</w:t>
            </w:r>
          </w:p>
          <w:p w:rsidR="00415D34" w:rsidRPr="00415D34" w:rsidRDefault="00415D34" w:rsidP="00415D34">
            <w:pPr>
              <w:spacing w:after="120"/>
            </w:pPr>
            <w:r w:rsidRPr="00415D34">
              <w:t>gdzie:</w:t>
            </w:r>
          </w:p>
          <w:p w:rsidR="00415D34" w:rsidRPr="00415D34" w:rsidRDefault="00415D34" w:rsidP="00415D34">
            <w:pPr>
              <w:spacing w:after="120"/>
            </w:pPr>
            <w:r w:rsidRPr="00415D34">
              <w:t xml:space="preserve">- </w:t>
            </w:r>
            <w:proofErr w:type="spellStart"/>
            <w:r w:rsidRPr="00415D34">
              <w:t>Cmin</w:t>
            </w:r>
            <w:proofErr w:type="spellEnd"/>
            <w:r w:rsidRPr="00415D34">
              <w:t xml:space="preserve"> - najniższa cena spośród wszystkich ofert</w:t>
            </w:r>
          </w:p>
          <w:p w:rsidR="00415D34" w:rsidRPr="00415D34" w:rsidRDefault="00415D34" w:rsidP="00415D34">
            <w:pPr>
              <w:spacing w:after="120"/>
            </w:pPr>
            <w:r w:rsidRPr="00415D34">
              <w:t xml:space="preserve">- </w:t>
            </w:r>
            <w:proofErr w:type="spellStart"/>
            <w:r w:rsidRPr="00415D34">
              <w:t>Cof</w:t>
            </w:r>
            <w:proofErr w:type="spellEnd"/>
            <w:r w:rsidRPr="00415D34">
              <w:t xml:space="preserve"> -  cena podana w ofercie</w:t>
            </w:r>
          </w:p>
        </w:tc>
      </w:tr>
      <w:tr w:rsidR="00415D34" w:rsidRPr="00415D34" w:rsidTr="00A43C7B">
        <w:trPr>
          <w:jc w:val="center"/>
        </w:trPr>
        <w:tc>
          <w:tcPr>
            <w:tcW w:w="1200" w:type="dxa"/>
            <w:tcBorders>
              <w:top w:val="single" w:sz="4" w:space="0" w:color="auto"/>
              <w:left w:val="single" w:sz="4" w:space="0" w:color="auto"/>
              <w:bottom w:val="single" w:sz="4" w:space="0" w:color="auto"/>
              <w:right w:val="single" w:sz="4" w:space="0" w:color="auto"/>
            </w:tcBorders>
          </w:tcPr>
          <w:p w:rsidR="00415D34" w:rsidRPr="00E82468" w:rsidRDefault="00415D34" w:rsidP="00415D34">
            <w:pPr>
              <w:spacing w:after="120"/>
              <w:jc w:val="center"/>
            </w:pPr>
            <w:r w:rsidRPr="00E82468">
              <w:t>2</w:t>
            </w:r>
          </w:p>
        </w:tc>
        <w:tc>
          <w:tcPr>
            <w:tcW w:w="6812" w:type="dxa"/>
            <w:tcBorders>
              <w:top w:val="single" w:sz="4" w:space="0" w:color="auto"/>
              <w:left w:val="single" w:sz="4" w:space="0" w:color="auto"/>
              <w:bottom w:val="single" w:sz="4" w:space="0" w:color="auto"/>
              <w:right w:val="single" w:sz="4" w:space="0" w:color="auto"/>
            </w:tcBorders>
          </w:tcPr>
          <w:p w:rsidR="00415D34" w:rsidRPr="00E82468" w:rsidRDefault="00415D34" w:rsidP="00415D34">
            <w:pPr>
              <w:suppressAutoHyphens/>
              <w:spacing w:after="120"/>
              <w:rPr>
                <w:b/>
                <w:color w:val="000000"/>
              </w:rPr>
            </w:pPr>
            <w:r w:rsidRPr="00E82468">
              <w:rPr>
                <w:b/>
                <w:color w:val="000000"/>
              </w:rPr>
              <w:t xml:space="preserve">Termin realizacji </w:t>
            </w:r>
          </w:p>
          <w:p w:rsidR="00E82468" w:rsidRPr="00E82468" w:rsidRDefault="00E82468" w:rsidP="00E82468">
            <w:pPr>
              <w:spacing w:after="120"/>
            </w:pPr>
            <w:r w:rsidRPr="00E82468">
              <w:t xml:space="preserve">Liczba punktów = </w:t>
            </w:r>
            <w:proofErr w:type="spellStart"/>
            <w:r w:rsidRPr="00E82468">
              <w:t>Tof</w:t>
            </w:r>
            <w:proofErr w:type="spellEnd"/>
            <w:r w:rsidRPr="00E82468">
              <w:t xml:space="preserve"> x </w:t>
            </w:r>
            <w:proofErr w:type="spellStart"/>
            <w:r w:rsidRPr="00E82468">
              <w:t>Wt</w:t>
            </w:r>
            <w:proofErr w:type="spellEnd"/>
          </w:p>
          <w:p w:rsidR="00E82468" w:rsidRPr="00E82468" w:rsidRDefault="00980ABB" w:rsidP="00E82468">
            <w:pPr>
              <w:spacing w:after="120"/>
            </w:pPr>
            <w:r>
              <w:t>g</w:t>
            </w:r>
            <w:r w:rsidR="00E82468" w:rsidRPr="00E82468">
              <w:t>dzie:</w:t>
            </w:r>
          </w:p>
          <w:p w:rsidR="00E82468" w:rsidRPr="00E82468" w:rsidRDefault="00E82468" w:rsidP="00E82468">
            <w:pPr>
              <w:spacing w:after="120"/>
            </w:pPr>
            <w:proofErr w:type="spellStart"/>
            <w:r w:rsidRPr="00E82468">
              <w:t>Wt</w:t>
            </w:r>
            <w:proofErr w:type="spellEnd"/>
            <w:r w:rsidRPr="00E82468">
              <w:t xml:space="preserve"> – waga kryterium</w:t>
            </w:r>
          </w:p>
          <w:p w:rsidR="00E82468" w:rsidRDefault="00E82468" w:rsidP="00E82468">
            <w:pPr>
              <w:spacing w:after="120"/>
            </w:pPr>
            <w:proofErr w:type="spellStart"/>
            <w:r w:rsidRPr="00E82468">
              <w:t>Tof</w:t>
            </w:r>
            <w:proofErr w:type="spellEnd"/>
            <w:r w:rsidRPr="00E82468">
              <w:t xml:space="preserve"> – liczba punktów przyznana badanej ofercie zgodnie z poniższymi zasadami:</w:t>
            </w:r>
          </w:p>
          <w:p w:rsidR="00FA2FC7" w:rsidRDefault="00FA2FC7" w:rsidP="00E82468">
            <w:pPr>
              <w:spacing w:after="120"/>
            </w:pPr>
          </w:p>
          <w:p w:rsidR="00FA2FC7" w:rsidRPr="00FA2FC7" w:rsidRDefault="00FA2FC7" w:rsidP="00E82468">
            <w:pPr>
              <w:numPr>
                <w:ilvl w:val="0"/>
                <w:numId w:val="30"/>
              </w:numPr>
              <w:spacing w:after="120"/>
              <w:jc w:val="both"/>
              <w:rPr>
                <w:bCs/>
                <w:iCs/>
              </w:rPr>
            </w:pPr>
            <w:r w:rsidRPr="00FA2FC7">
              <w:rPr>
                <w:b/>
                <w:bCs/>
                <w:iCs/>
              </w:rPr>
              <w:t>0 pkt</w:t>
            </w:r>
            <w:r>
              <w:rPr>
                <w:bCs/>
                <w:iCs/>
              </w:rPr>
              <w:t xml:space="preserve"> - </w:t>
            </w:r>
            <w:r w:rsidRPr="00E82468">
              <w:rPr>
                <w:bCs/>
                <w:iCs/>
              </w:rPr>
              <w:t xml:space="preserve">za termin realizacji </w:t>
            </w:r>
            <w:r>
              <w:rPr>
                <w:b/>
                <w:bCs/>
                <w:iCs/>
              </w:rPr>
              <w:t>4</w:t>
            </w:r>
            <w:r w:rsidR="00C41FA4">
              <w:rPr>
                <w:b/>
                <w:bCs/>
                <w:iCs/>
              </w:rPr>
              <w:t>0</w:t>
            </w:r>
            <w:r w:rsidRPr="00E82468">
              <w:rPr>
                <w:b/>
                <w:bCs/>
                <w:iCs/>
              </w:rPr>
              <w:t xml:space="preserve"> dni</w:t>
            </w:r>
            <w:r w:rsidRPr="00E82468">
              <w:rPr>
                <w:bCs/>
                <w:iCs/>
              </w:rPr>
              <w:t xml:space="preserve"> od daty podpisania umowy</w:t>
            </w:r>
          </w:p>
          <w:p w:rsidR="00E82468" w:rsidRPr="00FA2FC7" w:rsidRDefault="00C41FA4" w:rsidP="00D54B6E">
            <w:pPr>
              <w:numPr>
                <w:ilvl w:val="0"/>
                <w:numId w:val="30"/>
              </w:numPr>
              <w:spacing w:after="120"/>
              <w:jc w:val="both"/>
              <w:rPr>
                <w:bCs/>
                <w:iCs/>
              </w:rPr>
            </w:pPr>
            <w:r>
              <w:rPr>
                <w:b/>
                <w:bCs/>
                <w:iCs/>
              </w:rPr>
              <w:t>1</w:t>
            </w:r>
            <w:r w:rsidR="00FA2FC7" w:rsidRPr="00FA2FC7">
              <w:rPr>
                <w:b/>
                <w:bCs/>
                <w:iCs/>
              </w:rPr>
              <w:t xml:space="preserve">0 </w:t>
            </w:r>
            <w:r w:rsidR="00E82468" w:rsidRPr="00FA2FC7">
              <w:rPr>
                <w:b/>
                <w:bCs/>
                <w:iCs/>
              </w:rPr>
              <w:t>pkt</w:t>
            </w:r>
            <w:r w:rsidR="00E82468" w:rsidRPr="00FA2FC7">
              <w:rPr>
                <w:bCs/>
                <w:iCs/>
              </w:rPr>
              <w:t xml:space="preserve"> – za termin realizacji </w:t>
            </w:r>
            <w:r w:rsidR="00E82468" w:rsidRPr="00FA2FC7">
              <w:rPr>
                <w:b/>
                <w:bCs/>
                <w:iCs/>
              </w:rPr>
              <w:t>od</w:t>
            </w:r>
            <w:r w:rsidR="00E82468" w:rsidRPr="00FA2FC7">
              <w:rPr>
                <w:bCs/>
                <w:iCs/>
              </w:rPr>
              <w:t xml:space="preserve"> </w:t>
            </w:r>
            <w:r w:rsidRPr="00C41FA4">
              <w:rPr>
                <w:b/>
                <w:bCs/>
                <w:iCs/>
              </w:rPr>
              <w:t>35</w:t>
            </w:r>
            <w:r>
              <w:rPr>
                <w:bCs/>
                <w:iCs/>
              </w:rPr>
              <w:t xml:space="preserve"> </w:t>
            </w:r>
            <w:r w:rsidR="00FA2FC7" w:rsidRPr="00FA2FC7">
              <w:rPr>
                <w:b/>
                <w:bCs/>
                <w:iCs/>
              </w:rPr>
              <w:t>do 3</w:t>
            </w:r>
            <w:r>
              <w:rPr>
                <w:b/>
                <w:bCs/>
                <w:iCs/>
              </w:rPr>
              <w:t>9</w:t>
            </w:r>
            <w:r w:rsidR="00E82468" w:rsidRPr="00FA2FC7">
              <w:rPr>
                <w:b/>
                <w:bCs/>
                <w:iCs/>
              </w:rPr>
              <w:t xml:space="preserve"> dni</w:t>
            </w:r>
            <w:r w:rsidR="00E82468" w:rsidRPr="00FA2FC7">
              <w:rPr>
                <w:bCs/>
                <w:iCs/>
              </w:rPr>
              <w:t xml:space="preserve"> od daty podpisania umowy</w:t>
            </w:r>
          </w:p>
          <w:p w:rsidR="00E82468" w:rsidRPr="00E82468" w:rsidRDefault="00C41FA4" w:rsidP="00D54B6E">
            <w:pPr>
              <w:numPr>
                <w:ilvl w:val="0"/>
                <w:numId w:val="30"/>
              </w:numPr>
              <w:spacing w:after="120"/>
              <w:jc w:val="both"/>
              <w:rPr>
                <w:bCs/>
                <w:iCs/>
              </w:rPr>
            </w:pPr>
            <w:r>
              <w:rPr>
                <w:b/>
                <w:bCs/>
                <w:iCs/>
              </w:rPr>
              <w:t>30</w:t>
            </w:r>
            <w:r w:rsidR="00FA2FC7">
              <w:rPr>
                <w:b/>
                <w:bCs/>
                <w:iCs/>
              </w:rPr>
              <w:t xml:space="preserve"> </w:t>
            </w:r>
            <w:r w:rsidR="00E82468" w:rsidRPr="00E82468">
              <w:rPr>
                <w:b/>
                <w:bCs/>
                <w:iCs/>
              </w:rPr>
              <w:t>pkt</w:t>
            </w:r>
            <w:r w:rsidR="00E82468" w:rsidRPr="00E82468">
              <w:rPr>
                <w:bCs/>
                <w:iCs/>
              </w:rPr>
              <w:t xml:space="preserve"> – za termin realizacji </w:t>
            </w:r>
            <w:r w:rsidR="00E82468" w:rsidRPr="00E82468">
              <w:rPr>
                <w:b/>
                <w:bCs/>
                <w:iCs/>
              </w:rPr>
              <w:t xml:space="preserve">od </w:t>
            </w:r>
            <w:r>
              <w:rPr>
                <w:b/>
                <w:bCs/>
                <w:iCs/>
              </w:rPr>
              <w:t>30</w:t>
            </w:r>
            <w:r w:rsidR="00E82468" w:rsidRPr="00E82468">
              <w:rPr>
                <w:b/>
                <w:bCs/>
                <w:iCs/>
              </w:rPr>
              <w:t xml:space="preserve"> do </w:t>
            </w:r>
            <w:r>
              <w:rPr>
                <w:b/>
                <w:bCs/>
                <w:iCs/>
              </w:rPr>
              <w:t>34</w:t>
            </w:r>
            <w:r w:rsidR="00E82468" w:rsidRPr="00E82468">
              <w:rPr>
                <w:b/>
                <w:bCs/>
                <w:iCs/>
              </w:rPr>
              <w:t xml:space="preserve"> dni</w:t>
            </w:r>
            <w:r w:rsidR="00E82468" w:rsidRPr="00E82468">
              <w:rPr>
                <w:bCs/>
                <w:iCs/>
              </w:rPr>
              <w:t xml:space="preserve"> od daty podpisania umowy</w:t>
            </w:r>
          </w:p>
          <w:p w:rsidR="00E82468" w:rsidRDefault="00C41FA4" w:rsidP="00D54B6E">
            <w:pPr>
              <w:numPr>
                <w:ilvl w:val="0"/>
                <w:numId w:val="30"/>
              </w:numPr>
              <w:spacing w:after="120"/>
              <w:jc w:val="both"/>
              <w:rPr>
                <w:bCs/>
                <w:iCs/>
              </w:rPr>
            </w:pPr>
            <w:r>
              <w:rPr>
                <w:b/>
                <w:bCs/>
                <w:iCs/>
              </w:rPr>
              <w:lastRenderedPageBreak/>
              <w:t>5</w:t>
            </w:r>
            <w:r w:rsidR="00E82468" w:rsidRPr="00E82468">
              <w:rPr>
                <w:b/>
                <w:bCs/>
                <w:iCs/>
              </w:rPr>
              <w:t>0 pkt</w:t>
            </w:r>
            <w:r w:rsidR="00E82468" w:rsidRPr="00E82468">
              <w:rPr>
                <w:bCs/>
                <w:iCs/>
              </w:rPr>
              <w:t xml:space="preserve"> – za termin realizacji</w:t>
            </w:r>
            <w:r>
              <w:rPr>
                <w:bCs/>
                <w:iCs/>
              </w:rPr>
              <w:t xml:space="preserve"> od</w:t>
            </w:r>
            <w:r w:rsidR="00E82468" w:rsidRPr="00E82468">
              <w:rPr>
                <w:bCs/>
                <w:iCs/>
              </w:rPr>
              <w:t xml:space="preserve"> </w:t>
            </w:r>
            <w:r w:rsidRPr="00C41FA4">
              <w:rPr>
                <w:b/>
                <w:bCs/>
                <w:iCs/>
              </w:rPr>
              <w:t>25</w:t>
            </w:r>
            <w:r w:rsidR="00E82468" w:rsidRPr="00E82468">
              <w:rPr>
                <w:b/>
                <w:bCs/>
                <w:iCs/>
              </w:rPr>
              <w:t xml:space="preserve"> </w:t>
            </w:r>
            <w:r>
              <w:rPr>
                <w:b/>
                <w:bCs/>
                <w:iCs/>
              </w:rPr>
              <w:t xml:space="preserve">do 29 </w:t>
            </w:r>
            <w:r w:rsidR="00E82468" w:rsidRPr="00E82468">
              <w:rPr>
                <w:b/>
                <w:bCs/>
                <w:iCs/>
              </w:rPr>
              <w:t>dni</w:t>
            </w:r>
            <w:r w:rsidR="00E82468" w:rsidRPr="00E82468">
              <w:rPr>
                <w:bCs/>
                <w:iCs/>
              </w:rPr>
              <w:t xml:space="preserve"> od daty podpisania umowy</w:t>
            </w:r>
          </w:p>
          <w:p w:rsidR="00C41FA4" w:rsidRDefault="00C41FA4" w:rsidP="00C41FA4">
            <w:pPr>
              <w:numPr>
                <w:ilvl w:val="0"/>
                <w:numId w:val="30"/>
              </w:numPr>
              <w:spacing w:after="120"/>
              <w:jc w:val="both"/>
              <w:rPr>
                <w:bCs/>
                <w:iCs/>
              </w:rPr>
            </w:pPr>
            <w:r>
              <w:rPr>
                <w:b/>
                <w:bCs/>
                <w:iCs/>
              </w:rPr>
              <w:t>6</w:t>
            </w:r>
            <w:r w:rsidRPr="00E82468">
              <w:rPr>
                <w:b/>
                <w:bCs/>
                <w:iCs/>
              </w:rPr>
              <w:t>0 pkt</w:t>
            </w:r>
            <w:r w:rsidRPr="00E82468">
              <w:rPr>
                <w:bCs/>
                <w:iCs/>
              </w:rPr>
              <w:t xml:space="preserve"> – za termin realizacji</w:t>
            </w:r>
            <w:r>
              <w:rPr>
                <w:bCs/>
                <w:iCs/>
              </w:rPr>
              <w:t xml:space="preserve"> od</w:t>
            </w:r>
            <w:r w:rsidRPr="00E82468">
              <w:rPr>
                <w:bCs/>
                <w:iCs/>
              </w:rPr>
              <w:t xml:space="preserve"> </w:t>
            </w:r>
            <w:r w:rsidRPr="00C41FA4">
              <w:rPr>
                <w:b/>
                <w:bCs/>
                <w:iCs/>
              </w:rPr>
              <w:t>2</w:t>
            </w:r>
            <w:r>
              <w:rPr>
                <w:b/>
                <w:bCs/>
                <w:iCs/>
              </w:rPr>
              <w:t>0</w:t>
            </w:r>
            <w:r w:rsidRPr="00E82468">
              <w:rPr>
                <w:b/>
                <w:bCs/>
                <w:iCs/>
              </w:rPr>
              <w:t xml:space="preserve"> </w:t>
            </w:r>
            <w:r>
              <w:rPr>
                <w:b/>
                <w:bCs/>
                <w:iCs/>
              </w:rPr>
              <w:t xml:space="preserve">do 24 </w:t>
            </w:r>
            <w:r w:rsidRPr="00E82468">
              <w:rPr>
                <w:b/>
                <w:bCs/>
                <w:iCs/>
              </w:rPr>
              <w:t>dni</w:t>
            </w:r>
            <w:r w:rsidRPr="00E82468">
              <w:rPr>
                <w:bCs/>
                <w:iCs/>
              </w:rPr>
              <w:t xml:space="preserve"> od daty podpisania umowy</w:t>
            </w:r>
          </w:p>
          <w:p w:rsidR="00C41FA4" w:rsidRDefault="00C41FA4" w:rsidP="00C41FA4">
            <w:pPr>
              <w:numPr>
                <w:ilvl w:val="0"/>
                <w:numId w:val="30"/>
              </w:numPr>
              <w:spacing w:after="120"/>
              <w:jc w:val="both"/>
              <w:rPr>
                <w:bCs/>
                <w:iCs/>
              </w:rPr>
            </w:pPr>
            <w:r>
              <w:rPr>
                <w:b/>
                <w:bCs/>
                <w:iCs/>
              </w:rPr>
              <w:t>8</w:t>
            </w:r>
            <w:r w:rsidRPr="00E82468">
              <w:rPr>
                <w:b/>
                <w:bCs/>
                <w:iCs/>
              </w:rPr>
              <w:t>0 pkt</w:t>
            </w:r>
            <w:r w:rsidRPr="00E82468">
              <w:rPr>
                <w:bCs/>
                <w:iCs/>
              </w:rPr>
              <w:t xml:space="preserve"> – za termin realizacji</w:t>
            </w:r>
            <w:r>
              <w:rPr>
                <w:bCs/>
                <w:iCs/>
              </w:rPr>
              <w:t xml:space="preserve"> od</w:t>
            </w:r>
            <w:r w:rsidRPr="00E82468">
              <w:rPr>
                <w:bCs/>
                <w:iCs/>
              </w:rPr>
              <w:t xml:space="preserve"> </w:t>
            </w:r>
            <w:r w:rsidRPr="00C41FA4">
              <w:rPr>
                <w:b/>
                <w:bCs/>
                <w:iCs/>
              </w:rPr>
              <w:t>15</w:t>
            </w:r>
            <w:r w:rsidRPr="00E82468">
              <w:rPr>
                <w:b/>
                <w:bCs/>
                <w:iCs/>
              </w:rPr>
              <w:t xml:space="preserve"> </w:t>
            </w:r>
            <w:r>
              <w:rPr>
                <w:b/>
                <w:bCs/>
                <w:iCs/>
              </w:rPr>
              <w:t xml:space="preserve">do 19 </w:t>
            </w:r>
            <w:r w:rsidRPr="00E82468">
              <w:rPr>
                <w:b/>
                <w:bCs/>
                <w:iCs/>
              </w:rPr>
              <w:t>dni</w:t>
            </w:r>
            <w:r w:rsidRPr="00E82468">
              <w:rPr>
                <w:bCs/>
                <w:iCs/>
              </w:rPr>
              <w:t xml:space="preserve"> od daty podpisania umowy</w:t>
            </w:r>
          </w:p>
          <w:p w:rsidR="00C41FA4" w:rsidRPr="00E82468" w:rsidRDefault="00C41FA4" w:rsidP="00D54B6E">
            <w:pPr>
              <w:numPr>
                <w:ilvl w:val="0"/>
                <w:numId w:val="30"/>
              </w:numPr>
              <w:spacing w:after="120"/>
              <w:jc w:val="both"/>
              <w:rPr>
                <w:bCs/>
                <w:iCs/>
              </w:rPr>
            </w:pPr>
            <w:r>
              <w:rPr>
                <w:b/>
                <w:bCs/>
                <w:iCs/>
              </w:rPr>
              <w:t xml:space="preserve">100 pkt </w:t>
            </w:r>
            <w:r>
              <w:rPr>
                <w:bCs/>
                <w:iCs/>
              </w:rPr>
              <w:t xml:space="preserve">– za termin realizacji </w:t>
            </w:r>
            <w:r w:rsidRPr="00C41FA4">
              <w:rPr>
                <w:b/>
                <w:bCs/>
                <w:iCs/>
              </w:rPr>
              <w:t>14 dni</w:t>
            </w:r>
            <w:r>
              <w:rPr>
                <w:bCs/>
                <w:iCs/>
              </w:rPr>
              <w:t xml:space="preserve"> od daty podpisania umowy</w:t>
            </w:r>
          </w:p>
          <w:p w:rsidR="00E82468" w:rsidRPr="00E82468" w:rsidRDefault="00E82468" w:rsidP="00E82468">
            <w:pPr>
              <w:spacing w:after="160" w:line="252" w:lineRule="auto"/>
            </w:pPr>
            <w:r w:rsidRPr="00E82468">
              <w:t xml:space="preserve">Zamawiający  za zrealizowane zamówienia w czasie krótszym aniżeli </w:t>
            </w:r>
            <w:r w:rsidR="00C41FA4" w:rsidRPr="00C41FA4">
              <w:rPr>
                <w:b/>
              </w:rPr>
              <w:t>14</w:t>
            </w:r>
            <w:r w:rsidRPr="00E82468">
              <w:rPr>
                <w:b/>
              </w:rPr>
              <w:t xml:space="preserve"> dni</w:t>
            </w:r>
            <w:r w:rsidRPr="00E82468">
              <w:t xml:space="preserve"> od daty podpisania umowy</w:t>
            </w:r>
            <w:r w:rsidRPr="00E82468">
              <w:rPr>
                <w:b/>
                <w:bCs/>
                <w:iCs/>
              </w:rPr>
              <w:t xml:space="preserve"> </w:t>
            </w:r>
            <w:r w:rsidRPr="00E82468">
              <w:t>przyzna również maksymalnie 100 pkt</w:t>
            </w:r>
          </w:p>
          <w:p w:rsidR="00E82468" w:rsidRPr="00E82468" w:rsidRDefault="00E82468" w:rsidP="00E82468">
            <w:r w:rsidRPr="00E82468">
              <w:t>Zamawiający  za zrealizowane zamówienia powyżej 4</w:t>
            </w:r>
            <w:r w:rsidR="00C41FA4">
              <w:t>0</w:t>
            </w:r>
            <w:r w:rsidRPr="00E82468">
              <w:t xml:space="preserve"> dni od daty podpisania umowy odrzuci ofertę.</w:t>
            </w:r>
          </w:p>
          <w:p w:rsidR="00415D34" w:rsidRPr="00E82468" w:rsidRDefault="00415D34" w:rsidP="00415D34">
            <w:pPr>
              <w:suppressAutoHyphens/>
              <w:spacing w:after="120"/>
              <w:rPr>
                <w:lang w:eastAsia="zh-CN"/>
              </w:rPr>
            </w:pPr>
          </w:p>
        </w:tc>
      </w:tr>
      <w:tr w:rsidR="00267680" w:rsidRPr="00415D34" w:rsidTr="00A43C7B">
        <w:trPr>
          <w:jc w:val="center"/>
        </w:trPr>
        <w:tc>
          <w:tcPr>
            <w:tcW w:w="1200" w:type="dxa"/>
            <w:tcBorders>
              <w:top w:val="single" w:sz="4" w:space="0" w:color="auto"/>
              <w:left w:val="single" w:sz="4" w:space="0" w:color="auto"/>
              <w:bottom w:val="single" w:sz="4" w:space="0" w:color="auto"/>
              <w:right w:val="single" w:sz="4" w:space="0" w:color="auto"/>
            </w:tcBorders>
          </w:tcPr>
          <w:p w:rsidR="00267680" w:rsidRPr="00E82468" w:rsidRDefault="00267680" w:rsidP="00415D34">
            <w:pPr>
              <w:spacing w:after="120"/>
              <w:jc w:val="center"/>
            </w:pPr>
            <w:r>
              <w:lastRenderedPageBreak/>
              <w:t>3</w:t>
            </w:r>
          </w:p>
        </w:tc>
        <w:tc>
          <w:tcPr>
            <w:tcW w:w="6812" w:type="dxa"/>
            <w:tcBorders>
              <w:top w:val="single" w:sz="4" w:space="0" w:color="auto"/>
              <w:left w:val="single" w:sz="4" w:space="0" w:color="auto"/>
              <w:bottom w:val="single" w:sz="4" w:space="0" w:color="auto"/>
              <w:right w:val="single" w:sz="4" w:space="0" w:color="auto"/>
            </w:tcBorders>
          </w:tcPr>
          <w:p w:rsidR="00D27949" w:rsidRPr="0070089D" w:rsidRDefault="00D27949" w:rsidP="00D27949">
            <w:pPr>
              <w:suppressAutoHyphens/>
              <w:autoSpaceDN w:val="0"/>
              <w:rPr>
                <w:rFonts w:ascii="Liberation Serif" w:eastAsia="Noto Sans CJK SC" w:hAnsi="Liberation Serif" w:cs="Lohit Devanagari"/>
                <w:kern w:val="3"/>
                <w:lang w:eastAsia="zh-CN" w:bidi="hi-IN"/>
              </w:rPr>
            </w:pPr>
            <w:r w:rsidRPr="0070089D">
              <w:rPr>
                <w:rFonts w:eastAsia="Noto Sans CJK SC"/>
                <w:b/>
                <w:kern w:val="3"/>
                <w:lang w:eastAsia="zh-CN" w:bidi="hi-IN"/>
              </w:rPr>
              <w:t>Okres gwarancji</w:t>
            </w:r>
            <w:r w:rsidRPr="0070089D">
              <w:rPr>
                <w:rFonts w:ascii="Liberation Serif" w:eastAsia="Noto Sans CJK SC" w:hAnsi="Liberation Serif" w:cs="Lohit Devanagari"/>
                <w:kern w:val="3"/>
                <w:lang w:eastAsia="zh-CN" w:bidi="hi-IN"/>
              </w:rPr>
              <w:t xml:space="preserve">  </w:t>
            </w:r>
          </w:p>
          <w:p w:rsidR="00D27949" w:rsidRDefault="00D27949" w:rsidP="00D27949">
            <w:pPr>
              <w:spacing w:after="120"/>
              <w:rPr>
                <w:b/>
              </w:rPr>
            </w:pPr>
            <w:r>
              <w:rPr>
                <w:b/>
              </w:rPr>
              <w:t>Liczba punktów = [(G of-24)/(G max-24)] * 100 * Wg</w:t>
            </w:r>
          </w:p>
          <w:p w:rsidR="00D27949" w:rsidRDefault="00D27949" w:rsidP="00D27949">
            <w:pPr>
              <w:spacing w:after="120"/>
              <w:rPr>
                <w:b/>
              </w:rPr>
            </w:pPr>
            <w:r>
              <w:rPr>
                <w:b/>
              </w:rPr>
              <w:t>gdzie:</w:t>
            </w:r>
          </w:p>
          <w:p w:rsidR="00D27949" w:rsidRDefault="00D27949" w:rsidP="00D27949">
            <w:pPr>
              <w:spacing w:after="120"/>
              <w:rPr>
                <w:b/>
              </w:rPr>
            </w:pPr>
            <w:r>
              <w:rPr>
                <w:b/>
              </w:rPr>
              <w:t xml:space="preserve"> - G max  -  maksymalny okres gwarancji wskazany przez Zamawiającego tj. </w:t>
            </w:r>
            <w:r w:rsidR="00C41FA4">
              <w:rPr>
                <w:b/>
              </w:rPr>
              <w:t>48</w:t>
            </w:r>
            <w:r>
              <w:rPr>
                <w:b/>
              </w:rPr>
              <w:t xml:space="preserve"> miesięcy.</w:t>
            </w:r>
          </w:p>
          <w:p w:rsidR="00D27949" w:rsidRDefault="00D27949" w:rsidP="00D27949">
            <w:pPr>
              <w:spacing w:after="120"/>
              <w:rPr>
                <w:b/>
              </w:rPr>
            </w:pPr>
            <w:r>
              <w:rPr>
                <w:b/>
              </w:rPr>
              <w:t xml:space="preserve"> - G of - podany w ofercie badanej</w:t>
            </w:r>
          </w:p>
          <w:p w:rsidR="00D27949" w:rsidRDefault="00D27949" w:rsidP="00D27949">
            <w:pPr>
              <w:spacing w:after="120"/>
            </w:pPr>
            <w:r>
              <w:t>- Wg  -  waga kryterium okres udzielonej gwarancji</w:t>
            </w:r>
          </w:p>
          <w:p w:rsidR="00D27949" w:rsidRDefault="00D27949" w:rsidP="00D27949">
            <w:pPr>
              <w:spacing w:after="120"/>
              <w:jc w:val="both"/>
            </w:pPr>
            <w:r>
              <w:t>24 miesięczny  okres udzielonej gwarancji  - nie będzie punktowany.</w:t>
            </w:r>
          </w:p>
          <w:p w:rsidR="00D27949" w:rsidRDefault="00D27949" w:rsidP="00D27949">
            <w:pPr>
              <w:spacing w:after="120"/>
              <w:jc w:val="both"/>
            </w:pPr>
            <w:r>
              <w:t>Zamawiający będzie przyznawał punkty za każdy miesiąc powyżej minimalnego 24 miesięcznego wymaganego w SIWZ.</w:t>
            </w:r>
          </w:p>
          <w:p w:rsidR="00D27949" w:rsidRDefault="00D27949" w:rsidP="00D27949">
            <w:pPr>
              <w:suppressAutoHyphens/>
              <w:autoSpaceDN w:val="0"/>
            </w:pPr>
            <w:r>
              <w:t xml:space="preserve">Udzielony okres gwarancji powyżej </w:t>
            </w:r>
            <w:r w:rsidR="00C41FA4" w:rsidRPr="00C41FA4">
              <w:rPr>
                <w:b/>
              </w:rPr>
              <w:t>48</w:t>
            </w:r>
            <w:r>
              <w:rPr>
                <w:b/>
              </w:rPr>
              <w:t xml:space="preserve"> miesięcy</w:t>
            </w:r>
            <w:r>
              <w:t xml:space="preserve"> nie będzie </w:t>
            </w:r>
          </w:p>
          <w:p w:rsidR="00267680" w:rsidRPr="00E82468" w:rsidRDefault="00D27949" w:rsidP="00D27949">
            <w:pPr>
              <w:suppressAutoHyphens/>
              <w:spacing w:after="120"/>
              <w:rPr>
                <w:b/>
                <w:color w:val="000000"/>
              </w:rPr>
            </w:pPr>
            <w:r>
              <w:t>dodatkowo punktowany.</w:t>
            </w:r>
          </w:p>
        </w:tc>
      </w:tr>
    </w:tbl>
    <w:p w:rsidR="00415D34" w:rsidRPr="00415D34" w:rsidRDefault="00415D34" w:rsidP="00415D34">
      <w:pPr>
        <w:spacing w:before="60" w:after="120"/>
        <w:jc w:val="both"/>
        <w:outlineLvl w:val="1"/>
        <w:rPr>
          <w:bCs/>
          <w:iCs/>
          <w:color w:val="000000"/>
        </w:rPr>
      </w:pP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Wszystkie obliczenia będą dokonywane z dokładnością do dwóch miejsc po przecinku.</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toku dokonywania badania i oceny ofert Zamawiający może żądać udzielenia przez Wykonawcę wyjaśnień treści złożonych przez niego ofert.</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Zgodnie z art. 87 ust. 2 prawa zamówień publicznych Zamawiający poprawi oczywiste omyłki pisarskie, oczywiste omyłki rachunkowe oraz inne omyłki polegające </w:t>
      </w:r>
      <w:r w:rsidRPr="00415D34">
        <w:rPr>
          <w:bCs/>
          <w:iCs/>
          <w:color w:val="000000"/>
        </w:rPr>
        <w:br/>
        <w:t xml:space="preserve">na niezgodności oferty ze specyfikacja istotnych warunków zamówienia, niepowodujące istotnych zmian w treści oferty. </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INFORMACJA O FORMALNOŚCIACH, JAKIE POWINNY ZOSTAĆ DOPEŁNIONE PO WYBORZE OFERTY W CELU ZAWARCIA UMOWY W SPRAWIE ZAMÓWIENIA PUBLICZNEGO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lastRenderedPageBreak/>
        <w:t>Zamawiający udzieli zamówienia wykonawcy, którego oferta została wybrana jako najkorzystniejsza.</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O wyborze najkorzystniejszej oferty zamawiający zawiadomi wykonawców, którzy złożyli oferty w postępowaniu, a także zamieści te informacje na własnej stronie internetowej (www.dzp.agh.edu.pl).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po upływie terminu przewidzianego na wniesienie środków ochrony prawnej wezwie Wykonawcę celem podpisania umowy i wyznaczy termin na jej zawarcie.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Zawarcie umowy nastąpi wg wzoru Zamawiającego.</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WYMAGANIA DOTYCZĄCE ZABEZPIECZENIA NALEŻYTEGO WYKONANIA UMOWY</w:t>
      </w:r>
    </w:p>
    <w:p w:rsidR="00C344E9" w:rsidRPr="00415D34" w:rsidRDefault="00415D34" w:rsidP="00A54685">
      <w:pPr>
        <w:tabs>
          <w:tab w:val="left" w:pos="708"/>
        </w:tabs>
        <w:spacing w:before="60" w:after="120"/>
        <w:ind w:left="644"/>
        <w:jc w:val="both"/>
        <w:outlineLvl w:val="1"/>
        <w:rPr>
          <w:bCs/>
          <w:iCs/>
          <w:color w:val="000000"/>
        </w:rPr>
      </w:pPr>
      <w:r w:rsidRPr="00415D34">
        <w:rPr>
          <w:lang w:val="x-none"/>
        </w:rPr>
        <w:t xml:space="preserve"> </w:t>
      </w:r>
      <w:r w:rsidRPr="00415D34">
        <w:rPr>
          <w:bCs/>
          <w:iCs/>
          <w:color w:val="000000"/>
        </w:rPr>
        <w:t>W niniejszym postępowaniu zabezpieczenie należytego wykonania umowy nie obowiązuje.</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Istotne postanowienia umowy określa wzór umowy stanowiący załącznik nr 3 do niniejszej Specyfikacji.</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Pouczenie o środkach ochrony prawnej:</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Sposób korzystania oraz rozpatrywania środków ochrony prawnej regulują przepisy ustawy Prawo Zamówień Publicznych Dział VI, art. 179 - art. 198g ustawy PZP. </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Informacje dodatkowe:</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Zamawiający nie przewiduje zawarcia umowy ramowej. Zamawiający nie dopuszcza możliwości złożenia oferty wariantowej.</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przewiduje dokonania wyboru oferty najkorzystniejszej z wykorzystaniem aukcji elektronicznej.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lastRenderedPageBreak/>
        <w:t xml:space="preserve">Zamawiający nie przewiduje ustanowienia dynamicznego systemu zakupów.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dopuszcza możliwości złożenia oferty w postaci katalogów elektronicznych lub dołączenia katalogów elektronicznych do oferty.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przeprowadził dialogu technicznego przed wszczęciem postępowania.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Rozliczenia finansowe między Zamawiającym a Wykonawcą dokonywane będą w polskich złotych.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przewiduje udzielania zaliczek na poczet wykonania zamówienia.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przewiduje zwrotu kosztów udziału w postępowaniu. Wszelkie koszty związane z przygotowaniem i złożeniem oferty ponosi Wykonawca.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zastrzega obowiązku osobistego wykonania przez wykonawcę kluczowych części zamówienia.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415D34">
        <w:rPr>
          <w:bCs/>
          <w:iCs/>
          <w:color w:val="000000"/>
        </w:rPr>
        <w:t>Pzp</w:t>
      </w:r>
      <w:proofErr w:type="spellEnd"/>
      <w:r w:rsidRPr="00415D34">
        <w:rPr>
          <w:bCs/>
          <w:iCs/>
          <w:color w:val="000000"/>
        </w:rPr>
        <w:t xml:space="preserve">. </w:t>
      </w:r>
    </w:p>
    <w:p w:rsidR="00C344E9" w:rsidRPr="00A54685" w:rsidRDefault="00415D34" w:rsidP="00A54685">
      <w:pPr>
        <w:numPr>
          <w:ilvl w:val="1"/>
          <w:numId w:val="1"/>
        </w:numPr>
        <w:spacing w:before="60" w:after="120"/>
        <w:jc w:val="both"/>
        <w:outlineLvl w:val="1"/>
        <w:rPr>
          <w:bCs/>
          <w:iCs/>
          <w:color w:val="000000"/>
        </w:rPr>
      </w:pPr>
      <w:r w:rsidRPr="00415D34">
        <w:rPr>
          <w:bCs/>
          <w:iCs/>
          <w:color w:val="000000"/>
        </w:rPr>
        <w:t>Zamawiający nie przewiduje możliwości przedstawienia informacji zawartych w ofercie w postaci katalogu elektronicznego lub dołączenia katalogu elektronicznego do oferty.</w:t>
      </w: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INFORMACJA O PRZETWARZANIU DANYCH OSOBOWYCH</w:t>
      </w:r>
    </w:p>
    <w:p w:rsidR="00415D34" w:rsidRPr="00415D34" w:rsidRDefault="00415D34" w:rsidP="00415D34">
      <w:pPr>
        <w:jc w:val="both"/>
      </w:pPr>
      <w:r w:rsidRPr="00415D34">
        <w:t xml:space="preserve">Zgodnie z art. 13 ust. 1 i 2 </w:t>
      </w:r>
      <w:r w:rsidRPr="00415D3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5D34">
        <w:t xml:space="preserve">dalej „RODO”, informuję, że: </w:t>
      </w:r>
    </w:p>
    <w:p w:rsidR="00415D34" w:rsidRPr="00415D34" w:rsidRDefault="00415D34" w:rsidP="00D54B6E">
      <w:pPr>
        <w:numPr>
          <w:ilvl w:val="0"/>
          <w:numId w:val="5"/>
        </w:numPr>
        <w:contextualSpacing/>
        <w:jc w:val="both"/>
        <w:rPr>
          <w:color w:val="00B0F0"/>
        </w:rPr>
      </w:pPr>
      <w:r w:rsidRPr="00415D34">
        <w:t>administratorem Pani/Pana danych osobowych jest Akademia Górniczo-Hutnicza im. Stanisława Staszica w Krakowie, al. Mickiewicza 30, 30-059 Kraków;</w:t>
      </w:r>
    </w:p>
    <w:p w:rsidR="00415D34" w:rsidRPr="00415D34" w:rsidRDefault="00415D34" w:rsidP="00D54B6E">
      <w:pPr>
        <w:numPr>
          <w:ilvl w:val="0"/>
          <w:numId w:val="5"/>
        </w:numPr>
        <w:ind w:left="426" w:hanging="426"/>
        <w:contextualSpacing/>
        <w:jc w:val="both"/>
      </w:pPr>
      <w:r w:rsidRPr="00415D34">
        <w:t>z inspektorem ochrony danych osobowych w Akademii Górniczo-Hutniczej im. Stanisława Staszica można skontaktować się przez adres e-mail: iodo@agh.edu.pl</w:t>
      </w:r>
      <w:r w:rsidRPr="00415D34">
        <w:rPr>
          <w:i/>
        </w:rPr>
        <w:t xml:space="preserve">, </w:t>
      </w:r>
      <w:r w:rsidRPr="00415D34">
        <w:t>telefon: (12) 617 53 25  lub pisemnie na adres siedziby administratora;</w:t>
      </w:r>
    </w:p>
    <w:p w:rsidR="00415D34" w:rsidRPr="00415D34" w:rsidRDefault="00415D34" w:rsidP="00D54B6E">
      <w:pPr>
        <w:numPr>
          <w:ilvl w:val="0"/>
          <w:numId w:val="5"/>
        </w:numPr>
        <w:ind w:left="426" w:hanging="426"/>
        <w:contextualSpacing/>
        <w:jc w:val="both"/>
        <w:rPr>
          <w:color w:val="00B0F0"/>
        </w:rPr>
      </w:pPr>
      <w:r w:rsidRPr="00415D34">
        <w:t>Pani/Pana dane osobowe przetwarzane będą na podstawie art. 6 ust. 1 lit. c</w:t>
      </w:r>
      <w:r w:rsidRPr="00415D34">
        <w:rPr>
          <w:i/>
        </w:rPr>
        <w:t xml:space="preserve"> </w:t>
      </w:r>
      <w:r w:rsidRPr="00415D34">
        <w:t xml:space="preserve">RODO w celu </w:t>
      </w:r>
      <w:r w:rsidRPr="00415D34">
        <w:rPr>
          <w:rFonts w:eastAsia="Calibri"/>
          <w:lang w:eastAsia="en-US"/>
        </w:rPr>
        <w:t>związanym z niniejszym postępowaniem o udzielenie zamówienia publicznego</w:t>
      </w:r>
      <w:r w:rsidRPr="00415D34">
        <w:rPr>
          <w:rFonts w:eastAsia="Calibri"/>
          <w:i/>
          <w:lang w:eastAsia="en-US"/>
        </w:rPr>
        <w:t>,</w:t>
      </w:r>
      <w:r w:rsidRPr="00415D34">
        <w:rPr>
          <w:rFonts w:eastAsia="Calibri"/>
          <w:lang w:eastAsia="en-US"/>
        </w:rPr>
        <w:t xml:space="preserve"> prowadzonym w trybie przetargu nieograniczonego;</w:t>
      </w:r>
    </w:p>
    <w:p w:rsidR="00415D34" w:rsidRPr="00415D34" w:rsidRDefault="00415D34" w:rsidP="00D54B6E">
      <w:pPr>
        <w:numPr>
          <w:ilvl w:val="0"/>
          <w:numId w:val="5"/>
        </w:numPr>
        <w:ind w:left="426" w:hanging="426"/>
        <w:contextualSpacing/>
        <w:jc w:val="both"/>
        <w:rPr>
          <w:color w:val="00B0F0"/>
        </w:rPr>
      </w:pPr>
      <w:r w:rsidRPr="00415D3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5D34">
        <w:t>Pzp</w:t>
      </w:r>
      <w:proofErr w:type="spellEnd"/>
      <w:r w:rsidRPr="00415D34">
        <w:t xml:space="preserve">”;  </w:t>
      </w:r>
    </w:p>
    <w:p w:rsidR="00415D34" w:rsidRPr="00415D34" w:rsidRDefault="00415D34" w:rsidP="00D54B6E">
      <w:pPr>
        <w:numPr>
          <w:ilvl w:val="0"/>
          <w:numId w:val="5"/>
        </w:numPr>
        <w:ind w:left="426" w:hanging="426"/>
        <w:contextualSpacing/>
        <w:jc w:val="both"/>
        <w:rPr>
          <w:b/>
          <w:i/>
        </w:rPr>
      </w:pPr>
      <w:r w:rsidRPr="00415D34">
        <w:t>Pani/Pana dane osobowe będą przechowywane przez okres:</w:t>
      </w:r>
      <w:r w:rsidRPr="00415D34">
        <w:br/>
        <w:t>- 4 lat od dnia zakończenia postępowania o udzielenie zamówienia publicznego, albo przez okres dłuższy jeżeli wynika to z regulacji wewnętrznych danej Jednostki,</w:t>
      </w:r>
      <w:r w:rsidRPr="00415D34">
        <w:br/>
        <w:t>- jeżeli czas trwania umowy przekracza 4 lata - przez cały czas trwania umowy,</w:t>
      </w:r>
      <w:r w:rsidRPr="00415D34">
        <w:br/>
        <w:t>- w przypadku zamówień współfinansowanych ze środków UE przez okres, o którym mowa</w:t>
      </w:r>
      <w:r w:rsidRPr="00415D34">
        <w:br/>
        <w:t>w art. 125 ust. 4 lit. d) w zw. z art. 140 rozporządzenia nr 1303/2013;</w:t>
      </w:r>
    </w:p>
    <w:p w:rsidR="00415D34" w:rsidRPr="00415D34" w:rsidRDefault="00415D34" w:rsidP="00D54B6E">
      <w:pPr>
        <w:numPr>
          <w:ilvl w:val="0"/>
          <w:numId w:val="5"/>
        </w:numPr>
        <w:ind w:left="426" w:hanging="426"/>
        <w:contextualSpacing/>
        <w:jc w:val="both"/>
        <w:rPr>
          <w:b/>
          <w:i/>
        </w:rPr>
      </w:pPr>
      <w:r w:rsidRPr="00415D34">
        <w:t xml:space="preserve">obowiązek podania przez Panią/Pana danych osobowych bezpośrednio Pani/Pana dotyczących jest wymogiem ustawowym określonym w przepisach ustawy </w:t>
      </w:r>
      <w:proofErr w:type="spellStart"/>
      <w:r w:rsidRPr="00415D34">
        <w:t>Pzp</w:t>
      </w:r>
      <w:proofErr w:type="spellEnd"/>
      <w:r w:rsidRPr="00415D34">
        <w:t xml:space="preserve">, związanym z udziałem w postępowaniu o udzielenie zamówienia publicznego; konsekwencje niepodania określonych danych wynikają z ustawy </w:t>
      </w:r>
      <w:proofErr w:type="spellStart"/>
      <w:r w:rsidRPr="00415D34">
        <w:t>Pzp</w:t>
      </w:r>
      <w:proofErr w:type="spellEnd"/>
      <w:r w:rsidRPr="00415D34">
        <w:t xml:space="preserve">;  </w:t>
      </w:r>
    </w:p>
    <w:p w:rsidR="00415D34" w:rsidRPr="00415D34" w:rsidRDefault="00415D34" w:rsidP="00D54B6E">
      <w:pPr>
        <w:numPr>
          <w:ilvl w:val="0"/>
          <w:numId w:val="5"/>
        </w:numPr>
        <w:ind w:left="426" w:hanging="426"/>
        <w:contextualSpacing/>
        <w:jc w:val="both"/>
        <w:rPr>
          <w:rFonts w:eastAsia="Calibri"/>
          <w:lang w:eastAsia="en-US"/>
        </w:rPr>
      </w:pPr>
      <w:r w:rsidRPr="00415D34">
        <w:lastRenderedPageBreak/>
        <w:t>w odniesieniu do Pani/Pana danych osobowych decyzje nie będą podejmowane w sposób zautomatyzowany, stosowanie do art. 22 RODO;</w:t>
      </w:r>
    </w:p>
    <w:p w:rsidR="00415D34" w:rsidRPr="00415D34" w:rsidRDefault="00415D34" w:rsidP="00D54B6E">
      <w:pPr>
        <w:numPr>
          <w:ilvl w:val="0"/>
          <w:numId w:val="5"/>
        </w:numPr>
        <w:ind w:left="426" w:hanging="426"/>
        <w:contextualSpacing/>
        <w:jc w:val="both"/>
        <w:rPr>
          <w:color w:val="00B0F0"/>
        </w:rPr>
      </w:pPr>
      <w:r w:rsidRPr="00415D34">
        <w:t>posiada Pani/Pan:</w:t>
      </w:r>
    </w:p>
    <w:p w:rsidR="00415D34" w:rsidRPr="00415D34" w:rsidRDefault="00415D34" w:rsidP="00D54B6E">
      <w:pPr>
        <w:numPr>
          <w:ilvl w:val="0"/>
          <w:numId w:val="6"/>
        </w:numPr>
        <w:ind w:left="709" w:hanging="283"/>
        <w:contextualSpacing/>
        <w:jc w:val="both"/>
        <w:rPr>
          <w:color w:val="00B0F0"/>
        </w:rPr>
      </w:pPr>
      <w:r w:rsidRPr="00415D34">
        <w:t>na podstawie art. 15 RODO prawo dostępu do danych osobowych Pani/Pana dotyczących;</w:t>
      </w:r>
    </w:p>
    <w:p w:rsidR="00415D34" w:rsidRPr="00415D34" w:rsidRDefault="00415D34" w:rsidP="00D54B6E">
      <w:pPr>
        <w:numPr>
          <w:ilvl w:val="0"/>
          <w:numId w:val="6"/>
        </w:numPr>
        <w:ind w:left="709" w:hanging="283"/>
        <w:contextualSpacing/>
        <w:jc w:val="both"/>
      </w:pPr>
      <w:r w:rsidRPr="00415D34">
        <w:t>na podstawie art. 16 RODO prawo do sprostowania Pani/Pana danych osobowych (</w:t>
      </w:r>
      <w:r w:rsidRPr="00415D34">
        <w:rPr>
          <w:rFonts w:eastAsia="Calibri"/>
          <w:b/>
          <w:i/>
          <w:lang w:eastAsia="en-US"/>
        </w:rPr>
        <w:t>Wyjaśnienie:</w:t>
      </w:r>
      <w:r w:rsidRPr="00415D34">
        <w:rPr>
          <w:rFonts w:eastAsia="Calibri"/>
          <w:i/>
          <w:lang w:eastAsia="en-US"/>
        </w:rPr>
        <w:t xml:space="preserve"> </w:t>
      </w:r>
      <w:r w:rsidRPr="00415D34">
        <w:rPr>
          <w:i/>
        </w:rPr>
        <w:t xml:space="preserve">skorzystanie z prawa do sprostowania nie może skutkować zmianą </w:t>
      </w:r>
      <w:r w:rsidRPr="00415D34">
        <w:rPr>
          <w:rFonts w:eastAsia="Calibri"/>
          <w:i/>
          <w:lang w:eastAsia="en-US"/>
        </w:rPr>
        <w:t>wyniku postępowania</w:t>
      </w:r>
      <w:r w:rsidRPr="00415D34">
        <w:rPr>
          <w:rFonts w:eastAsia="Calibri"/>
          <w:i/>
          <w:lang w:eastAsia="en-US"/>
        </w:rPr>
        <w:br/>
        <w:t xml:space="preserve">o udzielenie zamówienia publicznego ani zmianą postanowień umowy w zakresie niezgodnym z ustawą </w:t>
      </w:r>
      <w:proofErr w:type="spellStart"/>
      <w:r w:rsidRPr="00415D34">
        <w:rPr>
          <w:rFonts w:eastAsia="Calibri"/>
          <w:i/>
          <w:lang w:eastAsia="en-US"/>
        </w:rPr>
        <w:t>Pzp</w:t>
      </w:r>
      <w:proofErr w:type="spellEnd"/>
      <w:r w:rsidRPr="00415D34">
        <w:rPr>
          <w:rFonts w:eastAsia="Calibri"/>
          <w:i/>
          <w:lang w:eastAsia="en-US"/>
        </w:rPr>
        <w:t xml:space="preserve"> oraz nie może naruszać integralności protokołu oraz jego załączników)</w:t>
      </w:r>
      <w:r w:rsidRPr="00415D34">
        <w:t>;</w:t>
      </w:r>
    </w:p>
    <w:p w:rsidR="00415D34" w:rsidRPr="00415D34" w:rsidRDefault="00415D34" w:rsidP="00D54B6E">
      <w:pPr>
        <w:numPr>
          <w:ilvl w:val="0"/>
          <w:numId w:val="6"/>
        </w:numPr>
        <w:ind w:left="709" w:hanging="283"/>
        <w:contextualSpacing/>
        <w:jc w:val="both"/>
      </w:pPr>
      <w:r w:rsidRPr="00415D34">
        <w:t>na podstawie art. 18 RODO prawo żądania od administratora ograniczenia przetwarzania danych osobowych z zastrzeżeniem przypadków, o których mowa w art. 18 ust. 2 RODO (</w:t>
      </w:r>
      <w:r w:rsidRPr="00415D34">
        <w:rPr>
          <w:rFonts w:eastAsia="Calibri"/>
          <w:b/>
          <w:i/>
          <w:lang w:eastAsia="en-US"/>
        </w:rPr>
        <w:t>Wyjaśnienie:</w:t>
      </w:r>
      <w:r w:rsidRPr="00415D34">
        <w:rPr>
          <w:rFonts w:eastAsia="Calibri"/>
          <w:i/>
          <w:lang w:eastAsia="en-US"/>
        </w:rPr>
        <w:t xml:space="preserve"> prawo do ograniczenia przetwarzania nie ma zastosowania w odniesieniu do </w:t>
      </w:r>
      <w:r w:rsidRPr="00415D34">
        <w:rPr>
          <w:i/>
        </w:rPr>
        <w:t>przechowywania, w celu zapewnienia korzystania ze środków ochrony prawnej lub w celu ochrony praw innej osoby fizycznej lub prawnej, lub z uwagi na ważne względy interesu publicznego Unii Europejskiej lub państwa członkowskiego);</w:t>
      </w:r>
      <w:r w:rsidRPr="00415D34">
        <w:t xml:space="preserve"> </w:t>
      </w:r>
    </w:p>
    <w:p w:rsidR="00415D34" w:rsidRPr="00415D34" w:rsidRDefault="00415D34" w:rsidP="00D54B6E">
      <w:pPr>
        <w:numPr>
          <w:ilvl w:val="0"/>
          <w:numId w:val="6"/>
        </w:numPr>
        <w:ind w:left="709" w:hanging="283"/>
        <w:contextualSpacing/>
        <w:jc w:val="both"/>
        <w:rPr>
          <w:i/>
          <w:color w:val="00B0F0"/>
        </w:rPr>
      </w:pPr>
      <w:r w:rsidRPr="00415D34">
        <w:t>prawo do wniesienia skargi do Prezesa Urzędu Ochrony Danych Osobowych, gdy uzna Pani/Pan, że przetwarzanie danych osobowych Pani/Pana dotyczących narusza przepisy RODO;</w:t>
      </w:r>
    </w:p>
    <w:p w:rsidR="00415D34" w:rsidRPr="00415D34" w:rsidRDefault="00415D34" w:rsidP="00D54B6E">
      <w:pPr>
        <w:numPr>
          <w:ilvl w:val="0"/>
          <w:numId w:val="5"/>
        </w:numPr>
        <w:ind w:left="426" w:hanging="426"/>
        <w:contextualSpacing/>
        <w:jc w:val="both"/>
        <w:rPr>
          <w:i/>
          <w:color w:val="00B0F0"/>
        </w:rPr>
      </w:pPr>
      <w:r w:rsidRPr="00415D34">
        <w:t>nie przysługuje Pani/Panu:</w:t>
      </w:r>
    </w:p>
    <w:p w:rsidR="00415D34" w:rsidRPr="00415D34" w:rsidRDefault="00415D34" w:rsidP="00D54B6E">
      <w:pPr>
        <w:numPr>
          <w:ilvl w:val="0"/>
          <w:numId w:val="7"/>
        </w:numPr>
        <w:ind w:left="709" w:hanging="283"/>
        <w:contextualSpacing/>
        <w:jc w:val="both"/>
        <w:rPr>
          <w:i/>
          <w:color w:val="00B0F0"/>
        </w:rPr>
      </w:pPr>
      <w:r w:rsidRPr="00415D34">
        <w:t>w związku z art. 17 ust. 3 lit. b, d lub e RODO prawo do usunięcia danych osobowych;</w:t>
      </w:r>
    </w:p>
    <w:p w:rsidR="00415D34" w:rsidRPr="00415D34" w:rsidRDefault="00415D34" w:rsidP="00D54B6E">
      <w:pPr>
        <w:numPr>
          <w:ilvl w:val="0"/>
          <w:numId w:val="7"/>
        </w:numPr>
        <w:ind w:left="709" w:hanging="283"/>
        <w:contextualSpacing/>
        <w:jc w:val="both"/>
        <w:rPr>
          <w:b/>
          <w:i/>
        </w:rPr>
      </w:pPr>
      <w:r w:rsidRPr="00415D34">
        <w:t>prawo do przenoszenia danych osobowych, o którym mowa w art. 20 RODO;</w:t>
      </w:r>
    </w:p>
    <w:p w:rsidR="00553348" w:rsidRPr="00A54685" w:rsidRDefault="00415D34" w:rsidP="00553348">
      <w:pPr>
        <w:numPr>
          <w:ilvl w:val="0"/>
          <w:numId w:val="7"/>
        </w:numPr>
        <w:ind w:left="709" w:hanging="283"/>
        <w:contextualSpacing/>
        <w:jc w:val="both"/>
        <w:rPr>
          <w:b/>
          <w:i/>
        </w:rPr>
      </w:pPr>
      <w:r w:rsidRPr="00415D34">
        <w:rPr>
          <w:b/>
        </w:rPr>
        <w:t>na podstawie art. 21 RODO prawo sprzeciwu, wobec przetwarzania danych osobowych, gdyż podstawą prawną przetwarzania Pani/Pana danych osobowych jest art. 6 ust. 1 lit. c RODO</w:t>
      </w:r>
      <w:r w:rsidRPr="00415D34">
        <w:t>.</w:t>
      </w:r>
      <w:r w:rsidRPr="00415D34">
        <w:rPr>
          <w:b/>
        </w:rPr>
        <w:t xml:space="preserve"> </w:t>
      </w:r>
    </w:p>
    <w:p w:rsidR="00A54685" w:rsidRDefault="00A54685" w:rsidP="00A54685">
      <w:pPr>
        <w:contextualSpacing/>
        <w:jc w:val="both"/>
        <w:rPr>
          <w:b/>
          <w:i/>
        </w:rPr>
      </w:pPr>
    </w:p>
    <w:p w:rsidR="00415D34" w:rsidRPr="00415D34" w:rsidRDefault="00415D34" w:rsidP="00415D34">
      <w:pPr>
        <w:numPr>
          <w:ilvl w:val="0"/>
          <w:numId w:val="1"/>
        </w:numPr>
        <w:spacing w:before="360" w:after="120"/>
        <w:jc w:val="both"/>
        <w:outlineLvl w:val="0"/>
        <w:rPr>
          <w:rFonts w:cs="Arial"/>
          <w:b/>
          <w:bCs/>
          <w:caps/>
          <w:kern w:val="32"/>
        </w:rPr>
      </w:pPr>
      <w:r w:rsidRPr="00415D34">
        <w:rPr>
          <w:rFonts w:cs="Arial"/>
          <w:b/>
          <w:bCs/>
          <w:caps/>
          <w:kern w:val="32"/>
        </w:rPr>
        <w:t>postanowienia końcowe:</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415D34">
        <w:rPr>
          <w:bCs/>
          <w:iCs/>
          <w:color w:val="000000"/>
        </w:rPr>
        <w:t>Pzp</w:t>
      </w:r>
      <w:proofErr w:type="spellEnd"/>
      <w:r w:rsidRPr="00415D34">
        <w:rPr>
          <w:bCs/>
          <w:iCs/>
          <w:color w:val="000000"/>
        </w:rPr>
        <w:t>.</w:t>
      </w:r>
      <w:r w:rsidRPr="00415D34">
        <w:rPr>
          <w:bCs/>
          <w:iCs/>
          <w:color w:val="FF0000"/>
        </w:rPr>
        <w:t xml:space="preserve"> </w:t>
      </w:r>
    </w:p>
    <w:p w:rsidR="00415D34" w:rsidRPr="00415D34" w:rsidRDefault="00415D34" w:rsidP="00415D34">
      <w:pPr>
        <w:numPr>
          <w:ilvl w:val="1"/>
          <w:numId w:val="1"/>
        </w:numPr>
        <w:spacing w:before="60" w:after="120"/>
        <w:jc w:val="both"/>
        <w:outlineLvl w:val="1"/>
        <w:rPr>
          <w:bCs/>
          <w:iCs/>
          <w:color w:val="000000"/>
        </w:rPr>
      </w:pPr>
      <w:r w:rsidRPr="00415D34">
        <w:rPr>
          <w:bCs/>
          <w:iCs/>
          <w:color w:val="000000"/>
        </w:rPr>
        <w:t>W sprawach nieuregulowanych w niniejszej SIWZ zastosowanie mają przepisy ustawy z dnia 29 stycznia 2004 r. Prawo zamówień publicznych.</w:t>
      </w:r>
    </w:p>
    <w:p w:rsidR="00415D34" w:rsidRPr="00415D34" w:rsidRDefault="00415D34" w:rsidP="00415D34">
      <w:pPr>
        <w:tabs>
          <w:tab w:val="left" w:pos="0"/>
          <w:tab w:val="left" w:pos="2700"/>
          <w:tab w:val="left" w:pos="7920"/>
        </w:tabs>
        <w:spacing w:line="360" w:lineRule="auto"/>
        <w:rPr>
          <w:b/>
        </w:rPr>
      </w:pPr>
      <w:r w:rsidRPr="00415D34">
        <w:rPr>
          <w:b/>
        </w:rPr>
        <w:t>Sporządził:</w:t>
      </w:r>
      <w:r w:rsidRPr="00415D34">
        <w:rPr>
          <w:b/>
        </w:rPr>
        <w:tab/>
      </w:r>
      <w:r w:rsidRPr="00415D34">
        <w:rPr>
          <w:b/>
        </w:rPr>
        <w:tab/>
        <w:t>Zatwierdził:</w:t>
      </w: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tabs>
          <w:tab w:val="left" w:pos="0"/>
          <w:tab w:val="left" w:pos="2700"/>
          <w:tab w:val="left" w:pos="7920"/>
        </w:tabs>
        <w:spacing w:line="360" w:lineRule="auto"/>
        <w:rPr>
          <w:b/>
        </w:rPr>
      </w:pPr>
      <w:r w:rsidRPr="00415D34">
        <w:rPr>
          <w:b/>
        </w:rPr>
        <w:tab/>
        <w:t xml:space="preserve">                                                                                  Kanclerz AGH </w:t>
      </w: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tabs>
          <w:tab w:val="left" w:pos="0"/>
          <w:tab w:val="left" w:pos="2700"/>
          <w:tab w:val="left" w:pos="7920"/>
        </w:tabs>
        <w:spacing w:line="360" w:lineRule="auto"/>
        <w:rPr>
          <w:b/>
        </w:rPr>
      </w:pPr>
      <w:r w:rsidRPr="00415D34">
        <w:rPr>
          <w:b/>
        </w:rPr>
        <w:br/>
        <w:t xml:space="preserve">                          </w:t>
      </w:r>
    </w:p>
    <w:p w:rsidR="00415D34" w:rsidRPr="00415D34" w:rsidRDefault="00415D34" w:rsidP="00415D34">
      <w:pPr>
        <w:tabs>
          <w:tab w:val="left" w:pos="0"/>
          <w:tab w:val="left" w:pos="2700"/>
          <w:tab w:val="left" w:pos="7920"/>
        </w:tabs>
        <w:spacing w:line="360" w:lineRule="auto"/>
        <w:rPr>
          <w:b/>
        </w:rPr>
      </w:pPr>
      <w:r w:rsidRPr="00415D34">
        <w:rPr>
          <w:b/>
        </w:rPr>
        <w:t xml:space="preserve">                                                                                                                   mgr inż. Henryk Zioło </w:t>
      </w: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tabs>
          <w:tab w:val="left" w:pos="0"/>
          <w:tab w:val="left" w:pos="2700"/>
          <w:tab w:val="left" w:pos="7920"/>
        </w:tabs>
        <w:spacing w:line="360" w:lineRule="auto"/>
        <w:rPr>
          <w:b/>
        </w:rPr>
      </w:pPr>
    </w:p>
    <w:p w:rsidR="00415D34" w:rsidRPr="00415D34" w:rsidRDefault="00415D34" w:rsidP="00415D34">
      <w:pPr>
        <w:spacing w:before="240" w:after="120"/>
        <w:jc w:val="both"/>
        <w:outlineLvl w:val="0"/>
        <w:rPr>
          <w:rFonts w:cs="Arial"/>
          <w:b/>
          <w:bCs/>
          <w:caps/>
          <w:kern w:val="32"/>
        </w:rPr>
      </w:pPr>
      <w:r w:rsidRPr="00415D34">
        <w:rPr>
          <w:rFonts w:cs="Arial"/>
          <w:b/>
          <w:bCs/>
          <w:caps/>
          <w:kern w:val="32"/>
        </w:rPr>
        <w:lastRenderedPageBreak/>
        <w:t>ZAŁĄCZNIKI DO SIWZ:</w:t>
      </w:r>
    </w:p>
    <w:p w:rsidR="00415D34" w:rsidRPr="00415D34" w:rsidRDefault="00415D34" w:rsidP="00D54B6E">
      <w:pPr>
        <w:numPr>
          <w:ilvl w:val="6"/>
          <w:numId w:val="8"/>
        </w:numPr>
        <w:tabs>
          <w:tab w:val="left" w:pos="567"/>
        </w:tabs>
        <w:ind w:hanging="2094"/>
        <w:jc w:val="both"/>
        <w:outlineLvl w:val="2"/>
        <w:rPr>
          <w:bCs/>
        </w:rPr>
      </w:pPr>
      <w:r w:rsidRPr="00415D34">
        <w:rPr>
          <w:bCs/>
        </w:rPr>
        <w:t>Formularz oferty</w:t>
      </w:r>
    </w:p>
    <w:p w:rsidR="00415D34" w:rsidRPr="00415D34" w:rsidRDefault="00415D34" w:rsidP="00D54B6E">
      <w:pPr>
        <w:numPr>
          <w:ilvl w:val="6"/>
          <w:numId w:val="8"/>
        </w:numPr>
        <w:tabs>
          <w:tab w:val="left" w:pos="567"/>
        </w:tabs>
        <w:ind w:hanging="2094"/>
        <w:jc w:val="both"/>
        <w:outlineLvl w:val="2"/>
        <w:rPr>
          <w:bCs/>
        </w:rPr>
      </w:pPr>
      <w:r w:rsidRPr="00415D34">
        <w:rPr>
          <w:bCs/>
        </w:rPr>
        <w:t>Jednolity Europejski Dokument Zamówienia</w:t>
      </w:r>
    </w:p>
    <w:p w:rsidR="00415D34" w:rsidRPr="00415D34" w:rsidRDefault="00415D34" w:rsidP="00D54B6E">
      <w:pPr>
        <w:numPr>
          <w:ilvl w:val="6"/>
          <w:numId w:val="8"/>
        </w:numPr>
        <w:tabs>
          <w:tab w:val="left" w:pos="567"/>
        </w:tabs>
        <w:ind w:hanging="2094"/>
        <w:jc w:val="both"/>
        <w:outlineLvl w:val="2"/>
        <w:rPr>
          <w:bCs/>
        </w:rPr>
      </w:pPr>
      <w:r w:rsidRPr="00415D34">
        <w:rPr>
          <w:bCs/>
        </w:rPr>
        <w:t>Wzór umowy</w:t>
      </w:r>
    </w:p>
    <w:p w:rsidR="00415D34" w:rsidRPr="00415D34" w:rsidRDefault="00415D34" w:rsidP="00415D34">
      <w:pPr>
        <w:spacing w:before="240" w:after="120"/>
        <w:jc w:val="both"/>
        <w:outlineLvl w:val="0"/>
        <w:rPr>
          <w:rFonts w:cs="Arial"/>
          <w:b/>
          <w:bCs/>
          <w:caps/>
          <w:kern w:val="32"/>
        </w:rPr>
      </w:pPr>
    </w:p>
    <w:p w:rsidR="00415D34" w:rsidRPr="00415D34" w:rsidRDefault="00415D34" w:rsidP="00415D34">
      <w:pPr>
        <w:spacing w:before="240" w:after="120"/>
        <w:ind w:left="432"/>
        <w:jc w:val="both"/>
        <w:outlineLvl w:val="0"/>
        <w:rPr>
          <w:rFonts w:cs="Arial"/>
          <w:b/>
          <w:bCs/>
          <w:caps/>
          <w:kern w:val="32"/>
        </w:rPr>
      </w:pPr>
    </w:p>
    <w:p w:rsidR="00415D34" w:rsidRPr="00415D34" w:rsidRDefault="00415D34" w:rsidP="00415D34">
      <w:pPr>
        <w:spacing w:before="360" w:after="120"/>
        <w:ind w:left="432"/>
        <w:outlineLvl w:val="0"/>
        <w:rPr>
          <w:rFonts w:cs="Arial"/>
          <w:b/>
          <w:bCs/>
          <w:caps/>
          <w:kern w:val="32"/>
        </w:rPr>
      </w:pPr>
    </w:p>
    <w:p w:rsidR="00415D34" w:rsidRPr="00415D34" w:rsidRDefault="00415D34" w:rsidP="00415D34"/>
    <w:p w:rsidR="00415D34" w:rsidRPr="00415D34" w:rsidRDefault="00415D34" w:rsidP="00415D34"/>
    <w:p w:rsidR="00F53A7D" w:rsidRPr="008A7B4A" w:rsidRDefault="00F53A7D" w:rsidP="00F53A7D"/>
    <w:p w:rsidR="00F53A7D" w:rsidRPr="00BA7414" w:rsidRDefault="00F53A7D" w:rsidP="00F53A7D"/>
    <w:p w:rsidR="00F53A7D" w:rsidRPr="009A12B2" w:rsidRDefault="00F53A7D" w:rsidP="00F53A7D"/>
    <w:p w:rsidR="00EB7871" w:rsidRPr="00F53A7D" w:rsidRDefault="00EB7871" w:rsidP="00F53A7D"/>
    <w:sectPr w:rsidR="00EB7871" w:rsidRPr="00F53A7D">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52" w:rsidRDefault="00563852">
      <w:r>
        <w:separator/>
      </w:r>
    </w:p>
  </w:endnote>
  <w:endnote w:type="continuationSeparator" w:id="0">
    <w:p w:rsidR="00563852" w:rsidRDefault="0056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Noto Sans CJK SC">
    <w:charset w:val="00"/>
    <w:family w:val="auto"/>
    <w:pitch w:val="variable"/>
  </w:font>
  <w:font w:name="Liberation Serif">
    <w:altName w:val="Times New Roman"/>
    <w:charset w:val="00"/>
    <w:family w:val="roman"/>
    <w:pitch w:val="variable"/>
  </w:font>
  <w:font w:name="Lohit Devanagari">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E7F" w:rsidRDefault="00E17ED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545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730E7F" w:rsidRDefault="00730E7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E68E2">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E68E2">
      <w:rPr>
        <w:rStyle w:val="Numerstrony"/>
        <w:noProof/>
        <w:sz w:val="18"/>
        <w:szCs w:val="18"/>
      </w:rPr>
      <w:t>34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52" w:rsidRDefault="00563852">
      <w:r>
        <w:separator/>
      </w:r>
    </w:p>
  </w:footnote>
  <w:footnote w:type="continuationSeparator" w:id="0">
    <w:p w:rsidR="00563852" w:rsidRDefault="0056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E7F" w:rsidRDefault="00730E7F">
    <w:pPr>
      <w:pStyle w:val="Nagwek"/>
      <w:jc w:val="center"/>
      <w:rPr>
        <w:sz w:val="18"/>
        <w:szCs w:val="18"/>
      </w:rPr>
    </w:pPr>
    <w:r>
      <w:rPr>
        <w:sz w:val="18"/>
        <w:szCs w:val="18"/>
      </w:rPr>
      <w:t>Specyfikacja istotnych warunków zamówienia</w:t>
    </w:r>
  </w:p>
  <w:p w:rsidR="00730E7F" w:rsidRDefault="006C5F48">
    <w:pPr>
      <w:pStyle w:val="Nagwek"/>
      <w:jc w:val="center"/>
      <w:rPr>
        <w:sz w:val="18"/>
        <w:szCs w:val="18"/>
      </w:rPr>
    </w:pPr>
    <w:r>
      <w:rPr>
        <w:sz w:val="18"/>
        <w:szCs w:val="18"/>
      </w:rPr>
      <w:t>Dostawa</w:t>
    </w:r>
    <w:r w:rsidR="00F77C8E">
      <w:rPr>
        <w:sz w:val="18"/>
        <w:szCs w:val="18"/>
      </w:rPr>
      <w:t xml:space="preserve"> 20 szt.</w:t>
    </w:r>
    <w:r>
      <w:rPr>
        <w:sz w:val="18"/>
        <w:szCs w:val="18"/>
      </w:rPr>
      <w:t xml:space="preserve"> </w:t>
    </w:r>
    <w:r w:rsidR="00F77C8E">
      <w:rPr>
        <w:sz w:val="18"/>
        <w:szCs w:val="18"/>
      </w:rPr>
      <w:t>K</w:t>
    </w:r>
    <w:r>
      <w:rPr>
        <w:sz w:val="18"/>
        <w:szCs w:val="18"/>
      </w:rPr>
      <w:t>rzeseł</w:t>
    </w:r>
    <w:r w:rsidR="00F77C8E">
      <w:rPr>
        <w:sz w:val="18"/>
        <w:szCs w:val="18"/>
      </w:rPr>
      <w:t xml:space="preserve"> obrotowych dla WZ </w:t>
    </w:r>
    <w:r w:rsidR="005931FA">
      <w:rPr>
        <w:sz w:val="18"/>
        <w:szCs w:val="18"/>
      </w:rPr>
      <w:t>- KC-zp.272-</w:t>
    </w:r>
    <w:r w:rsidR="00AF36C3">
      <w:rPr>
        <w:sz w:val="18"/>
        <w:szCs w:val="18"/>
      </w:rPr>
      <w:t>476</w:t>
    </w:r>
    <w:r>
      <w:rPr>
        <w:sz w:val="18"/>
        <w:szCs w:val="18"/>
      </w:rPr>
      <w:t>/20</w:t>
    </w:r>
  </w:p>
  <w:p w:rsidR="00730E7F" w:rsidRDefault="00E17ED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43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D33"/>
    <w:multiLevelType w:val="hybridMultilevel"/>
    <w:tmpl w:val="B3623008"/>
    <w:lvl w:ilvl="0" w:tplc="7C345A18">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9A4B4C"/>
    <w:multiLevelType w:val="hybridMultilevel"/>
    <w:tmpl w:val="4F2CC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2A2E48"/>
    <w:multiLevelType w:val="hybridMultilevel"/>
    <w:tmpl w:val="46BCF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74277C"/>
    <w:multiLevelType w:val="hybridMultilevel"/>
    <w:tmpl w:val="071C41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EE3197E"/>
    <w:multiLevelType w:val="multilevel"/>
    <w:tmpl w:val="F7C049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E7D25D2"/>
    <w:multiLevelType w:val="hybridMultilevel"/>
    <w:tmpl w:val="BF081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4F72574"/>
    <w:multiLevelType w:val="hybridMultilevel"/>
    <w:tmpl w:val="A09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C5552"/>
    <w:multiLevelType w:val="hybridMultilevel"/>
    <w:tmpl w:val="BF081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C21CCB"/>
    <w:multiLevelType w:val="hybridMultilevel"/>
    <w:tmpl w:val="A60C82CA"/>
    <w:lvl w:ilvl="0" w:tplc="45A656BA">
      <w:start w:val="8"/>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DB843C6"/>
    <w:multiLevelType w:val="hybridMultilevel"/>
    <w:tmpl w:val="03DC67B6"/>
    <w:lvl w:ilvl="0" w:tplc="3B2A4E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92F17B6"/>
    <w:multiLevelType w:val="hybridMultilevel"/>
    <w:tmpl w:val="A698B3EA"/>
    <w:lvl w:ilvl="0" w:tplc="04150001">
      <w:start w:val="1"/>
      <w:numFmt w:val="bullet"/>
      <w:lvlText w:val=""/>
      <w:lvlJc w:val="left"/>
      <w:pPr>
        <w:ind w:left="372" w:hanging="360"/>
      </w:pPr>
      <w:rPr>
        <w:rFonts w:ascii="Symbol" w:hAnsi="Symbol" w:hint="default"/>
      </w:rPr>
    </w:lvl>
    <w:lvl w:ilvl="1" w:tplc="04150003">
      <w:start w:val="1"/>
      <w:numFmt w:val="bullet"/>
      <w:lvlText w:val="o"/>
      <w:lvlJc w:val="left"/>
      <w:pPr>
        <w:ind w:left="1092" w:hanging="360"/>
      </w:pPr>
      <w:rPr>
        <w:rFonts w:ascii="Courier New" w:hAnsi="Courier New" w:cs="Courier New" w:hint="default"/>
      </w:rPr>
    </w:lvl>
    <w:lvl w:ilvl="2" w:tplc="04150005">
      <w:start w:val="1"/>
      <w:numFmt w:val="bullet"/>
      <w:lvlText w:val=""/>
      <w:lvlJc w:val="left"/>
      <w:pPr>
        <w:ind w:left="1812" w:hanging="360"/>
      </w:pPr>
      <w:rPr>
        <w:rFonts w:ascii="Wingdings" w:hAnsi="Wingdings" w:hint="default"/>
      </w:rPr>
    </w:lvl>
    <w:lvl w:ilvl="3" w:tplc="04150001">
      <w:start w:val="1"/>
      <w:numFmt w:val="bullet"/>
      <w:lvlText w:val=""/>
      <w:lvlJc w:val="left"/>
      <w:pPr>
        <w:ind w:left="2532" w:hanging="360"/>
      </w:pPr>
      <w:rPr>
        <w:rFonts w:ascii="Symbol" w:hAnsi="Symbol" w:hint="default"/>
      </w:rPr>
    </w:lvl>
    <w:lvl w:ilvl="4" w:tplc="04150003">
      <w:start w:val="1"/>
      <w:numFmt w:val="bullet"/>
      <w:lvlText w:val="o"/>
      <w:lvlJc w:val="left"/>
      <w:pPr>
        <w:ind w:left="3252" w:hanging="360"/>
      </w:pPr>
      <w:rPr>
        <w:rFonts w:ascii="Courier New" w:hAnsi="Courier New" w:cs="Courier New" w:hint="default"/>
      </w:rPr>
    </w:lvl>
    <w:lvl w:ilvl="5" w:tplc="04150005">
      <w:start w:val="1"/>
      <w:numFmt w:val="bullet"/>
      <w:lvlText w:val=""/>
      <w:lvlJc w:val="left"/>
      <w:pPr>
        <w:ind w:left="3972" w:hanging="360"/>
      </w:pPr>
      <w:rPr>
        <w:rFonts w:ascii="Wingdings" w:hAnsi="Wingdings" w:hint="default"/>
      </w:rPr>
    </w:lvl>
    <w:lvl w:ilvl="6" w:tplc="04150001">
      <w:start w:val="1"/>
      <w:numFmt w:val="bullet"/>
      <w:lvlText w:val=""/>
      <w:lvlJc w:val="left"/>
      <w:pPr>
        <w:ind w:left="4692" w:hanging="360"/>
      </w:pPr>
      <w:rPr>
        <w:rFonts w:ascii="Symbol" w:hAnsi="Symbol" w:hint="default"/>
      </w:rPr>
    </w:lvl>
    <w:lvl w:ilvl="7" w:tplc="04150003">
      <w:start w:val="1"/>
      <w:numFmt w:val="bullet"/>
      <w:lvlText w:val="o"/>
      <w:lvlJc w:val="left"/>
      <w:pPr>
        <w:ind w:left="5412" w:hanging="360"/>
      </w:pPr>
      <w:rPr>
        <w:rFonts w:ascii="Courier New" w:hAnsi="Courier New" w:cs="Courier New" w:hint="default"/>
      </w:rPr>
    </w:lvl>
    <w:lvl w:ilvl="8" w:tplc="04150005">
      <w:start w:val="1"/>
      <w:numFmt w:val="bullet"/>
      <w:lvlText w:val=""/>
      <w:lvlJc w:val="left"/>
      <w:pPr>
        <w:ind w:left="6132" w:hanging="360"/>
      </w:pPr>
      <w:rPr>
        <w:rFonts w:ascii="Wingdings" w:hAnsi="Wingdings" w:hint="default"/>
      </w:rPr>
    </w:lvl>
  </w:abstractNum>
  <w:abstractNum w:abstractNumId="20" w15:restartNumberingAfterBreak="0">
    <w:nsid w:val="5CA7361F"/>
    <w:multiLevelType w:val="hybridMultilevel"/>
    <w:tmpl w:val="A09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515A9A"/>
    <w:multiLevelType w:val="hybridMultilevel"/>
    <w:tmpl w:val="B7BE9DBE"/>
    <w:lvl w:ilvl="0" w:tplc="AC68B4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50462B"/>
    <w:multiLevelType w:val="multilevel"/>
    <w:tmpl w:val="8DAEBFDA"/>
    <w:lvl w:ilvl="0">
      <w:start w:val="1"/>
      <w:numFmt w:val="decimal"/>
      <w:lvlText w:val="%1."/>
      <w:lvlJc w:val="left"/>
      <w:pPr>
        <w:ind w:left="1068" w:hanging="360"/>
      </w:pPr>
    </w:lvl>
    <w:lvl w:ilvl="1">
      <w:start w:val="1"/>
      <w:numFmt w:val="decimal"/>
      <w:isLgl/>
      <w:lvlText w:val="%1.%2"/>
      <w:lvlJc w:val="left"/>
      <w:pPr>
        <w:ind w:left="1393" w:hanging="39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263"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13" w:hanging="1440"/>
      </w:pPr>
      <w:rPr>
        <w:rFonts w:hint="default"/>
      </w:rPr>
    </w:lvl>
    <w:lvl w:ilvl="8">
      <w:start w:val="1"/>
      <w:numFmt w:val="decimal"/>
      <w:isLgl/>
      <w:lvlText w:val="%1.%2.%3.%4.%5.%6.%7.%8.%9"/>
      <w:lvlJc w:val="left"/>
      <w:pPr>
        <w:ind w:left="4508" w:hanging="1440"/>
      </w:pPr>
      <w:rPr>
        <w:rFonts w:hint="default"/>
      </w:rPr>
    </w:lvl>
  </w:abstractNum>
  <w:abstractNum w:abstractNumId="25" w15:restartNumberingAfterBreak="0">
    <w:nsid w:val="66633927"/>
    <w:multiLevelType w:val="hybridMultilevel"/>
    <w:tmpl w:val="C268C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EC1907"/>
    <w:multiLevelType w:val="hybridMultilevel"/>
    <w:tmpl w:val="A09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00108C"/>
    <w:multiLevelType w:val="hybridMultilevel"/>
    <w:tmpl w:val="A09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C843F5"/>
    <w:multiLevelType w:val="hybridMultilevel"/>
    <w:tmpl w:val="8C064F46"/>
    <w:lvl w:ilvl="0" w:tplc="496C2C78">
      <w:start w:val="1"/>
      <w:numFmt w:val="lowerLetter"/>
      <w:lvlText w:val="%1)"/>
      <w:lvlJc w:val="left"/>
      <w:pPr>
        <w:ind w:left="403" w:hanging="360"/>
      </w:pPr>
    </w:lvl>
    <w:lvl w:ilvl="1" w:tplc="04150019">
      <w:start w:val="1"/>
      <w:numFmt w:val="lowerLetter"/>
      <w:lvlText w:val="%2."/>
      <w:lvlJc w:val="left"/>
      <w:pPr>
        <w:ind w:left="1123" w:hanging="360"/>
      </w:pPr>
    </w:lvl>
    <w:lvl w:ilvl="2" w:tplc="0415001B">
      <w:start w:val="1"/>
      <w:numFmt w:val="lowerRoman"/>
      <w:lvlText w:val="%3."/>
      <w:lvlJc w:val="right"/>
      <w:pPr>
        <w:ind w:left="1843" w:hanging="180"/>
      </w:pPr>
    </w:lvl>
    <w:lvl w:ilvl="3" w:tplc="0415000F">
      <w:start w:val="1"/>
      <w:numFmt w:val="decimal"/>
      <w:lvlText w:val="%4."/>
      <w:lvlJc w:val="left"/>
      <w:pPr>
        <w:ind w:left="2563" w:hanging="360"/>
      </w:pPr>
    </w:lvl>
    <w:lvl w:ilvl="4" w:tplc="04150019">
      <w:start w:val="1"/>
      <w:numFmt w:val="lowerLetter"/>
      <w:lvlText w:val="%5."/>
      <w:lvlJc w:val="left"/>
      <w:pPr>
        <w:ind w:left="3283" w:hanging="360"/>
      </w:pPr>
    </w:lvl>
    <w:lvl w:ilvl="5" w:tplc="0415001B">
      <w:start w:val="1"/>
      <w:numFmt w:val="lowerRoman"/>
      <w:lvlText w:val="%6."/>
      <w:lvlJc w:val="right"/>
      <w:pPr>
        <w:ind w:left="4003" w:hanging="180"/>
      </w:pPr>
    </w:lvl>
    <w:lvl w:ilvl="6" w:tplc="0415000F">
      <w:start w:val="1"/>
      <w:numFmt w:val="decimal"/>
      <w:lvlText w:val="%7."/>
      <w:lvlJc w:val="left"/>
      <w:pPr>
        <w:ind w:left="4723" w:hanging="360"/>
      </w:pPr>
    </w:lvl>
    <w:lvl w:ilvl="7" w:tplc="04150019">
      <w:start w:val="1"/>
      <w:numFmt w:val="lowerLetter"/>
      <w:lvlText w:val="%8."/>
      <w:lvlJc w:val="left"/>
      <w:pPr>
        <w:ind w:left="5443" w:hanging="360"/>
      </w:pPr>
    </w:lvl>
    <w:lvl w:ilvl="8" w:tplc="0415001B">
      <w:start w:val="1"/>
      <w:numFmt w:val="lowerRoman"/>
      <w:lvlText w:val="%9."/>
      <w:lvlJc w:val="right"/>
      <w:pPr>
        <w:ind w:left="6163" w:hanging="180"/>
      </w:pPr>
    </w:lvl>
  </w:abstractNum>
  <w:abstractNum w:abstractNumId="30" w15:restartNumberingAfterBreak="0">
    <w:nsid w:val="791F70A6"/>
    <w:multiLevelType w:val="hybridMultilevel"/>
    <w:tmpl w:val="A09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5"/>
  </w:num>
  <w:num w:numId="7">
    <w:abstractNumId w:val="12"/>
  </w:num>
  <w:num w:numId="8">
    <w:abstractNumId w:val="8"/>
  </w:num>
  <w:num w:numId="9">
    <w:abstractNumId w:val="23"/>
  </w:num>
  <w:num w:numId="10">
    <w:abstractNumId w:val="4"/>
  </w:num>
  <w:num w:numId="11">
    <w:abstractNumId w:val="15"/>
  </w:num>
  <w:num w:numId="12">
    <w:abstractNumId w:val="6"/>
  </w:num>
  <w:num w:numId="13">
    <w:abstractNumId w:val="1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17"/>
  </w:num>
  <w:num w:numId="18">
    <w:abstractNumId w:val="2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6"/>
  </w:num>
  <w:num w:numId="30">
    <w:abstractNumId w:val="29"/>
  </w:num>
  <w:num w:numId="31">
    <w:abstractNumId w:val="20"/>
  </w:num>
  <w:num w:numId="32">
    <w:abstractNumId w:val="14"/>
  </w:num>
  <w:num w:numId="33">
    <w:abstractNumId w:val="30"/>
  </w:num>
  <w:num w:numId="34">
    <w:abstractNumId w:val="1"/>
  </w:num>
  <w:num w:numId="35">
    <w:abstractNumId w:val="0"/>
  </w:num>
  <w:num w:numId="36">
    <w:abstractNumId w:val="13"/>
  </w:num>
  <w:num w:numId="37">
    <w:abstractNumId w:val="24"/>
  </w:num>
  <w:num w:numId="3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D"/>
    <w:rsid w:val="0000116B"/>
    <w:rsid w:val="000067E5"/>
    <w:rsid w:val="00012459"/>
    <w:rsid w:val="000176BF"/>
    <w:rsid w:val="00023109"/>
    <w:rsid w:val="00024103"/>
    <w:rsid w:val="000471B4"/>
    <w:rsid w:val="0005779B"/>
    <w:rsid w:val="0006559F"/>
    <w:rsid w:val="00082134"/>
    <w:rsid w:val="000A38CB"/>
    <w:rsid w:val="000B08A9"/>
    <w:rsid w:val="000B5FBC"/>
    <w:rsid w:val="000B640B"/>
    <w:rsid w:val="000C28EC"/>
    <w:rsid w:val="000D3665"/>
    <w:rsid w:val="000D5EEB"/>
    <w:rsid w:val="000E1278"/>
    <w:rsid w:val="000E34F1"/>
    <w:rsid w:val="000F01D8"/>
    <w:rsid w:val="000F53AD"/>
    <w:rsid w:val="00106331"/>
    <w:rsid w:val="00114C2D"/>
    <w:rsid w:val="001224CF"/>
    <w:rsid w:val="00125A9A"/>
    <w:rsid w:val="0013329D"/>
    <w:rsid w:val="0013434C"/>
    <w:rsid w:val="00141A13"/>
    <w:rsid w:val="001430D1"/>
    <w:rsid w:val="00147EB6"/>
    <w:rsid w:val="00150032"/>
    <w:rsid w:val="00153D40"/>
    <w:rsid w:val="001542F3"/>
    <w:rsid w:val="001B34FC"/>
    <w:rsid w:val="001B3F5E"/>
    <w:rsid w:val="001B4318"/>
    <w:rsid w:val="001D478E"/>
    <w:rsid w:val="001E66C0"/>
    <w:rsid w:val="001F588E"/>
    <w:rsid w:val="002003B1"/>
    <w:rsid w:val="00200557"/>
    <w:rsid w:val="00201D7C"/>
    <w:rsid w:val="002065FC"/>
    <w:rsid w:val="0020732B"/>
    <w:rsid w:val="002239C2"/>
    <w:rsid w:val="0023697B"/>
    <w:rsid w:val="00241622"/>
    <w:rsid w:val="00246074"/>
    <w:rsid w:val="00263EFE"/>
    <w:rsid w:val="00267680"/>
    <w:rsid w:val="002746F7"/>
    <w:rsid w:val="00291AD7"/>
    <w:rsid w:val="002963F2"/>
    <w:rsid w:val="002A2D4A"/>
    <w:rsid w:val="002B22BF"/>
    <w:rsid w:val="002C4E9F"/>
    <w:rsid w:val="002E5E36"/>
    <w:rsid w:val="003007AF"/>
    <w:rsid w:val="0031141E"/>
    <w:rsid w:val="003209A8"/>
    <w:rsid w:val="00322993"/>
    <w:rsid w:val="00327871"/>
    <w:rsid w:val="00327DB4"/>
    <w:rsid w:val="00330F50"/>
    <w:rsid w:val="00333EB5"/>
    <w:rsid w:val="00334D51"/>
    <w:rsid w:val="0034463B"/>
    <w:rsid w:val="00346A7C"/>
    <w:rsid w:val="00356453"/>
    <w:rsid w:val="0035729F"/>
    <w:rsid w:val="00362DE9"/>
    <w:rsid w:val="00367B31"/>
    <w:rsid w:val="0038188C"/>
    <w:rsid w:val="00384056"/>
    <w:rsid w:val="003B2390"/>
    <w:rsid w:val="003C4BDA"/>
    <w:rsid w:val="003D58D6"/>
    <w:rsid w:val="003E6B80"/>
    <w:rsid w:val="003F420A"/>
    <w:rsid w:val="003F4B92"/>
    <w:rsid w:val="00403B18"/>
    <w:rsid w:val="004141D8"/>
    <w:rsid w:val="0041542F"/>
    <w:rsid w:val="00415D34"/>
    <w:rsid w:val="004201F8"/>
    <w:rsid w:val="00423E7A"/>
    <w:rsid w:val="00423EDC"/>
    <w:rsid w:val="00432088"/>
    <w:rsid w:val="004350D7"/>
    <w:rsid w:val="0044287B"/>
    <w:rsid w:val="004460EE"/>
    <w:rsid w:val="00446D4E"/>
    <w:rsid w:val="00450374"/>
    <w:rsid w:val="00466719"/>
    <w:rsid w:val="00476BC3"/>
    <w:rsid w:val="00481012"/>
    <w:rsid w:val="004820E5"/>
    <w:rsid w:val="00483F80"/>
    <w:rsid w:val="004B12B7"/>
    <w:rsid w:val="004D10CC"/>
    <w:rsid w:val="004D16D5"/>
    <w:rsid w:val="004D1704"/>
    <w:rsid w:val="004F50A8"/>
    <w:rsid w:val="004F772D"/>
    <w:rsid w:val="00501052"/>
    <w:rsid w:val="0050218D"/>
    <w:rsid w:val="00510831"/>
    <w:rsid w:val="00513F99"/>
    <w:rsid w:val="00514D20"/>
    <w:rsid w:val="005254B0"/>
    <w:rsid w:val="00553348"/>
    <w:rsid w:val="00562E86"/>
    <w:rsid w:val="00563852"/>
    <w:rsid w:val="00571EFD"/>
    <w:rsid w:val="005738B4"/>
    <w:rsid w:val="005828F4"/>
    <w:rsid w:val="005832A3"/>
    <w:rsid w:val="00584AF6"/>
    <w:rsid w:val="005931FA"/>
    <w:rsid w:val="00597538"/>
    <w:rsid w:val="005D2148"/>
    <w:rsid w:val="005D34D6"/>
    <w:rsid w:val="005E60B1"/>
    <w:rsid w:val="005E7C54"/>
    <w:rsid w:val="00603291"/>
    <w:rsid w:val="00614581"/>
    <w:rsid w:val="00614BAD"/>
    <w:rsid w:val="0061693F"/>
    <w:rsid w:val="00623F41"/>
    <w:rsid w:val="0062557E"/>
    <w:rsid w:val="006318DF"/>
    <w:rsid w:val="0063322D"/>
    <w:rsid w:val="0063732B"/>
    <w:rsid w:val="00645ADD"/>
    <w:rsid w:val="00650268"/>
    <w:rsid w:val="00652941"/>
    <w:rsid w:val="006534BD"/>
    <w:rsid w:val="00656498"/>
    <w:rsid w:val="00657D53"/>
    <w:rsid w:val="0066381A"/>
    <w:rsid w:val="00665ABD"/>
    <w:rsid w:val="00666C20"/>
    <w:rsid w:val="0067313C"/>
    <w:rsid w:val="006737D4"/>
    <w:rsid w:val="006743A1"/>
    <w:rsid w:val="00680631"/>
    <w:rsid w:val="006810A7"/>
    <w:rsid w:val="00681AF7"/>
    <w:rsid w:val="006909F4"/>
    <w:rsid w:val="00695508"/>
    <w:rsid w:val="006A24DD"/>
    <w:rsid w:val="006A306F"/>
    <w:rsid w:val="006C08EB"/>
    <w:rsid w:val="006C1F3A"/>
    <w:rsid w:val="006C238A"/>
    <w:rsid w:val="006C25D4"/>
    <w:rsid w:val="006C5F48"/>
    <w:rsid w:val="006D20F0"/>
    <w:rsid w:val="006D3A08"/>
    <w:rsid w:val="006D7C43"/>
    <w:rsid w:val="006F394F"/>
    <w:rsid w:val="006F635F"/>
    <w:rsid w:val="007036D7"/>
    <w:rsid w:val="00705495"/>
    <w:rsid w:val="00705BE6"/>
    <w:rsid w:val="00712144"/>
    <w:rsid w:val="0071522B"/>
    <w:rsid w:val="007238B1"/>
    <w:rsid w:val="00726000"/>
    <w:rsid w:val="00730E7F"/>
    <w:rsid w:val="00732B5E"/>
    <w:rsid w:val="00740B94"/>
    <w:rsid w:val="00741CCD"/>
    <w:rsid w:val="0074374E"/>
    <w:rsid w:val="00745A1C"/>
    <w:rsid w:val="00757FE2"/>
    <w:rsid w:val="007639FD"/>
    <w:rsid w:val="00765014"/>
    <w:rsid w:val="007745B5"/>
    <w:rsid w:val="00774A7C"/>
    <w:rsid w:val="007A004A"/>
    <w:rsid w:val="007A4CA6"/>
    <w:rsid w:val="007C30BA"/>
    <w:rsid w:val="007C5936"/>
    <w:rsid w:val="007D4067"/>
    <w:rsid w:val="007D63CE"/>
    <w:rsid w:val="007E69DC"/>
    <w:rsid w:val="008054D6"/>
    <w:rsid w:val="0081600E"/>
    <w:rsid w:val="0082230A"/>
    <w:rsid w:val="00823C81"/>
    <w:rsid w:val="00832F0B"/>
    <w:rsid w:val="00840EED"/>
    <w:rsid w:val="0084175E"/>
    <w:rsid w:val="00844250"/>
    <w:rsid w:val="008446BD"/>
    <w:rsid w:val="00845912"/>
    <w:rsid w:val="008468D1"/>
    <w:rsid w:val="00856EB4"/>
    <w:rsid w:val="00861F33"/>
    <w:rsid w:val="00862609"/>
    <w:rsid w:val="008634CF"/>
    <w:rsid w:val="00874101"/>
    <w:rsid w:val="0087449B"/>
    <w:rsid w:val="00883670"/>
    <w:rsid w:val="008A02E9"/>
    <w:rsid w:val="008A490F"/>
    <w:rsid w:val="008A5F9B"/>
    <w:rsid w:val="008D48A7"/>
    <w:rsid w:val="008E2C1B"/>
    <w:rsid w:val="008E5528"/>
    <w:rsid w:val="008F1B65"/>
    <w:rsid w:val="008F6989"/>
    <w:rsid w:val="00903109"/>
    <w:rsid w:val="00903BB2"/>
    <w:rsid w:val="0090764D"/>
    <w:rsid w:val="00911899"/>
    <w:rsid w:val="00912488"/>
    <w:rsid w:val="00915BCB"/>
    <w:rsid w:val="00917307"/>
    <w:rsid w:val="00920838"/>
    <w:rsid w:val="0092459C"/>
    <w:rsid w:val="00924E39"/>
    <w:rsid w:val="00925F62"/>
    <w:rsid w:val="0095116C"/>
    <w:rsid w:val="00961A57"/>
    <w:rsid w:val="00966EC2"/>
    <w:rsid w:val="00974417"/>
    <w:rsid w:val="00980ABB"/>
    <w:rsid w:val="009838C7"/>
    <w:rsid w:val="00983EFF"/>
    <w:rsid w:val="009A4CC1"/>
    <w:rsid w:val="009A6A77"/>
    <w:rsid w:val="009B59A7"/>
    <w:rsid w:val="009B60BB"/>
    <w:rsid w:val="009B75C1"/>
    <w:rsid w:val="009D0A56"/>
    <w:rsid w:val="009E7B6E"/>
    <w:rsid w:val="009F0A8E"/>
    <w:rsid w:val="009F1D92"/>
    <w:rsid w:val="009F6A67"/>
    <w:rsid w:val="009F7573"/>
    <w:rsid w:val="00A021C0"/>
    <w:rsid w:val="00A02B83"/>
    <w:rsid w:val="00A0322C"/>
    <w:rsid w:val="00A13671"/>
    <w:rsid w:val="00A2369F"/>
    <w:rsid w:val="00A3166C"/>
    <w:rsid w:val="00A36255"/>
    <w:rsid w:val="00A41C7E"/>
    <w:rsid w:val="00A468F7"/>
    <w:rsid w:val="00A50EF6"/>
    <w:rsid w:val="00A54685"/>
    <w:rsid w:val="00A56852"/>
    <w:rsid w:val="00A70B48"/>
    <w:rsid w:val="00A83316"/>
    <w:rsid w:val="00A92A23"/>
    <w:rsid w:val="00A95211"/>
    <w:rsid w:val="00AA661F"/>
    <w:rsid w:val="00AB3642"/>
    <w:rsid w:val="00AB7036"/>
    <w:rsid w:val="00AB7592"/>
    <w:rsid w:val="00AC21B9"/>
    <w:rsid w:val="00AC3CE1"/>
    <w:rsid w:val="00AD57FE"/>
    <w:rsid w:val="00AE519A"/>
    <w:rsid w:val="00AE68E2"/>
    <w:rsid w:val="00AF36C3"/>
    <w:rsid w:val="00AF4075"/>
    <w:rsid w:val="00B011F3"/>
    <w:rsid w:val="00B219EB"/>
    <w:rsid w:val="00B33661"/>
    <w:rsid w:val="00B36CE0"/>
    <w:rsid w:val="00B56CF8"/>
    <w:rsid w:val="00B80D17"/>
    <w:rsid w:val="00B8343A"/>
    <w:rsid w:val="00BA1AB5"/>
    <w:rsid w:val="00BB2093"/>
    <w:rsid w:val="00BB3574"/>
    <w:rsid w:val="00BB5DF0"/>
    <w:rsid w:val="00BC04D7"/>
    <w:rsid w:val="00BC3F92"/>
    <w:rsid w:val="00BE6775"/>
    <w:rsid w:val="00BF4587"/>
    <w:rsid w:val="00BF7BED"/>
    <w:rsid w:val="00C03499"/>
    <w:rsid w:val="00C06D30"/>
    <w:rsid w:val="00C20782"/>
    <w:rsid w:val="00C20DA9"/>
    <w:rsid w:val="00C22B86"/>
    <w:rsid w:val="00C2712C"/>
    <w:rsid w:val="00C344E9"/>
    <w:rsid w:val="00C3682F"/>
    <w:rsid w:val="00C41FA4"/>
    <w:rsid w:val="00C42570"/>
    <w:rsid w:val="00C44691"/>
    <w:rsid w:val="00C54767"/>
    <w:rsid w:val="00C64ADA"/>
    <w:rsid w:val="00C758EA"/>
    <w:rsid w:val="00C81E55"/>
    <w:rsid w:val="00C8296F"/>
    <w:rsid w:val="00C85325"/>
    <w:rsid w:val="00C95684"/>
    <w:rsid w:val="00C97ED1"/>
    <w:rsid w:val="00CA3D6E"/>
    <w:rsid w:val="00CA7D71"/>
    <w:rsid w:val="00CB6608"/>
    <w:rsid w:val="00CD1C53"/>
    <w:rsid w:val="00CD2A67"/>
    <w:rsid w:val="00CE1482"/>
    <w:rsid w:val="00CE1F43"/>
    <w:rsid w:val="00CE2BC2"/>
    <w:rsid w:val="00CE6627"/>
    <w:rsid w:val="00CF188B"/>
    <w:rsid w:val="00D06196"/>
    <w:rsid w:val="00D07337"/>
    <w:rsid w:val="00D07762"/>
    <w:rsid w:val="00D07891"/>
    <w:rsid w:val="00D23093"/>
    <w:rsid w:val="00D27479"/>
    <w:rsid w:val="00D27949"/>
    <w:rsid w:val="00D34758"/>
    <w:rsid w:val="00D50073"/>
    <w:rsid w:val="00D54B6E"/>
    <w:rsid w:val="00D65942"/>
    <w:rsid w:val="00D66A6C"/>
    <w:rsid w:val="00D67BC1"/>
    <w:rsid w:val="00D82E2F"/>
    <w:rsid w:val="00D91639"/>
    <w:rsid w:val="00D976FE"/>
    <w:rsid w:val="00DA094A"/>
    <w:rsid w:val="00DB279A"/>
    <w:rsid w:val="00DB335C"/>
    <w:rsid w:val="00DB3A01"/>
    <w:rsid w:val="00DB7CDD"/>
    <w:rsid w:val="00DC598B"/>
    <w:rsid w:val="00DC5ADE"/>
    <w:rsid w:val="00DE5056"/>
    <w:rsid w:val="00DE7DA3"/>
    <w:rsid w:val="00DF11F4"/>
    <w:rsid w:val="00DF27B7"/>
    <w:rsid w:val="00E10E4F"/>
    <w:rsid w:val="00E16894"/>
    <w:rsid w:val="00E17ED4"/>
    <w:rsid w:val="00E26D74"/>
    <w:rsid w:val="00E30DCE"/>
    <w:rsid w:val="00E37891"/>
    <w:rsid w:val="00E40611"/>
    <w:rsid w:val="00E42C2E"/>
    <w:rsid w:val="00E54304"/>
    <w:rsid w:val="00E547CA"/>
    <w:rsid w:val="00E56606"/>
    <w:rsid w:val="00E62383"/>
    <w:rsid w:val="00E65F99"/>
    <w:rsid w:val="00E7335C"/>
    <w:rsid w:val="00E7448C"/>
    <w:rsid w:val="00E82468"/>
    <w:rsid w:val="00EA00A8"/>
    <w:rsid w:val="00EB24E5"/>
    <w:rsid w:val="00EB7871"/>
    <w:rsid w:val="00EC4CDA"/>
    <w:rsid w:val="00EC7DAA"/>
    <w:rsid w:val="00EC7EA6"/>
    <w:rsid w:val="00ED0C4C"/>
    <w:rsid w:val="00EE7565"/>
    <w:rsid w:val="00EF13DC"/>
    <w:rsid w:val="00F01987"/>
    <w:rsid w:val="00F030FB"/>
    <w:rsid w:val="00F1119A"/>
    <w:rsid w:val="00F116D5"/>
    <w:rsid w:val="00F131CB"/>
    <w:rsid w:val="00F13967"/>
    <w:rsid w:val="00F23594"/>
    <w:rsid w:val="00F241C5"/>
    <w:rsid w:val="00F316A4"/>
    <w:rsid w:val="00F33F2B"/>
    <w:rsid w:val="00F36FC5"/>
    <w:rsid w:val="00F370CE"/>
    <w:rsid w:val="00F439ED"/>
    <w:rsid w:val="00F45A21"/>
    <w:rsid w:val="00F53A7D"/>
    <w:rsid w:val="00F55144"/>
    <w:rsid w:val="00F6377A"/>
    <w:rsid w:val="00F6481B"/>
    <w:rsid w:val="00F65ACD"/>
    <w:rsid w:val="00F7086B"/>
    <w:rsid w:val="00F722DD"/>
    <w:rsid w:val="00F72469"/>
    <w:rsid w:val="00F73601"/>
    <w:rsid w:val="00F7484E"/>
    <w:rsid w:val="00F77C8E"/>
    <w:rsid w:val="00F87EAE"/>
    <w:rsid w:val="00FA2FC7"/>
    <w:rsid w:val="00FC784F"/>
    <w:rsid w:val="00FD0B5A"/>
    <w:rsid w:val="00FD42DB"/>
    <w:rsid w:val="00FD5B5F"/>
    <w:rsid w:val="00FE474E"/>
    <w:rsid w:val="00FE6971"/>
    <w:rsid w:val="00FF09C0"/>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11D15"/>
  <w15:docId w15:val="{6EC3B54C-E4FC-4913-900B-0B706576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3A7D"/>
    <w:rPr>
      <w:sz w:val="24"/>
      <w:szCs w:val="24"/>
    </w:rPr>
  </w:style>
  <w:style w:type="paragraph" w:styleId="Nagwek1">
    <w:name w:val="heading 1"/>
    <w:basedOn w:val="Normalny"/>
    <w:next w:val="Nagwek2"/>
    <w:link w:val="Nagwek1Znak"/>
    <w:autoRedefine/>
    <w:qFormat/>
    <w:rsid w:val="0095116C"/>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A95211"/>
    <w:pPr>
      <w:numPr>
        <w:ilvl w:val="1"/>
        <w:numId w:val="1"/>
      </w:numPr>
      <w:spacing w:before="60" w:after="120"/>
      <w:jc w:val="both"/>
      <w:outlineLvl w:val="1"/>
    </w:pPr>
    <w:rPr>
      <w:bCs/>
      <w:iCs/>
      <w:color w:val="000000"/>
    </w:rPr>
  </w:style>
  <w:style w:type="paragraph" w:styleId="Nagwek3">
    <w:name w:val="heading 3"/>
    <w:basedOn w:val="Normalny"/>
    <w:autoRedefine/>
    <w:qFormat/>
    <w:rsid w:val="006A306F"/>
    <w:pPr>
      <w:tabs>
        <w:tab w:val="left" w:pos="284"/>
      </w:tabs>
      <w:spacing w:before="60" w:after="120"/>
      <w:ind w:left="426"/>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F53A7D"/>
    <w:pPr>
      <w:numPr>
        <w:numId w:val="2"/>
      </w:numPr>
      <w:spacing w:line="360" w:lineRule="auto"/>
    </w:pPr>
    <w:rPr>
      <w:rFonts w:ascii="Arial" w:hAnsi="Arial"/>
      <w:sz w:val="22"/>
    </w:rPr>
  </w:style>
  <w:style w:type="character" w:customStyle="1" w:styleId="TekstpodstawowyZnak">
    <w:name w:val="Tekst podstawowy Znak"/>
    <w:aliases w:val=" Znak Znak Znak"/>
    <w:link w:val="Tekstpodstawowy"/>
    <w:rsid w:val="00F53A7D"/>
    <w:rPr>
      <w:sz w:val="24"/>
      <w:szCs w:val="24"/>
      <w:lang w:val="pl-PL" w:eastAsia="pl-PL" w:bidi="ar-SA"/>
    </w:rPr>
  </w:style>
  <w:style w:type="character" w:customStyle="1" w:styleId="Nagwek2Znak">
    <w:name w:val="Nagłówek 2 Znak"/>
    <w:link w:val="Nagwek2"/>
    <w:rsid w:val="00A95211"/>
    <w:rPr>
      <w:bCs/>
      <w:iCs/>
      <w:color w:val="000000"/>
      <w:sz w:val="24"/>
      <w:szCs w:val="24"/>
    </w:rPr>
  </w:style>
  <w:style w:type="character" w:customStyle="1" w:styleId="Nagwek1Znak">
    <w:name w:val="Nagłówek 1 Znak"/>
    <w:link w:val="Nagwek1"/>
    <w:rsid w:val="0095116C"/>
    <w:rPr>
      <w:rFonts w:cs="Arial"/>
      <w:b/>
      <w:bCs/>
      <w:caps/>
      <w:kern w:val="32"/>
      <w:sz w:val="24"/>
      <w:szCs w:val="24"/>
    </w:rPr>
  </w:style>
  <w:style w:type="character" w:styleId="Hipercze">
    <w:name w:val="Hyperlink"/>
    <w:uiPriority w:val="99"/>
    <w:semiHidden/>
    <w:unhideWhenUsed/>
    <w:rsid w:val="00623F41"/>
    <w:rPr>
      <w:color w:val="0000FF"/>
      <w:u w:val="single"/>
    </w:rPr>
  </w:style>
  <w:style w:type="paragraph" w:styleId="Tekstpodstawowywcity2">
    <w:name w:val="Body Text Indent 2"/>
    <w:basedOn w:val="Normalny"/>
    <w:link w:val="Tekstpodstawowywcity2Znak"/>
    <w:semiHidden/>
    <w:unhideWhenUsed/>
    <w:rsid w:val="00C97ED1"/>
    <w:pPr>
      <w:ind w:firstLine="708"/>
      <w:jc w:val="both"/>
    </w:pPr>
  </w:style>
  <w:style w:type="character" w:customStyle="1" w:styleId="Tekstpodstawowywcity2Znak">
    <w:name w:val="Tekst podstawowy wcięty 2 Znak"/>
    <w:basedOn w:val="Domylnaczcionkaakapitu"/>
    <w:link w:val="Tekstpodstawowywcity2"/>
    <w:semiHidden/>
    <w:rsid w:val="00C97ED1"/>
    <w:rPr>
      <w:sz w:val="24"/>
      <w:szCs w:val="24"/>
    </w:rPr>
  </w:style>
  <w:style w:type="paragraph" w:styleId="Akapitzlist">
    <w:name w:val="List Paragraph"/>
    <w:basedOn w:val="Normalny"/>
    <w:uiPriority w:val="34"/>
    <w:qFormat/>
    <w:rsid w:val="00C97ED1"/>
    <w:pPr>
      <w:spacing w:after="200" w:line="276" w:lineRule="auto"/>
      <w:ind w:left="720"/>
      <w:contextualSpacing/>
    </w:pPr>
    <w:rPr>
      <w:rFonts w:ascii="Calibri" w:hAnsi="Calibri"/>
      <w:sz w:val="22"/>
      <w:szCs w:val="22"/>
    </w:rPr>
  </w:style>
  <w:style w:type="paragraph" w:styleId="NormalnyWeb">
    <w:name w:val="Normal (Web)"/>
    <w:basedOn w:val="Normalny"/>
    <w:uiPriority w:val="99"/>
    <w:semiHidden/>
    <w:unhideWhenUsed/>
    <w:rsid w:val="00BF45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2965">
      <w:bodyDiv w:val="1"/>
      <w:marLeft w:val="0"/>
      <w:marRight w:val="0"/>
      <w:marTop w:val="0"/>
      <w:marBottom w:val="0"/>
      <w:divBdr>
        <w:top w:val="none" w:sz="0" w:space="0" w:color="auto"/>
        <w:left w:val="none" w:sz="0" w:space="0" w:color="auto"/>
        <w:bottom w:val="none" w:sz="0" w:space="0" w:color="auto"/>
        <w:right w:val="none" w:sz="0" w:space="0" w:color="auto"/>
      </w:divBdr>
    </w:div>
    <w:div w:id="396976742">
      <w:bodyDiv w:val="1"/>
      <w:marLeft w:val="0"/>
      <w:marRight w:val="0"/>
      <w:marTop w:val="0"/>
      <w:marBottom w:val="0"/>
      <w:divBdr>
        <w:top w:val="none" w:sz="0" w:space="0" w:color="auto"/>
        <w:left w:val="none" w:sz="0" w:space="0" w:color="auto"/>
        <w:bottom w:val="none" w:sz="0" w:space="0" w:color="auto"/>
        <w:right w:val="none" w:sz="0" w:space="0" w:color="auto"/>
      </w:divBdr>
    </w:div>
    <w:div w:id="493910152">
      <w:bodyDiv w:val="1"/>
      <w:marLeft w:val="0"/>
      <w:marRight w:val="0"/>
      <w:marTop w:val="0"/>
      <w:marBottom w:val="0"/>
      <w:divBdr>
        <w:top w:val="none" w:sz="0" w:space="0" w:color="auto"/>
        <w:left w:val="none" w:sz="0" w:space="0" w:color="auto"/>
        <w:bottom w:val="none" w:sz="0" w:space="0" w:color="auto"/>
        <w:right w:val="none" w:sz="0" w:space="0" w:color="auto"/>
      </w:divBdr>
    </w:div>
    <w:div w:id="694230087">
      <w:bodyDiv w:val="1"/>
      <w:marLeft w:val="0"/>
      <w:marRight w:val="0"/>
      <w:marTop w:val="0"/>
      <w:marBottom w:val="0"/>
      <w:divBdr>
        <w:top w:val="none" w:sz="0" w:space="0" w:color="auto"/>
        <w:left w:val="none" w:sz="0" w:space="0" w:color="auto"/>
        <w:bottom w:val="none" w:sz="0" w:space="0" w:color="auto"/>
        <w:right w:val="none" w:sz="0" w:space="0" w:color="auto"/>
      </w:divBdr>
    </w:div>
    <w:div w:id="695694695">
      <w:bodyDiv w:val="1"/>
      <w:marLeft w:val="0"/>
      <w:marRight w:val="0"/>
      <w:marTop w:val="0"/>
      <w:marBottom w:val="0"/>
      <w:divBdr>
        <w:top w:val="none" w:sz="0" w:space="0" w:color="auto"/>
        <w:left w:val="none" w:sz="0" w:space="0" w:color="auto"/>
        <w:bottom w:val="none" w:sz="0" w:space="0" w:color="auto"/>
        <w:right w:val="none" w:sz="0" w:space="0" w:color="auto"/>
      </w:divBdr>
    </w:div>
    <w:div w:id="1190069509">
      <w:bodyDiv w:val="1"/>
      <w:marLeft w:val="0"/>
      <w:marRight w:val="0"/>
      <w:marTop w:val="0"/>
      <w:marBottom w:val="0"/>
      <w:divBdr>
        <w:top w:val="none" w:sz="0" w:space="0" w:color="auto"/>
        <w:left w:val="none" w:sz="0" w:space="0" w:color="auto"/>
        <w:bottom w:val="none" w:sz="0" w:space="0" w:color="auto"/>
        <w:right w:val="none" w:sz="0" w:space="0" w:color="auto"/>
      </w:divBdr>
    </w:div>
    <w:div w:id="1631663338">
      <w:bodyDiv w:val="1"/>
      <w:marLeft w:val="0"/>
      <w:marRight w:val="0"/>
      <w:marTop w:val="0"/>
      <w:marBottom w:val="0"/>
      <w:divBdr>
        <w:top w:val="none" w:sz="0" w:space="0" w:color="auto"/>
        <w:left w:val="none" w:sz="0" w:space="0" w:color="auto"/>
        <w:bottom w:val="none" w:sz="0" w:space="0" w:color="auto"/>
        <w:right w:val="none" w:sz="0" w:space="0" w:color="auto"/>
      </w:divBdr>
      <w:divsChild>
        <w:div w:id="1902709103">
          <w:marLeft w:val="0"/>
          <w:marRight w:val="0"/>
          <w:marTop w:val="0"/>
          <w:marBottom w:val="0"/>
          <w:divBdr>
            <w:top w:val="none" w:sz="0" w:space="0" w:color="auto"/>
            <w:left w:val="none" w:sz="0" w:space="0" w:color="auto"/>
            <w:bottom w:val="none" w:sz="0" w:space="0" w:color="auto"/>
            <w:right w:val="none" w:sz="0" w:space="0" w:color="auto"/>
          </w:divBdr>
          <w:divsChild>
            <w:div w:id="10833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408">
      <w:bodyDiv w:val="1"/>
      <w:marLeft w:val="0"/>
      <w:marRight w:val="0"/>
      <w:marTop w:val="0"/>
      <w:marBottom w:val="0"/>
      <w:divBdr>
        <w:top w:val="none" w:sz="0" w:space="0" w:color="auto"/>
        <w:left w:val="none" w:sz="0" w:space="0" w:color="auto"/>
        <w:bottom w:val="none" w:sz="0" w:space="0" w:color="auto"/>
        <w:right w:val="none" w:sz="0" w:space="0" w:color="auto"/>
      </w:divBdr>
    </w:div>
    <w:div w:id="1680699760">
      <w:bodyDiv w:val="1"/>
      <w:marLeft w:val="0"/>
      <w:marRight w:val="0"/>
      <w:marTop w:val="0"/>
      <w:marBottom w:val="0"/>
      <w:divBdr>
        <w:top w:val="none" w:sz="0" w:space="0" w:color="auto"/>
        <w:left w:val="none" w:sz="0" w:space="0" w:color="auto"/>
        <w:bottom w:val="none" w:sz="0" w:space="0" w:color="auto"/>
        <w:right w:val="none" w:sz="0" w:space="0" w:color="auto"/>
      </w:divBdr>
    </w:div>
    <w:div w:id="1815365330">
      <w:bodyDiv w:val="1"/>
      <w:marLeft w:val="0"/>
      <w:marRight w:val="0"/>
      <w:marTop w:val="0"/>
      <w:marBottom w:val="0"/>
      <w:divBdr>
        <w:top w:val="none" w:sz="0" w:space="0" w:color="auto"/>
        <w:left w:val="none" w:sz="0" w:space="0" w:color="auto"/>
        <w:bottom w:val="none" w:sz="0" w:space="0" w:color="auto"/>
        <w:right w:val="none" w:sz="0" w:space="0" w:color="auto"/>
      </w:divBdr>
    </w:div>
    <w:div w:id="1869641838">
      <w:bodyDiv w:val="1"/>
      <w:marLeft w:val="0"/>
      <w:marRight w:val="0"/>
      <w:marTop w:val="0"/>
      <w:marBottom w:val="0"/>
      <w:divBdr>
        <w:top w:val="none" w:sz="0" w:space="0" w:color="auto"/>
        <w:left w:val="none" w:sz="0" w:space="0" w:color="auto"/>
        <w:bottom w:val="none" w:sz="0" w:space="0" w:color="auto"/>
        <w:right w:val="none" w:sz="0" w:space="0" w:color="auto"/>
      </w:divBdr>
    </w:div>
    <w:div w:id="2011372467">
      <w:bodyDiv w:val="1"/>
      <w:marLeft w:val="0"/>
      <w:marRight w:val="0"/>
      <w:marTop w:val="0"/>
      <w:marBottom w:val="0"/>
      <w:divBdr>
        <w:top w:val="none" w:sz="0" w:space="0" w:color="auto"/>
        <w:left w:val="none" w:sz="0" w:space="0" w:color="auto"/>
        <w:bottom w:val="none" w:sz="0" w:space="0" w:color="auto"/>
        <w:right w:val="none" w:sz="0" w:space="0" w:color="auto"/>
      </w:divBdr>
      <w:divsChild>
        <w:div w:id="1773276304">
          <w:marLeft w:val="0"/>
          <w:marRight w:val="0"/>
          <w:marTop w:val="0"/>
          <w:marBottom w:val="0"/>
          <w:divBdr>
            <w:top w:val="none" w:sz="0" w:space="0" w:color="auto"/>
            <w:left w:val="none" w:sz="0" w:space="0" w:color="auto"/>
            <w:bottom w:val="none" w:sz="0" w:space="0" w:color="auto"/>
            <w:right w:val="none" w:sz="0" w:space="0" w:color="auto"/>
          </w:divBdr>
        </w:div>
      </w:divsChild>
    </w:div>
    <w:div w:id="20874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agh.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rzesla-biurowe.pl/uploads/ico/krzeslo_do_warsztatu_werek.e508p400.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D05F-9E22-4DD0-BE11-6DAB1049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6359</Words>
  <Characters>41662</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47926</CharactersWithSpaces>
  <SharedDoc>false</SharedDoc>
  <HLinks>
    <vt:vector size="24" baseType="variant">
      <vt:variant>
        <vt:i4>1703953</vt:i4>
      </vt:variant>
      <vt:variant>
        <vt:i4>156</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153</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Jolanta Oleksy</dc:creator>
  <cp:keywords/>
  <cp:lastModifiedBy>Jolata Oleksy</cp:lastModifiedBy>
  <cp:revision>6</cp:revision>
  <cp:lastPrinted>2020-06-25T11:09:00Z</cp:lastPrinted>
  <dcterms:created xsi:type="dcterms:W3CDTF">2020-09-15T11:17:00Z</dcterms:created>
  <dcterms:modified xsi:type="dcterms:W3CDTF">2020-09-15T11:33:00Z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