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DF1" w:rsidRPr="004F079B" w:rsidRDefault="00A5505C" w:rsidP="006A5DF1">
      <w:pPr>
        <w:spacing w:after="240"/>
        <w:jc w:val="right"/>
        <w:rPr>
          <w:sz w:val="22"/>
          <w:szCs w:val="22"/>
        </w:rPr>
      </w:pPr>
      <w:r w:rsidRPr="00A5505C">
        <w:rPr>
          <w:sz w:val="22"/>
          <w:szCs w:val="22"/>
        </w:rPr>
        <w:t>Rzeszów</w:t>
      </w:r>
      <w:r w:rsidR="006A5DF1" w:rsidRPr="00D91931">
        <w:rPr>
          <w:sz w:val="22"/>
          <w:szCs w:val="22"/>
        </w:rPr>
        <w:t xml:space="preserve"> dnia: </w:t>
      </w:r>
      <w:r w:rsidRPr="00A5505C">
        <w:rPr>
          <w:sz w:val="22"/>
          <w:szCs w:val="22"/>
        </w:rPr>
        <w:t>2020-09-14</w:t>
      </w:r>
    </w:p>
    <w:p w:rsidR="00A5505C" w:rsidRPr="00A5505C" w:rsidRDefault="00A5505C" w:rsidP="006A5DF1">
      <w:pPr>
        <w:rPr>
          <w:b/>
          <w:bCs/>
          <w:sz w:val="22"/>
          <w:szCs w:val="22"/>
        </w:rPr>
      </w:pPr>
      <w:r w:rsidRPr="00A5505C">
        <w:rPr>
          <w:b/>
          <w:bCs/>
          <w:sz w:val="22"/>
          <w:szCs w:val="22"/>
        </w:rPr>
        <w:t>Politechnika Rzeszowska</w:t>
      </w:r>
    </w:p>
    <w:p w:rsidR="006A5DF1" w:rsidRPr="00D91931" w:rsidRDefault="00A5505C" w:rsidP="006A5DF1">
      <w:pPr>
        <w:rPr>
          <w:b/>
          <w:bCs/>
          <w:sz w:val="22"/>
          <w:szCs w:val="22"/>
        </w:rPr>
      </w:pPr>
      <w:r w:rsidRPr="00A5505C">
        <w:rPr>
          <w:b/>
          <w:bCs/>
          <w:sz w:val="22"/>
          <w:szCs w:val="22"/>
        </w:rPr>
        <w:t>Dział Logistyki i Zamówień Publicznych</w:t>
      </w:r>
    </w:p>
    <w:p w:rsidR="006A5DF1" w:rsidRPr="00BD5546" w:rsidRDefault="00A5505C" w:rsidP="006A5DF1">
      <w:pPr>
        <w:rPr>
          <w:sz w:val="22"/>
          <w:szCs w:val="22"/>
        </w:rPr>
      </w:pPr>
      <w:r w:rsidRPr="00A5505C">
        <w:rPr>
          <w:sz w:val="22"/>
          <w:szCs w:val="22"/>
        </w:rPr>
        <w:t>Al. Powstańców Warszawy</w:t>
      </w:r>
      <w:r w:rsidR="006A5DF1" w:rsidRPr="00BD5546">
        <w:rPr>
          <w:sz w:val="22"/>
          <w:szCs w:val="22"/>
        </w:rPr>
        <w:t xml:space="preserve"> </w:t>
      </w:r>
      <w:r w:rsidRPr="00A5505C">
        <w:rPr>
          <w:sz w:val="22"/>
          <w:szCs w:val="22"/>
        </w:rPr>
        <w:t>12</w:t>
      </w:r>
    </w:p>
    <w:p w:rsidR="006A5DF1" w:rsidRPr="00BD5546" w:rsidRDefault="00A5505C" w:rsidP="006A5DF1">
      <w:pPr>
        <w:rPr>
          <w:sz w:val="22"/>
          <w:szCs w:val="22"/>
        </w:rPr>
      </w:pPr>
      <w:r w:rsidRPr="00A5505C">
        <w:rPr>
          <w:sz w:val="22"/>
          <w:szCs w:val="22"/>
        </w:rPr>
        <w:t>35-959</w:t>
      </w:r>
      <w:r w:rsidR="006A5DF1" w:rsidRPr="00BD5546">
        <w:rPr>
          <w:sz w:val="22"/>
          <w:szCs w:val="22"/>
        </w:rPr>
        <w:t xml:space="preserve"> </w:t>
      </w:r>
      <w:r w:rsidRPr="00A5505C">
        <w:rPr>
          <w:sz w:val="22"/>
          <w:szCs w:val="22"/>
        </w:rPr>
        <w:t>Rzeszów</w:t>
      </w:r>
    </w:p>
    <w:p w:rsidR="006A5DF1" w:rsidRPr="00BD5546" w:rsidRDefault="006A5DF1" w:rsidP="006A5DF1">
      <w:pPr>
        <w:jc w:val="both"/>
        <w:rPr>
          <w:bCs/>
          <w:sz w:val="18"/>
          <w:szCs w:val="18"/>
        </w:rPr>
      </w:pPr>
      <w:r w:rsidRPr="00BD5546">
        <w:rPr>
          <w:bCs/>
          <w:sz w:val="18"/>
          <w:szCs w:val="18"/>
        </w:rPr>
        <w:t>……………………………………</w:t>
      </w:r>
    </w:p>
    <w:p w:rsidR="006A5DF1" w:rsidRPr="00BD5546" w:rsidRDefault="006A5DF1" w:rsidP="006A5DF1">
      <w:pPr>
        <w:jc w:val="both"/>
        <w:rPr>
          <w:bCs/>
          <w:sz w:val="18"/>
          <w:szCs w:val="18"/>
        </w:rPr>
      </w:pPr>
      <w:r w:rsidRPr="00BD5546">
        <w:rPr>
          <w:bCs/>
          <w:sz w:val="18"/>
          <w:szCs w:val="18"/>
        </w:rPr>
        <w:t>[nazwa zamawiającego, adres]</w:t>
      </w:r>
    </w:p>
    <w:p w:rsidR="006A5DF1" w:rsidRPr="00D91931" w:rsidRDefault="006A5DF1" w:rsidP="00C34688">
      <w:pPr>
        <w:pStyle w:val="Nagwek"/>
        <w:tabs>
          <w:tab w:val="clear" w:pos="4536"/>
        </w:tabs>
        <w:rPr>
          <w:sz w:val="22"/>
          <w:szCs w:val="22"/>
        </w:rPr>
      </w:pPr>
    </w:p>
    <w:p w:rsidR="006A5DF1" w:rsidRPr="00D91931" w:rsidRDefault="006A5DF1" w:rsidP="006A5DF1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b/>
          <w:sz w:val="22"/>
          <w:szCs w:val="22"/>
        </w:rPr>
      </w:pPr>
      <w:r w:rsidRPr="00D91931">
        <w:rPr>
          <w:b/>
          <w:sz w:val="22"/>
          <w:szCs w:val="22"/>
        </w:rPr>
        <w:t>WYKONAWCY</w:t>
      </w:r>
    </w:p>
    <w:p w:rsidR="006A5DF1" w:rsidRPr="00D91931" w:rsidRDefault="006A5DF1" w:rsidP="006A5DF1">
      <w:pPr>
        <w:tabs>
          <w:tab w:val="left" w:pos="708"/>
          <w:tab w:val="center" w:pos="4536"/>
          <w:tab w:val="right" w:pos="9072"/>
        </w:tabs>
        <w:spacing w:after="20"/>
        <w:ind w:left="5245"/>
        <w:rPr>
          <w:sz w:val="22"/>
          <w:szCs w:val="22"/>
        </w:rPr>
      </w:pPr>
      <w:proofErr w:type="gramStart"/>
      <w:r w:rsidRPr="00D91931">
        <w:rPr>
          <w:sz w:val="22"/>
          <w:szCs w:val="22"/>
        </w:rPr>
        <w:t>ubiegający</w:t>
      </w:r>
      <w:proofErr w:type="gramEnd"/>
      <w:r w:rsidRPr="00D91931">
        <w:rPr>
          <w:sz w:val="22"/>
          <w:szCs w:val="22"/>
        </w:rPr>
        <w:t xml:space="preserve"> się o zamówienie publiczne</w:t>
      </w:r>
    </w:p>
    <w:p w:rsidR="006D4AB3" w:rsidRPr="006A5DF1" w:rsidRDefault="006D4AB3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632C3C" w:rsidRPr="006A5DF1" w:rsidRDefault="00E21B49" w:rsidP="00520165">
      <w:pPr>
        <w:pStyle w:val="Nagwek1"/>
        <w:spacing w:after="0" w:line="276" w:lineRule="auto"/>
        <w:jc w:val="center"/>
        <w:rPr>
          <w:rFonts w:ascii="Times New Roman" w:hAnsi="Times New Roman"/>
          <w:szCs w:val="28"/>
        </w:rPr>
      </w:pPr>
      <w:r w:rsidRPr="006A5DF1">
        <w:rPr>
          <w:rFonts w:ascii="Times New Roman" w:hAnsi="Times New Roman"/>
          <w:szCs w:val="28"/>
        </w:rPr>
        <w:t>WYJAŚNIENI</w:t>
      </w:r>
      <w:r w:rsidR="00520165" w:rsidRPr="006A5DF1">
        <w:rPr>
          <w:rFonts w:ascii="Times New Roman" w:hAnsi="Times New Roman"/>
          <w:szCs w:val="28"/>
        </w:rPr>
        <w:t>A</w:t>
      </w:r>
      <w:r w:rsidR="00632C3C" w:rsidRPr="006A5DF1">
        <w:rPr>
          <w:rFonts w:ascii="Times New Roman" w:hAnsi="Times New Roman"/>
          <w:szCs w:val="28"/>
        </w:rPr>
        <w:t xml:space="preserve"> TREŚCI</w:t>
      </w:r>
    </w:p>
    <w:p w:rsidR="00BE7BFD" w:rsidRPr="006A5DF1" w:rsidRDefault="00632C3C" w:rsidP="00E72428">
      <w:pPr>
        <w:pStyle w:val="Nagwek1"/>
        <w:spacing w:before="0" w:after="480"/>
        <w:jc w:val="center"/>
        <w:rPr>
          <w:rFonts w:ascii="Times New Roman" w:hAnsi="Times New Roman"/>
          <w:szCs w:val="28"/>
        </w:rPr>
      </w:pPr>
      <w:r w:rsidRPr="006A5DF1">
        <w:rPr>
          <w:rFonts w:ascii="Times New Roman" w:hAnsi="Times New Roman"/>
          <w:szCs w:val="28"/>
        </w:rPr>
        <w:t>SPECYFIKACJI ISTOTNYCH WARUNKÓW ZAMÓWIENIA</w:t>
      </w:r>
    </w:p>
    <w:p w:rsidR="006D4AB3" w:rsidRPr="006A5DF1" w:rsidRDefault="00632C3C" w:rsidP="00520165">
      <w:pPr>
        <w:spacing w:after="360" w:line="276" w:lineRule="auto"/>
        <w:jc w:val="both"/>
        <w:rPr>
          <w:sz w:val="22"/>
          <w:szCs w:val="22"/>
        </w:rPr>
      </w:pPr>
      <w:r w:rsidRPr="006A5DF1">
        <w:rPr>
          <w:sz w:val="22"/>
          <w:szCs w:val="22"/>
        </w:rPr>
        <w:t xml:space="preserve">Dotyczy: </w:t>
      </w:r>
      <w:r w:rsidR="006A5DF1">
        <w:rPr>
          <w:sz w:val="22"/>
          <w:szCs w:val="22"/>
        </w:rPr>
        <w:t>p</w:t>
      </w:r>
      <w:r w:rsidRPr="006A5DF1">
        <w:rPr>
          <w:sz w:val="22"/>
          <w:szCs w:val="22"/>
        </w:rPr>
        <w:t>ostępowani</w:t>
      </w:r>
      <w:r w:rsidR="006A5DF1">
        <w:rPr>
          <w:sz w:val="22"/>
          <w:szCs w:val="22"/>
        </w:rPr>
        <w:t>a</w:t>
      </w:r>
      <w:r w:rsidRPr="006A5DF1">
        <w:rPr>
          <w:sz w:val="22"/>
          <w:szCs w:val="22"/>
        </w:rPr>
        <w:t xml:space="preserve"> o udzielenie zamówienia publicznego, prowadzone</w:t>
      </w:r>
      <w:r w:rsidR="006A5DF1">
        <w:rPr>
          <w:sz w:val="22"/>
          <w:szCs w:val="22"/>
        </w:rPr>
        <w:t>go</w:t>
      </w:r>
      <w:r w:rsidRPr="006A5DF1">
        <w:rPr>
          <w:sz w:val="22"/>
          <w:szCs w:val="22"/>
        </w:rPr>
        <w:t xml:space="preserve"> w trybie </w:t>
      </w:r>
      <w:r w:rsidR="00A5505C" w:rsidRPr="00A5505C">
        <w:rPr>
          <w:sz w:val="22"/>
          <w:szCs w:val="22"/>
        </w:rPr>
        <w:t>przetarg nieograniczony</w:t>
      </w:r>
      <w:r w:rsidRPr="006A5DF1">
        <w:rPr>
          <w:b/>
          <w:sz w:val="22"/>
          <w:szCs w:val="22"/>
        </w:rPr>
        <w:t xml:space="preserve"> </w:t>
      </w:r>
      <w:r w:rsidRPr="006A5DF1">
        <w:rPr>
          <w:bCs/>
          <w:sz w:val="22"/>
          <w:szCs w:val="22"/>
        </w:rPr>
        <w:t>na</w:t>
      </w:r>
      <w:r w:rsidRPr="006A5DF1">
        <w:rPr>
          <w:b/>
          <w:sz w:val="22"/>
          <w:szCs w:val="22"/>
        </w:rPr>
        <w:t xml:space="preserve"> </w:t>
      </w:r>
      <w:r w:rsidR="00E72428" w:rsidRPr="006A5DF1">
        <w:rPr>
          <w:bCs/>
          <w:sz w:val="22"/>
          <w:szCs w:val="22"/>
        </w:rPr>
        <w:t>”</w:t>
      </w:r>
      <w:r w:rsidR="00A5505C" w:rsidRPr="00A5505C">
        <w:rPr>
          <w:b/>
          <w:bCs/>
          <w:sz w:val="22"/>
          <w:szCs w:val="22"/>
        </w:rPr>
        <w:t xml:space="preserve">Wykonanie i dostawa obiektu laboratoryjnego do testów oprogramowania </w:t>
      </w:r>
      <w:proofErr w:type="gramStart"/>
      <w:r w:rsidR="00A5505C" w:rsidRPr="00A5505C">
        <w:rPr>
          <w:b/>
          <w:bCs/>
          <w:sz w:val="22"/>
          <w:szCs w:val="22"/>
        </w:rPr>
        <w:t>sterującego</w:t>
      </w:r>
      <w:proofErr w:type="gramEnd"/>
      <w:r w:rsidR="00E72428" w:rsidRPr="006A5DF1">
        <w:rPr>
          <w:bCs/>
          <w:sz w:val="22"/>
          <w:szCs w:val="22"/>
        </w:rPr>
        <w:t>”</w:t>
      </w:r>
      <w:r w:rsidRPr="006A5DF1">
        <w:rPr>
          <w:b/>
          <w:sz w:val="22"/>
          <w:szCs w:val="22"/>
        </w:rPr>
        <w:t xml:space="preserve"> </w:t>
      </w:r>
      <w:r w:rsidRPr="006A5DF1">
        <w:rPr>
          <w:bCs/>
          <w:sz w:val="22"/>
          <w:szCs w:val="22"/>
        </w:rPr>
        <w:t>– znak sprawy</w:t>
      </w:r>
      <w:r w:rsidRPr="006A5DF1">
        <w:rPr>
          <w:b/>
          <w:sz w:val="22"/>
          <w:szCs w:val="22"/>
        </w:rPr>
        <w:t xml:space="preserve"> </w:t>
      </w:r>
      <w:r w:rsidR="00A5505C" w:rsidRPr="00A5505C">
        <w:rPr>
          <w:b/>
          <w:sz w:val="22"/>
          <w:szCs w:val="22"/>
        </w:rPr>
        <w:t>NA/P/262/2020</w:t>
      </w:r>
      <w:r w:rsidRPr="006A5DF1">
        <w:rPr>
          <w:b/>
          <w:sz w:val="22"/>
          <w:szCs w:val="22"/>
        </w:rPr>
        <w:t>.</w:t>
      </w:r>
    </w:p>
    <w:p w:rsidR="00A5505C" w:rsidRPr="00A5505C" w:rsidRDefault="00520165" w:rsidP="00D8461B">
      <w:pPr>
        <w:spacing w:after="240" w:line="276" w:lineRule="auto"/>
        <w:jc w:val="both"/>
        <w:rPr>
          <w:b/>
          <w:sz w:val="22"/>
          <w:szCs w:val="22"/>
        </w:rPr>
      </w:pPr>
      <w:r w:rsidRPr="006A5DF1">
        <w:rPr>
          <w:sz w:val="22"/>
          <w:szCs w:val="22"/>
        </w:rPr>
        <w:t xml:space="preserve">Zamawiający, </w:t>
      </w:r>
      <w:r w:rsidR="00A5505C" w:rsidRPr="00A5505C">
        <w:rPr>
          <w:b/>
          <w:sz w:val="22"/>
          <w:szCs w:val="22"/>
        </w:rPr>
        <w:t>Politechnika Rzeszowska</w:t>
      </w:r>
    </w:p>
    <w:p w:rsidR="0012774F" w:rsidRPr="006A5DF1" w:rsidRDefault="00A5505C" w:rsidP="00D8461B">
      <w:pPr>
        <w:spacing w:after="240" w:line="276" w:lineRule="auto"/>
        <w:jc w:val="both"/>
        <w:rPr>
          <w:sz w:val="22"/>
          <w:szCs w:val="22"/>
        </w:rPr>
      </w:pPr>
      <w:r w:rsidRPr="00A5505C">
        <w:rPr>
          <w:b/>
          <w:sz w:val="22"/>
          <w:szCs w:val="22"/>
        </w:rPr>
        <w:t>Dział Logistyki i Zamówień Publicznych</w:t>
      </w:r>
      <w:r w:rsidR="00520165" w:rsidRPr="006A5DF1">
        <w:rPr>
          <w:sz w:val="22"/>
          <w:szCs w:val="22"/>
        </w:rPr>
        <w:t xml:space="preserve">, działając na podstawie art. 38 ust. 1 ustawy z dnia 29 stycznia 2004 roku Prawo Zamówień Publicznych </w:t>
      </w:r>
      <w:r w:rsidRPr="00A5505C">
        <w:rPr>
          <w:sz w:val="22"/>
          <w:szCs w:val="22"/>
        </w:rPr>
        <w:t xml:space="preserve">(t.j. Dz.U. </w:t>
      </w:r>
      <w:proofErr w:type="gramStart"/>
      <w:r w:rsidRPr="00A5505C">
        <w:rPr>
          <w:sz w:val="22"/>
          <w:szCs w:val="22"/>
        </w:rPr>
        <w:t>z</w:t>
      </w:r>
      <w:proofErr w:type="gramEnd"/>
      <w:r w:rsidRPr="00A5505C">
        <w:rPr>
          <w:sz w:val="22"/>
          <w:szCs w:val="22"/>
        </w:rPr>
        <w:t xml:space="preserve"> 2019 r. poz. 1843)</w:t>
      </w:r>
      <w:r w:rsidR="00BE7BFD" w:rsidRPr="006A5DF1">
        <w:rPr>
          <w:sz w:val="22"/>
          <w:szCs w:val="22"/>
        </w:rPr>
        <w:t>, przedstawia poniżej treść zapytań wraz z wyjaśnieniami do S</w:t>
      </w:r>
      <w:r w:rsidR="0012774F" w:rsidRPr="006A5DF1">
        <w:rPr>
          <w:sz w:val="22"/>
          <w:szCs w:val="22"/>
        </w:rPr>
        <w:t>pecyfikacji Istotnych Warunków Zamówienia (</w:t>
      </w:r>
      <w:r w:rsidR="0012774F" w:rsidRPr="006A5DF1">
        <w:rPr>
          <w:sz w:val="22"/>
          <w:szCs w:val="22"/>
          <w:lang w:eastAsia="ar-SA"/>
        </w:rPr>
        <w:t>zwanej dalej</w:t>
      </w:r>
      <w:r w:rsidR="0012774F" w:rsidRPr="006A5DF1">
        <w:rPr>
          <w:b/>
          <w:sz w:val="22"/>
          <w:szCs w:val="22"/>
          <w:lang w:eastAsia="ar-SA"/>
        </w:rPr>
        <w:t xml:space="preserve"> </w:t>
      </w:r>
      <w:r w:rsidR="0012774F" w:rsidRPr="006A5DF1">
        <w:rPr>
          <w:bCs/>
          <w:sz w:val="22"/>
          <w:szCs w:val="22"/>
          <w:lang w:eastAsia="ar-SA"/>
        </w:rPr>
        <w:t>”SIWZ”):</w:t>
      </w: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A5505C" w:rsidRPr="006A5DF1" w:rsidTr="00480CB7">
        <w:tc>
          <w:tcPr>
            <w:tcW w:w="9356" w:type="dxa"/>
            <w:shd w:val="clear" w:color="auto" w:fill="auto"/>
          </w:tcPr>
          <w:p w:rsidR="00A5505C" w:rsidRPr="006A5DF1" w:rsidRDefault="00A5505C" w:rsidP="00480CB7">
            <w:pPr>
              <w:spacing w:before="60" w:after="60"/>
              <w:ind w:left="30" w:right="-72"/>
              <w:rPr>
                <w:b/>
                <w:bCs/>
                <w:sz w:val="22"/>
                <w:szCs w:val="22"/>
              </w:rPr>
            </w:pPr>
            <w:r w:rsidRPr="006A5DF1">
              <w:rPr>
                <w:b/>
                <w:bCs/>
                <w:sz w:val="22"/>
                <w:szCs w:val="22"/>
              </w:rPr>
              <w:t xml:space="preserve">Pytanie nr </w:t>
            </w:r>
            <w:r w:rsidRPr="00A5505C">
              <w:rPr>
                <w:b/>
                <w:bCs/>
                <w:sz w:val="22"/>
                <w:szCs w:val="22"/>
              </w:rPr>
              <w:t>1</w:t>
            </w:r>
          </w:p>
          <w:p w:rsidR="00A5505C" w:rsidRPr="00A5505C" w:rsidRDefault="00A5505C" w:rsidP="00480CB7">
            <w:pPr>
              <w:spacing w:after="120"/>
              <w:ind w:left="30" w:right="-72"/>
              <w:jc w:val="both"/>
              <w:rPr>
                <w:sz w:val="22"/>
                <w:szCs w:val="22"/>
              </w:rPr>
            </w:pPr>
            <w:r w:rsidRPr="00A5505C">
              <w:rPr>
                <w:sz w:val="22"/>
                <w:szCs w:val="22"/>
              </w:rPr>
              <w:t>W postępowaniu Znak sprawy: NA/P/262/202</w:t>
            </w:r>
            <w:r w:rsidR="00BB02E6">
              <w:rPr>
                <w:sz w:val="22"/>
                <w:szCs w:val="22"/>
              </w:rPr>
              <w:t>0 zamawiający specyfikuje łódź</w:t>
            </w:r>
            <w:r w:rsidRPr="00A5505C">
              <w:rPr>
                <w:sz w:val="22"/>
                <w:szCs w:val="22"/>
              </w:rPr>
              <w:t xml:space="preserve"> o </w:t>
            </w:r>
            <w:proofErr w:type="gramStart"/>
            <w:r w:rsidRPr="00A5505C">
              <w:rPr>
                <w:sz w:val="22"/>
                <w:szCs w:val="22"/>
              </w:rPr>
              <w:t>parametrach :</w:t>
            </w:r>
            <w:proofErr w:type="gramEnd"/>
          </w:p>
          <w:p w:rsidR="00A5505C" w:rsidRPr="00A5505C" w:rsidRDefault="00A5505C" w:rsidP="00480CB7">
            <w:pPr>
              <w:spacing w:after="120"/>
              <w:ind w:left="30" w:right="-72"/>
              <w:jc w:val="both"/>
              <w:rPr>
                <w:sz w:val="22"/>
                <w:szCs w:val="22"/>
              </w:rPr>
            </w:pPr>
            <w:r w:rsidRPr="00A5505C">
              <w:rPr>
                <w:sz w:val="22"/>
                <w:szCs w:val="22"/>
              </w:rPr>
              <w:t>Lekka (dająca się przenosić w rękach) łódka wykonana w technologii termoform</w:t>
            </w:r>
            <w:bookmarkStart w:id="0" w:name="_GoBack"/>
            <w:bookmarkEnd w:id="0"/>
            <w:r w:rsidRPr="00A5505C">
              <w:rPr>
                <w:sz w:val="22"/>
                <w:szCs w:val="22"/>
              </w:rPr>
              <w:t>owanego polietylenu lub równoważnej, z dwupłaszczowym kadłubem (podwójne dno, niezatapialna, z komorami wypornościowymi), którego dno ma kształt zbliżony do katamaranu, o dużej stabilności (konstrukcji ograniczającej do minimum możliwość wywrócenia łodzi) i wytrzymałości mechanicznej, wyposażona w kółka do wygodnego wodowania.</w:t>
            </w:r>
          </w:p>
          <w:p w:rsidR="00A5505C" w:rsidRPr="00A5505C" w:rsidRDefault="00A5505C" w:rsidP="00480CB7">
            <w:pPr>
              <w:spacing w:after="120"/>
              <w:ind w:left="30" w:right="-72"/>
              <w:jc w:val="both"/>
              <w:rPr>
                <w:sz w:val="22"/>
                <w:szCs w:val="22"/>
              </w:rPr>
            </w:pPr>
            <w:r w:rsidRPr="00A5505C">
              <w:rPr>
                <w:sz w:val="22"/>
                <w:szCs w:val="22"/>
              </w:rPr>
              <w:t>Podstawowe parametry</w:t>
            </w:r>
          </w:p>
          <w:p w:rsidR="00A5505C" w:rsidRPr="00A5505C" w:rsidRDefault="00A5505C" w:rsidP="00C34688">
            <w:pPr>
              <w:spacing w:after="120"/>
              <w:ind w:left="30" w:right="-72"/>
              <w:jc w:val="both"/>
              <w:rPr>
                <w:sz w:val="22"/>
                <w:szCs w:val="22"/>
              </w:rPr>
            </w:pPr>
            <w:proofErr w:type="gramStart"/>
            <w:r w:rsidRPr="00A5505C">
              <w:rPr>
                <w:sz w:val="22"/>
                <w:szCs w:val="22"/>
              </w:rPr>
              <w:t>-           długość</w:t>
            </w:r>
            <w:proofErr w:type="gramEnd"/>
            <w:r w:rsidRPr="00A5505C">
              <w:rPr>
                <w:sz w:val="22"/>
                <w:szCs w:val="22"/>
              </w:rPr>
              <w:t>: od 2,4 do 2,8 m</w:t>
            </w:r>
          </w:p>
          <w:p w:rsidR="00A5505C" w:rsidRPr="006A5DF1" w:rsidRDefault="00A5505C" w:rsidP="00480CB7">
            <w:pPr>
              <w:spacing w:after="120"/>
              <w:ind w:left="30" w:right="-72"/>
              <w:jc w:val="both"/>
              <w:rPr>
                <w:sz w:val="22"/>
                <w:szCs w:val="22"/>
              </w:rPr>
            </w:pPr>
            <w:r w:rsidRPr="00A5505C">
              <w:rPr>
                <w:sz w:val="22"/>
                <w:szCs w:val="22"/>
              </w:rPr>
              <w:t xml:space="preserve">W związku z spowodowanym zagrożeniem epidemiologicznym i wstrzymaniem importu łodzi o opisanych parametrach czy zamawiający dopuści w </w:t>
            </w:r>
            <w:proofErr w:type="gramStart"/>
            <w:r w:rsidRPr="00A5505C">
              <w:rPr>
                <w:sz w:val="22"/>
                <w:szCs w:val="22"/>
              </w:rPr>
              <w:t>postepowaniu  łódkę</w:t>
            </w:r>
            <w:proofErr w:type="gramEnd"/>
            <w:r w:rsidRPr="00A5505C">
              <w:rPr>
                <w:sz w:val="22"/>
                <w:szCs w:val="22"/>
              </w:rPr>
              <w:t xml:space="preserve"> wykonaną z laminatu poliestrowego,  o 5 cm dłuższą niż limit podany w opisie, jednokadłubową, o charakterystyce podobnej do katamaranu?.</w:t>
            </w:r>
          </w:p>
          <w:p w:rsidR="00A5505C" w:rsidRPr="006A5DF1" w:rsidRDefault="00A5505C" w:rsidP="00480CB7">
            <w:pPr>
              <w:spacing w:after="40"/>
              <w:ind w:left="30" w:right="-72"/>
              <w:rPr>
                <w:b/>
                <w:bCs/>
                <w:sz w:val="22"/>
                <w:szCs w:val="22"/>
              </w:rPr>
            </w:pPr>
            <w:r w:rsidRPr="006A5DF1">
              <w:rPr>
                <w:b/>
                <w:bCs/>
                <w:sz w:val="22"/>
                <w:szCs w:val="22"/>
              </w:rPr>
              <w:t>Stanowisko (wyjaśnienie) Zamawiającego:</w:t>
            </w:r>
          </w:p>
          <w:p w:rsidR="00A5505C" w:rsidRPr="006A5DF1" w:rsidRDefault="00C34688" w:rsidP="00480CB7">
            <w:pPr>
              <w:spacing w:after="60"/>
              <w:ind w:left="30" w:right="-72"/>
              <w:jc w:val="both"/>
              <w:rPr>
                <w:sz w:val="22"/>
                <w:szCs w:val="22"/>
              </w:rPr>
            </w:pPr>
            <w:r w:rsidRPr="00A5505C">
              <w:rPr>
                <w:sz w:val="22"/>
                <w:szCs w:val="22"/>
              </w:rPr>
              <w:t>Zamawiający</w:t>
            </w:r>
            <w:r w:rsidR="00A5505C" w:rsidRPr="00A5505C">
              <w:rPr>
                <w:sz w:val="22"/>
                <w:szCs w:val="22"/>
              </w:rPr>
              <w:t xml:space="preserve"> dopuszcza w </w:t>
            </w:r>
            <w:proofErr w:type="gramStart"/>
            <w:r w:rsidR="00A5505C" w:rsidRPr="00A5505C">
              <w:rPr>
                <w:sz w:val="22"/>
                <w:szCs w:val="22"/>
              </w:rPr>
              <w:t>postepowaniu  łódkę</w:t>
            </w:r>
            <w:proofErr w:type="gramEnd"/>
            <w:r w:rsidR="00A5505C" w:rsidRPr="00A5505C">
              <w:rPr>
                <w:sz w:val="22"/>
                <w:szCs w:val="22"/>
              </w:rPr>
              <w:t xml:space="preserve"> wykonaną z laminatu poliestrowego,  o 5 cm dłuższą niż limit podany w opisie, jednokadłubową, o charakterystyce podobnej do katamaranu.</w:t>
            </w:r>
          </w:p>
        </w:tc>
      </w:tr>
    </w:tbl>
    <w:p w:rsidR="00BE7BFD" w:rsidRPr="006A5DF1" w:rsidRDefault="00BE7BFD" w:rsidP="00520165">
      <w:pPr>
        <w:jc w:val="both"/>
        <w:rPr>
          <w:sz w:val="22"/>
          <w:szCs w:val="22"/>
        </w:rPr>
      </w:pPr>
    </w:p>
    <w:p w:rsidR="006D4AB3" w:rsidRPr="006A5DF1" w:rsidRDefault="006D4AB3" w:rsidP="006A5DF1">
      <w:pPr>
        <w:pStyle w:val="Tekstpodstawowy"/>
        <w:spacing w:before="120" w:after="480"/>
        <w:ind w:left="3119" w:firstLine="425"/>
        <w:jc w:val="right"/>
        <w:rPr>
          <w:sz w:val="22"/>
          <w:szCs w:val="22"/>
        </w:rPr>
      </w:pPr>
      <w:r w:rsidRPr="006A5DF1">
        <w:rPr>
          <w:sz w:val="22"/>
          <w:szCs w:val="22"/>
        </w:rPr>
        <w:t>Zamawiający</w:t>
      </w:r>
    </w:p>
    <w:p w:rsidR="006D4AB3" w:rsidRPr="006A5DF1" w:rsidRDefault="006D4AB3" w:rsidP="00D8461B">
      <w:pPr>
        <w:spacing w:before="120" w:after="120" w:line="360" w:lineRule="auto"/>
        <w:ind w:left="567"/>
        <w:jc w:val="right"/>
        <w:rPr>
          <w:sz w:val="22"/>
          <w:szCs w:val="22"/>
        </w:rPr>
      </w:pPr>
    </w:p>
    <w:sectPr w:rsidR="006D4AB3" w:rsidRPr="006A5DF1" w:rsidSect="001277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361" w:rsidRDefault="00A45361">
      <w:r>
        <w:separator/>
      </w:r>
    </w:p>
  </w:endnote>
  <w:endnote w:type="continuationSeparator" w:id="0">
    <w:p w:rsidR="00A45361" w:rsidRDefault="00A4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AB3" w:rsidRDefault="006D4A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D4AB3" w:rsidRDefault="006D4AB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AB3" w:rsidRDefault="006D4AB3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5pt" to="455.15pt,8.75pt"/>
      </w:pict>
    </w:r>
  </w:p>
  <w:p w:rsidR="006D4AB3" w:rsidRDefault="006D4AB3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Syst</w:t>
    </w:r>
    <w:r w:rsidR="006B7198">
      <w:rPr>
        <w:rFonts w:ascii="Arial" w:hAnsi="Arial" w:cs="Arial"/>
        <w:sz w:val="18"/>
        <w:szCs w:val="18"/>
      </w:rPr>
      <w:t>em ProPublico © Datacomp</w:t>
    </w:r>
    <w:r w:rsidR="006B7198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AB3" w:rsidRDefault="006D4AB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D4AB3" w:rsidRDefault="006D4AB3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C3468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D4AB3" w:rsidRDefault="006D4AB3">
    <w:pPr>
      <w:pStyle w:val="Stopka"/>
      <w:tabs>
        <w:tab w:val="clear" w:pos="4536"/>
        <w:tab w:val="left" w:pos="6237"/>
      </w:tabs>
    </w:pPr>
  </w:p>
  <w:p w:rsidR="006D4AB3" w:rsidRDefault="006D4AB3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361" w:rsidRDefault="00A45361">
      <w:r>
        <w:separator/>
      </w:r>
    </w:p>
  </w:footnote>
  <w:footnote w:type="continuationSeparator" w:id="0">
    <w:p w:rsidR="00A45361" w:rsidRDefault="00A45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05C" w:rsidRDefault="00A550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05C" w:rsidRDefault="00A550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05C" w:rsidRDefault="00A550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5361"/>
    <w:rsid w:val="00031374"/>
    <w:rsid w:val="000A1097"/>
    <w:rsid w:val="000E2A8F"/>
    <w:rsid w:val="0012774F"/>
    <w:rsid w:val="00144B7A"/>
    <w:rsid w:val="00180C6E"/>
    <w:rsid w:val="004848F3"/>
    <w:rsid w:val="004A75F2"/>
    <w:rsid w:val="005144A9"/>
    <w:rsid w:val="00520165"/>
    <w:rsid w:val="005B1B08"/>
    <w:rsid w:val="00632C3C"/>
    <w:rsid w:val="00662BDB"/>
    <w:rsid w:val="006A5DF1"/>
    <w:rsid w:val="006B7198"/>
    <w:rsid w:val="006D4AB3"/>
    <w:rsid w:val="006F3B81"/>
    <w:rsid w:val="007D7198"/>
    <w:rsid w:val="00870F9F"/>
    <w:rsid w:val="00897AB0"/>
    <w:rsid w:val="008A3553"/>
    <w:rsid w:val="00A45361"/>
    <w:rsid w:val="00A5505C"/>
    <w:rsid w:val="00A905AC"/>
    <w:rsid w:val="00BA6584"/>
    <w:rsid w:val="00BB02E6"/>
    <w:rsid w:val="00BE7BFD"/>
    <w:rsid w:val="00C34688"/>
    <w:rsid w:val="00C370F2"/>
    <w:rsid w:val="00C44EEC"/>
    <w:rsid w:val="00D22FFA"/>
    <w:rsid w:val="00D8461B"/>
    <w:rsid w:val="00D915F2"/>
    <w:rsid w:val="00DF32E8"/>
    <w:rsid w:val="00E21B49"/>
    <w:rsid w:val="00E2789F"/>
    <w:rsid w:val="00E72428"/>
    <w:rsid w:val="00EA14B3"/>
    <w:rsid w:val="00EA416E"/>
    <w:rsid w:val="00FC5957"/>
    <w:rsid w:val="00FD265E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84C4DC8-9BF9-415F-B6D0-15721AD5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ind w:left="5495" w:firstLine="169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">
    <w:name w:val="Body Text"/>
    <w:basedOn w:val="Normalny"/>
    <w:rPr>
      <w:sz w:val="28"/>
    </w:rPr>
  </w:style>
  <w:style w:type="paragraph" w:styleId="Tekstpodstawowywcity3">
    <w:name w:val="Body Text Indent 3"/>
    <w:basedOn w:val="Normalny"/>
    <w:pPr>
      <w:spacing w:line="360" w:lineRule="auto"/>
      <w:ind w:firstLine="426"/>
      <w:jc w:val="both"/>
    </w:pPr>
    <w:rPr>
      <w:sz w:val="26"/>
    </w:rPr>
  </w:style>
  <w:style w:type="table" w:styleId="Tabela-Siatka">
    <w:name w:val="Table Grid"/>
    <w:basedOn w:val="Standardowy"/>
    <w:rsid w:val="00127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C346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34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241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Magdalena Salamon</dc:creator>
  <cp:keywords/>
  <cp:lastModifiedBy>Magdalena Salamon</cp:lastModifiedBy>
  <cp:revision>2</cp:revision>
  <cp:lastPrinted>2020-09-14T08:31:00Z</cp:lastPrinted>
  <dcterms:created xsi:type="dcterms:W3CDTF">2020-09-14T08:32:00Z</dcterms:created>
  <dcterms:modified xsi:type="dcterms:W3CDTF">2020-09-14T08:32:00Z</dcterms:modified>
</cp:coreProperties>
</file>