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721" w:rsidRDefault="00A54721" w:rsidP="00A547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7B77">
        <w:rPr>
          <w:rFonts w:ascii="Times New Roman" w:eastAsia="Times New Roman" w:hAnsi="Times New Roman" w:cs="Times New Roman"/>
          <w:sz w:val="24"/>
          <w:szCs w:val="24"/>
          <w:lang w:eastAsia="pl-PL"/>
        </w:rPr>
        <w:t>11.09.2020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B7B77" w:rsidRDefault="008B7B77" w:rsidP="00A547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8B7B77" w:rsidRDefault="008B7B77" w:rsidP="008B7B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nr: </w:t>
      </w:r>
      <w:r w:rsidRPr="008B7B77">
        <w:rPr>
          <w:rFonts w:ascii="Times New Roman" w:hAnsi="Times New Roman" w:cs="Times New Roman"/>
          <w:b/>
          <w:bCs/>
          <w:sz w:val="24"/>
          <w:szCs w:val="24"/>
        </w:rPr>
        <w:t>540173942-N-2020</w:t>
      </w:r>
    </w:p>
    <w:p w:rsidR="00A54721" w:rsidRDefault="00A54721" w:rsidP="00A547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A54721" w:rsidRPr="00A54721" w:rsidRDefault="00A54721" w:rsidP="00A547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578941-N-2020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04/09/2020 </w:t>
      </w: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Miejski Specjalistyczny im. Gabriela Narutowicza w Krakowie, Krajowy numer identyfikacyjny 35720766400000, ul. Prądnicka, 31-202  Kraków, woj. małopolskie, państwo Polska, tel. 012 25 78 291, e-mail </w:t>
      </w:r>
      <w:hyperlink r:id="rId4" w:history="1">
        <w:r w:rsidRPr="00A5472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zamowienia@narutowicz.krakow.pl</w:t>
        </w:r>
      </w:hyperlink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faks 012 25 78 292, 2578229.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  <w:hyperlink r:id="rId5" w:history="1">
        <w:r w:rsidRPr="00A5472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www.narutowicz.krakow.pl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hyperlink r:id="rId6" w:history="1">
        <w:r w:rsidRPr="00A5472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www.narutowicz.krakow.pl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96434" w:rsidRDefault="00F96434" w:rsidP="00A547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54721" w:rsidRPr="00A54721" w:rsidRDefault="00A54721" w:rsidP="00A54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</w:t>
      </w:r>
      <w:r w:rsidR="00F964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postępowaniu: Data: 2020-09-14, godzina 11:00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47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54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2020-09-17, godzina 11:00 </w:t>
      </w:r>
    </w:p>
    <w:p w:rsidR="00D918C1" w:rsidRDefault="00D918C1" w:rsidP="00A54721"/>
    <w:p w:rsidR="00F96434" w:rsidRPr="00F96434" w:rsidRDefault="00F96434" w:rsidP="00F96434">
      <w:pPr>
        <w:rPr>
          <w:rFonts w:ascii="Times New Roman" w:hAnsi="Times New Roman" w:cs="Times New Roman"/>
          <w:sz w:val="24"/>
          <w:szCs w:val="24"/>
        </w:rPr>
      </w:pPr>
      <w:r w:rsidRPr="00F96434">
        <w:rPr>
          <w:rFonts w:ascii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F96434">
        <w:rPr>
          <w:rFonts w:ascii="Times New Roman" w:hAnsi="Times New Roman" w:cs="Times New Roman"/>
          <w:sz w:val="24"/>
          <w:szCs w:val="24"/>
        </w:rPr>
        <w:t xml:space="preserve"> </w:t>
      </w:r>
      <w:r w:rsidRPr="00F96434">
        <w:rPr>
          <w:rFonts w:ascii="Times New Roman" w:hAnsi="Times New Roman" w:cs="Times New Roman"/>
          <w:sz w:val="24"/>
          <w:szCs w:val="24"/>
        </w:rPr>
        <w:br/>
      </w:r>
      <w:r w:rsidRPr="00F96434">
        <w:rPr>
          <w:rFonts w:ascii="Times New Roman" w:hAnsi="Times New Roman" w:cs="Times New Roman"/>
          <w:b/>
          <w:bCs/>
          <w:sz w:val="24"/>
          <w:szCs w:val="24"/>
        </w:rPr>
        <w:t xml:space="preserve">Numer sekcji: </w:t>
      </w:r>
      <w:r w:rsidRPr="00F96434">
        <w:rPr>
          <w:rFonts w:ascii="Times New Roman" w:hAnsi="Times New Roman" w:cs="Times New Roman"/>
          <w:sz w:val="24"/>
          <w:szCs w:val="24"/>
        </w:rPr>
        <w:t xml:space="preserve">Załącznik I </w:t>
      </w:r>
      <w:r w:rsidRPr="00F96434">
        <w:rPr>
          <w:rFonts w:ascii="Times New Roman" w:hAnsi="Times New Roman" w:cs="Times New Roman"/>
          <w:sz w:val="24"/>
          <w:szCs w:val="24"/>
        </w:rPr>
        <w:br/>
      </w:r>
      <w:r w:rsidRPr="00F96434">
        <w:rPr>
          <w:rFonts w:ascii="Times New Roman" w:hAnsi="Times New Roman" w:cs="Times New Roman"/>
          <w:b/>
          <w:bCs/>
          <w:sz w:val="24"/>
          <w:szCs w:val="24"/>
        </w:rPr>
        <w:t xml:space="preserve">Punkt: </w:t>
      </w:r>
      <w:r w:rsidRPr="00F96434">
        <w:rPr>
          <w:rFonts w:ascii="Times New Roman" w:hAnsi="Times New Roman" w:cs="Times New Roman"/>
          <w:sz w:val="24"/>
          <w:szCs w:val="24"/>
        </w:rPr>
        <w:t xml:space="preserve">Informacje dotyczące ofert częściowych </w:t>
      </w:r>
      <w:r w:rsidRPr="00F96434">
        <w:rPr>
          <w:rFonts w:ascii="Times New Roman" w:hAnsi="Times New Roman" w:cs="Times New Roman"/>
          <w:sz w:val="24"/>
          <w:szCs w:val="24"/>
        </w:rPr>
        <w:br/>
      </w:r>
      <w:r w:rsidRPr="00F96434">
        <w:rPr>
          <w:rFonts w:ascii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F96434">
        <w:rPr>
          <w:rFonts w:ascii="Times New Roman" w:hAnsi="Times New Roman" w:cs="Times New Roman"/>
          <w:sz w:val="24"/>
          <w:szCs w:val="24"/>
        </w:rPr>
        <w:t xml:space="preserve">Część nr 2 Nazwa: Pakiet 2 - Oryginalne tonery do drukarek i urządzeń wielofunkcyjnych </w:t>
      </w:r>
      <w:r w:rsidRPr="00F96434">
        <w:rPr>
          <w:rFonts w:ascii="Times New Roman" w:hAnsi="Times New Roman" w:cs="Times New Roman"/>
          <w:sz w:val="24"/>
          <w:szCs w:val="24"/>
        </w:rPr>
        <w:br/>
      </w:r>
      <w:r w:rsidRPr="00F96434">
        <w:rPr>
          <w:rFonts w:ascii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F96434">
        <w:rPr>
          <w:rFonts w:ascii="Times New Roman" w:hAnsi="Times New Roman" w:cs="Times New Roman"/>
          <w:sz w:val="24"/>
          <w:szCs w:val="24"/>
        </w:rPr>
        <w:t xml:space="preserve">Część nr 2 Nazwa: Pakiet 2 - Tonery do drukarek i urządzeń wielofunkcyjnych dla </w:t>
      </w:r>
      <w:r w:rsidR="001C2762">
        <w:rPr>
          <w:rFonts w:ascii="Times New Roman" w:hAnsi="Times New Roman" w:cs="Times New Roman"/>
          <w:sz w:val="24"/>
          <w:szCs w:val="24"/>
        </w:rPr>
        <w:t>Zakładu Diagnostyki Laboratoryjnej</w:t>
      </w:r>
    </w:p>
    <w:sectPr w:rsidR="00F96434" w:rsidRPr="00F96434" w:rsidSect="00A54721">
      <w:pgSz w:w="11900" w:h="16840"/>
      <w:pgMar w:top="1418" w:right="1418" w:bottom="1418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721"/>
    <w:rsid w:val="001C2762"/>
    <w:rsid w:val="006733D3"/>
    <w:rsid w:val="008B7B77"/>
    <w:rsid w:val="00A54721"/>
    <w:rsid w:val="00D918C1"/>
    <w:rsid w:val="00F9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5023"/>
  <w15:chartTrackingRefBased/>
  <w15:docId w15:val="{29FBE363-6921-44E8-BC4A-9F75033B9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5472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4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0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32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rutowicz.krakow.pl" TargetMode="External"/><Relationship Id="rId5" Type="http://schemas.openxmlformats.org/officeDocument/2006/relationships/hyperlink" Target="http://www.narutowicz.krakow.pl" TargetMode="External"/><Relationship Id="rId4" Type="http://schemas.openxmlformats.org/officeDocument/2006/relationships/hyperlink" Target="mailto:zamowienia@narutowicz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2020-09-11T10:10:00Z</cp:lastPrinted>
  <dcterms:created xsi:type="dcterms:W3CDTF">2020-09-11T09:08:00Z</dcterms:created>
  <dcterms:modified xsi:type="dcterms:W3CDTF">2020-09-11T12:04:00Z</dcterms:modified>
</cp:coreProperties>
</file>