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B15C3" w:rsidRDefault="002B15C3" w:rsidP="002B15C3">
      <w:pPr>
        <w:rPr>
          <w:b/>
          <w:bCs/>
          <w:sz w:val="24"/>
        </w:rPr>
      </w:pPr>
      <w:r>
        <w:rPr>
          <w:b/>
          <w:bCs/>
          <w:sz w:val="24"/>
        </w:rPr>
        <w:t>Szpital Miejski Specjalistyczny</w:t>
      </w:r>
    </w:p>
    <w:p w:rsidR="002B15C3" w:rsidRDefault="002B15C3" w:rsidP="002B15C3">
      <w:pPr>
        <w:rPr>
          <w:b/>
          <w:bCs/>
          <w:sz w:val="24"/>
        </w:rPr>
      </w:pPr>
      <w:r>
        <w:rPr>
          <w:b/>
          <w:bCs/>
          <w:sz w:val="24"/>
        </w:rPr>
        <w:t>im. Gabriela Narutowicza w Krakowie</w:t>
      </w:r>
    </w:p>
    <w:p w:rsidR="002B15C3" w:rsidRDefault="002B15C3" w:rsidP="002B15C3">
      <w:pPr>
        <w:rPr>
          <w:b/>
          <w:bCs/>
          <w:sz w:val="24"/>
        </w:rPr>
      </w:pPr>
      <w:r>
        <w:rPr>
          <w:b/>
          <w:bCs/>
          <w:sz w:val="24"/>
        </w:rPr>
        <w:t>Dział Zamówień Publicznych i Umów</w:t>
      </w:r>
    </w:p>
    <w:p w:rsidR="002B15C3" w:rsidRDefault="002B15C3" w:rsidP="002B15C3">
      <w:pPr>
        <w:rPr>
          <w:b/>
          <w:bCs/>
          <w:sz w:val="24"/>
        </w:rPr>
      </w:pPr>
      <w:r>
        <w:rPr>
          <w:b/>
          <w:bCs/>
          <w:sz w:val="24"/>
        </w:rPr>
        <w:t>ul. Prądnicka 35-37</w:t>
      </w:r>
    </w:p>
    <w:p w:rsidR="002B15C3" w:rsidRDefault="002B15C3" w:rsidP="002B15C3">
      <w:pPr>
        <w:rPr>
          <w:b/>
          <w:bCs/>
          <w:sz w:val="24"/>
        </w:rPr>
      </w:pPr>
      <w:r>
        <w:rPr>
          <w:b/>
          <w:bCs/>
          <w:sz w:val="24"/>
        </w:rPr>
        <w:t>31-202 Kraków</w:t>
      </w:r>
    </w:p>
    <w:p w:rsidR="002B15C3" w:rsidRPr="005D6184" w:rsidRDefault="002B15C3" w:rsidP="002B15C3">
      <w:pPr>
        <w:pStyle w:val="Nagwek"/>
        <w:tabs>
          <w:tab w:val="clear" w:pos="4536"/>
          <w:tab w:val="left" w:pos="3686"/>
          <w:tab w:val="left" w:pos="7371"/>
        </w:tabs>
        <w:rPr>
          <w:b/>
          <w:bCs/>
          <w:sz w:val="24"/>
        </w:rPr>
      </w:pPr>
    </w:p>
    <w:p w:rsidR="002B15C3" w:rsidRDefault="009B2E1F" w:rsidP="002B15C3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452EA3" w:rsidRPr="00452EA3">
        <w:rPr>
          <w:b/>
          <w:bCs/>
          <w:sz w:val="24"/>
        </w:rPr>
        <w:t>ZP/46/2020/4</w:t>
      </w:r>
      <w:r w:rsidR="002B15C3">
        <w:rPr>
          <w:sz w:val="24"/>
        </w:rPr>
        <w:tab/>
        <w:t xml:space="preserve"> </w:t>
      </w:r>
      <w:r w:rsidR="00452EA3" w:rsidRPr="00452EA3">
        <w:rPr>
          <w:sz w:val="24"/>
        </w:rPr>
        <w:t>Kraków</w:t>
      </w:r>
      <w:r w:rsidR="002B15C3">
        <w:rPr>
          <w:sz w:val="24"/>
        </w:rPr>
        <w:t xml:space="preserve"> dnia: </w:t>
      </w:r>
      <w:r w:rsidR="00BF3995">
        <w:rPr>
          <w:sz w:val="24"/>
        </w:rPr>
        <w:t>10/09/2020 r.</w:t>
      </w:r>
    </w:p>
    <w:p w:rsidR="00DF7A13" w:rsidRDefault="00DF7A13" w:rsidP="00DF7A13">
      <w:pPr>
        <w:pStyle w:val="Nagwek"/>
        <w:tabs>
          <w:tab w:val="left" w:pos="708"/>
        </w:tabs>
        <w:jc w:val="center"/>
        <w:rPr>
          <w:sz w:val="24"/>
        </w:rPr>
      </w:pPr>
    </w:p>
    <w:p w:rsidR="00DF7A13" w:rsidRDefault="00DF7A13" w:rsidP="00DF7A13">
      <w:pPr>
        <w:pStyle w:val="Nagwek"/>
        <w:tabs>
          <w:tab w:val="left" w:pos="708"/>
        </w:tabs>
        <w:jc w:val="center"/>
        <w:rPr>
          <w:sz w:val="24"/>
        </w:rPr>
      </w:pPr>
    </w:p>
    <w:p w:rsidR="002B15C3" w:rsidRPr="00DF7A13" w:rsidRDefault="00DF7A13" w:rsidP="00DF7A13">
      <w:pPr>
        <w:pStyle w:val="Nagwek"/>
        <w:tabs>
          <w:tab w:val="left" w:pos="708"/>
        </w:tabs>
        <w:jc w:val="center"/>
        <w:rPr>
          <w:b/>
          <w:sz w:val="24"/>
          <w:u w:val="single"/>
        </w:rPr>
      </w:pPr>
      <w:r>
        <w:rPr>
          <w:sz w:val="24"/>
        </w:rPr>
        <w:tab/>
      </w:r>
      <w:r>
        <w:rPr>
          <w:sz w:val="24"/>
        </w:rPr>
        <w:tab/>
      </w:r>
      <w:r w:rsidRPr="00DF7A13">
        <w:rPr>
          <w:b/>
          <w:sz w:val="24"/>
          <w:u w:val="single"/>
        </w:rPr>
        <w:t>DO WSZYSTKICH WYKONAWCÓW</w:t>
      </w:r>
    </w:p>
    <w:p w:rsidR="00DF7A13" w:rsidRDefault="00DF7A13" w:rsidP="00DF7A13">
      <w:pPr>
        <w:pStyle w:val="Nagwek"/>
        <w:tabs>
          <w:tab w:val="left" w:pos="708"/>
        </w:tabs>
        <w:jc w:val="center"/>
        <w:rPr>
          <w:b/>
          <w:sz w:val="24"/>
        </w:rPr>
      </w:pPr>
    </w:p>
    <w:p w:rsidR="00DF7A13" w:rsidRDefault="00DF7A13" w:rsidP="00DF7A13">
      <w:pPr>
        <w:pStyle w:val="Nagwek"/>
        <w:tabs>
          <w:tab w:val="left" w:pos="708"/>
        </w:tabs>
        <w:jc w:val="right"/>
        <w:rPr>
          <w:sz w:val="24"/>
        </w:rPr>
      </w:pPr>
    </w:p>
    <w:p w:rsidR="002B15C3" w:rsidRDefault="002B15C3" w:rsidP="002B15C3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:rsidR="002B15C3" w:rsidRDefault="002B15C3" w:rsidP="002B15C3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  <w:r w:rsidR="00A20953">
        <w:rPr>
          <w:rFonts w:ascii="Times New Roman" w:hAnsi="Times New Roman"/>
        </w:rPr>
        <w:t xml:space="preserve"> </w:t>
      </w:r>
      <w:r w:rsidR="00DB6403">
        <w:rPr>
          <w:rFonts w:ascii="Times New Roman" w:hAnsi="Times New Roman"/>
        </w:rPr>
        <w:t xml:space="preserve">- </w:t>
      </w:r>
      <w:r w:rsidR="00452EA3" w:rsidRPr="00452EA3">
        <w:rPr>
          <w:rFonts w:ascii="Times New Roman" w:hAnsi="Times New Roman"/>
          <w:b w:val="0"/>
        </w:rPr>
        <w:t>1</w:t>
      </w:r>
    </w:p>
    <w:p w:rsidR="002B15C3" w:rsidRDefault="002B15C3" w:rsidP="002B15C3">
      <w:pPr>
        <w:pStyle w:val="Tekstpodstawowywcity3"/>
        <w:spacing w:line="240" w:lineRule="auto"/>
        <w:ind w:firstLine="0"/>
        <w:rPr>
          <w:sz w:val="24"/>
        </w:rPr>
      </w:pPr>
    </w:p>
    <w:p w:rsidR="002B15C3" w:rsidRDefault="002B15C3" w:rsidP="002B15C3">
      <w:pPr>
        <w:pStyle w:val="Tekstpodstawowywcity3"/>
        <w:spacing w:line="240" w:lineRule="auto"/>
        <w:ind w:firstLine="0"/>
        <w:rPr>
          <w:sz w:val="24"/>
        </w:rPr>
      </w:pPr>
      <w:r>
        <w:rPr>
          <w:sz w:val="24"/>
        </w:rPr>
        <w:t xml:space="preserve">Uprzejmie informujemy, iż w dniu </w:t>
      </w:r>
      <w:r w:rsidR="00452EA3" w:rsidRPr="00452EA3">
        <w:rPr>
          <w:sz w:val="24"/>
        </w:rPr>
        <w:t>2020-09-07</w:t>
      </w:r>
      <w:r>
        <w:rPr>
          <w:sz w:val="24"/>
        </w:rPr>
        <w:t xml:space="preserve"> do Zamawiającego wpłynęła prośba o wyjaśnienie zapisu specyfikacji istotnych warunków zamówienia, w postępowaniu prowadzonym na podstawie przepisów ustawy z dnia 29 stycznia 2004 roku Prawo zamówień publicznych w trybie </w:t>
      </w:r>
      <w:r w:rsidR="00452EA3" w:rsidRPr="00452EA3">
        <w:rPr>
          <w:b/>
          <w:sz w:val="24"/>
        </w:rPr>
        <w:t>przetarg nieograniczony</w:t>
      </w:r>
      <w:r>
        <w:rPr>
          <w:sz w:val="24"/>
        </w:rPr>
        <w:t>, na „</w:t>
      </w:r>
      <w:r w:rsidR="00452EA3" w:rsidRPr="00452EA3">
        <w:rPr>
          <w:b/>
          <w:sz w:val="24"/>
        </w:rPr>
        <w:t>Zakup i dostawa tonerów do urządzeń drukujących</w:t>
      </w:r>
      <w:r>
        <w:rPr>
          <w:sz w:val="24"/>
        </w:rPr>
        <w:t>”, o następującej treści:</w:t>
      </w:r>
    </w:p>
    <w:p w:rsidR="005D6184" w:rsidRDefault="005D6184" w:rsidP="002B15C3">
      <w:pPr>
        <w:pStyle w:val="Tekstpodstawowywcity3"/>
        <w:spacing w:line="240" w:lineRule="auto"/>
        <w:ind w:firstLine="0"/>
        <w:rPr>
          <w:sz w:val="24"/>
        </w:rPr>
      </w:pPr>
    </w:p>
    <w:p w:rsidR="000426DF" w:rsidRPr="000426DF" w:rsidRDefault="000426DF" w:rsidP="000426DF">
      <w:pPr>
        <w:spacing w:before="60" w:after="60"/>
        <w:ind w:left="30" w:right="-72"/>
        <w:rPr>
          <w:b/>
          <w:bCs/>
          <w:sz w:val="22"/>
          <w:szCs w:val="22"/>
        </w:rPr>
      </w:pPr>
    </w:p>
    <w:p w:rsidR="00452EA3" w:rsidRPr="00452EA3" w:rsidRDefault="00452EA3" w:rsidP="000426DF">
      <w:pPr>
        <w:spacing w:after="120"/>
        <w:ind w:left="30" w:right="-72"/>
        <w:jc w:val="both"/>
        <w:rPr>
          <w:sz w:val="22"/>
          <w:szCs w:val="22"/>
        </w:rPr>
      </w:pPr>
      <w:r w:rsidRPr="00452EA3">
        <w:rPr>
          <w:sz w:val="22"/>
          <w:szCs w:val="22"/>
        </w:rPr>
        <w:t>Proszę o wykreślenie ze SIWZ z pkt. 3.6 zapisu:</w:t>
      </w:r>
    </w:p>
    <w:p w:rsidR="00452EA3" w:rsidRPr="00452EA3" w:rsidRDefault="00452EA3" w:rsidP="000426DF">
      <w:pPr>
        <w:spacing w:after="120"/>
        <w:ind w:left="30" w:right="-72"/>
        <w:jc w:val="both"/>
        <w:rPr>
          <w:sz w:val="22"/>
          <w:szCs w:val="22"/>
        </w:rPr>
      </w:pPr>
    </w:p>
    <w:p w:rsidR="000426DF" w:rsidRPr="000426DF" w:rsidRDefault="00452EA3" w:rsidP="000426DF">
      <w:pPr>
        <w:spacing w:after="120"/>
        <w:ind w:left="30" w:right="-72"/>
        <w:jc w:val="both"/>
        <w:rPr>
          <w:sz w:val="22"/>
          <w:szCs w:val="22"/>
        </w:rPr>
      </w:pPr>
      <w:r w:rsidRPr="00452EA3">
        <w:rPr>
          <w:sz w:val="22"/>
          <w:szCs w:val="22"/>
        </w:rPr>
        <w:t>„Opakowanie producenta materiału eksploatacyjnego równoważnego jak i kaseta winny być opatrzone logo producenta urządzenia do którego materiał jest przeznaczony”.</w:t>
      </w:r>
    </w:p>
    <w:p w:rsidR="002B15C3" w:rsidRDefault="002B15C3" w:rsidP="002B15C3">
      <w:pPr>
        <w:pStyle w:val="Tekstpodstawowywcity3"/>
        <w:spacing w:line="240" w:lineRule="auto"/>
        <w:ind w:firstLine="0"/>
        <w:rPr>
          <w:b/>
          <w:sz w:val="24"/>
        </w:rPr>
      </w:pPr>
    </w:p>
    <w:p w:rsidR="002B15C3" w:rsidRPr="00472948" w:rsidRDefault="002B15C3" w:rsidP="002B15C3">
      <w:pPr>
        <w:pStyle w:val="Tekstpodstawowywcity3"/>
        <w:spacing w:line="240" w:lineRule="auto"/>
        <w:ind w:firstLine="0"/>
        <w:rPr>
          <w:b/>
          <w:sz w:val="22"/>
          <w:szCs w:val="22"/>
        </w:rPr>
      </w:pPr>
      <w:r w:rsidRPr="00472948">
        <w:rPr>
          <w:b/>
          <w:sz w:val="22"/>
          <w:szCs w:val="22"/>
        </w:rPr>
        <w:t xml:space="preserve">Odpowiedź: </w:t>
      </w:r>
      <w:r w:rsidR="00452EA3" w:rsidRPr="00472948">
        <w:rPr>
          <w:b/>
          <w:sz w:val="22"/>
          <w:szCs w:val="22"/>
        </w:rPr>
        <w:t xml:space="preserve">Zamawiający modyfikuje zapis w punkcie 3.6 SIWZ </w:t>
      </w:r>
      <w:r w:rsidR="00877766">
        <w:rPr>
          <w:b/>
          <w:sz w:val="22"/>
          <w:szCs w:val="22"/>
        </w:rPr>
        <w:t xml:space="preserve">dotyczący definicji „produktu równoważnego” </w:t>
      </w:r>
      <w:r w:rsidR="00452EA3" w:rsidRPr="00472948">
        <w:rPr>
          <w:b/>
          <w:sz w:val="22"/>
          <w:szCs w:val="22"/>
        </w:rPr>
        <w:t>na następujący: "...Opakowanie jak i kaseta winny być opatrzone logo producenta materiału eksploatacyjnego równoważnego, oryginalnym symbolem oraz numerem katalogowym oryginalnego produktu umożliwiającym identyfikację po rozpakowaniu oraz zweryfikowanie zgodności dostawy z zamówieniem i terminem przydatności do użytku"</w:t>
      </w:r>
      <w:r w:rsidR="00877766">
        <w:rPr>
          <w:b/>
          <w:sz w:val="22"/>
          <w:szCs w:val="22"/>
        </w:rPr>
        <w:t>. Pozostałe zapisy bez zmian.</w:t>
      </w:r>
    </w:p>
    <w:p w:rsidR="002B15C3" w:rsidRDefault="002B15C3" w:rsidP="002B15C3">
      <w:pPr>
        <w:pStyle w:val="Tekstpodstawowy"/>
        <w:ind w:left="3117" w:firstLine="423"/>
        <w:rPr>
          <w:sz w:val="24"/>
        </w:rPr>
      </w:pPr>
    </w:p>
    <w:p w:rsidR="002B15C3" w:rsidRDefault="002B15C3" w:rsidP="002B15C3">
      <w:pPr>
        <w:pStyle w:val="Tekstpodstawowy"/>
        <w:ind w:left="3117" w:firstLine="423"/>
        <w:jc w:val="center"/>
        <w:rPr>
          <w:sz w:val="24"/>
        </w:rPr>
      </w:pPr>
    </w:p>
    <w:p w:rsidR="00BF3995" w:rsidRDefault="00BF3995" w:rsidP="002B15C3">
      <w:pPr>
        <w:pStyle w:val="Tekstpodstawowy"/>
        <w:ind w:left="3117" w:firstLine="423"/>
        <w:jc w:val="center"/>
        <w:rPr>
          <w:sz w:val="24"/>
        </w:rPr>
      </w:pPr>
    </w:p>
    <w:p w:rsidR="00BF3995" w:rsidRDefault="00BF3995" w:rsidP="002B15C3">
      <w:pPr>
        <w:pStyle w:val="Tekstpodstawowy"/>
        <w:ind w:left="3117" w:firstLine="423"/>
        <w:jc w:val="center"/>
        <w:rPr>
          <w:sz w:val="24"/>
        </w:rPr>
      </w:pPr>
      <w:bookmarkStart w:id="0" w:name="_GoBack"/>
      <w:bookmarkEnd w:id="0"/>
    </w:p>
    <w:p w:rsidR="002B15C3" w:rsidRDefault="002B15C3" w:rsidP="002B15C3">
      <w:pPr>
        <w:pStyle w:val="Tekstpodstawowy"/>
        <w:ind w:left="3117" w:firstLine="423"/>
        <w:jc w:val="center"/>
        <w:rPr>
          <w:sz w:val="24"/>
        </w:rPr>
      </w:pPr>
    </w:p>
    <w:p w:rsidR="002B15C3" w:rsidRDefault="002B15C3" w:rsidP="002B15C3">
      <w:pPr>
        <w:pStyle w:val="Tekstpodstawowy"/>
        <w:ind w:left="3117" w:firstLine="2"/>
        <w:jc w:val="center"/>
        <w:rPr>
          <w:sz w:val="24"/>
        </w:rPr>
      </w:pPr>
      <w:r>
        <w:rPr>
          <w:sz w:val="24"/>
        </w:rPr>
        <w:t>Przewodniczący Komisji Przetargowej</w:t>
      </w:r>
    </w:p>
    <w:p w:rsidR="002B15C3" w:rsidRDefault="002B15C3" w:rsidP="002B15C3">
      <w:pPr>
        <w:pStyle w:val="Tekstpodstawowy"/>
        <w:ind w:left="3117" w:firstLine="2"/>
        <w:jc w:val="center"/>
        <w:rPr>
          <w:sz w:val="24"/>
        </w:rPr>
      </w:pPr>
    </w:p>
    <w:p w:rsidR="002B15C3" w:rsidRDefault="002B15C3" w:rsidP="002B15C3">
      <w:pPr>
        <w:pStyle w:val="Tekstpodstawowy"/>
        <w:ind w:left="3117" w:firstLine="2"/>
        <w:jc w:val="center"/>
        <w:rPr>
          <w:sz w:val="24"/>
        </w:rPr>
      </w:pPr>
    </w:p>
    <w:p w:rsidR="002B15C3" w:rsidRDefault="00A20953" w:rsidP="002B15C3">
      <w:pPr>
        <w:ind w:left="3117" w:firstLine="2"/>
        <w:jc w:val="center"/>
        <w:rPr>
          <w:sz w:val="24"/>
        </w:rPr>
      </w:pPr>
      <w:r>
        <w:rPr>
          <w:sz w:val="24"/>
        </w:rPr>
        <w:t>Marcin Sojka</w:t>
      </w:r>
    </w:p>
    <w:p w:rsidR="002B15C3" w:rsidRDefault="002B15C3" w:rsidP="002B15C3">
      <w:pPr>
        <w:pStyle w:val="Tekstpodstawowy"/>
        <w:ind w:left="3117" w:firstLine="2"/>
        <w:jc w:val="center"/>
        <w:rPr>
          <w:sz w:val="24"/>
        </w:rPr>
      </w:pPr>
    </w:p>
    <w:p w:rsidR="000C6E78" w:rsidRDefault="000C6E78"/>
    <w:sectPr w:rsidR="000C6E78" w:rsidSect="00EB490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40" w:right="1080" w:bottom="1440" w:left="1080" w:header="0" w:footer="21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52EA3" w:rsidRDefault="00452EA3" w:rsidP="00452EA3">
      <w:r>
        <w:separator/>
      </w:r>
    </w:p>
  </w:endnote>
  <w:endnote w:type="continuationSeparator" w:id="0">
    <w:p w:rsidR="00452EA3" w:rsidRDefault="00452EA3" w:rsidP="00452E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52EA3" w:rsidRDefault="00452EA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52EA3" w:rsidRDefault="00452EA3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52EA3" w:rsidRDefault="00452EA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52EA3" w:rsidRDefault="00452EA3" w:rsidP="00452EA3">
      <w:r>
        <w:separator/>
      </w:r>
    </w:p>
  </w:footnote>
  <w:footnote w:type="continuationSeparator" w:id="0">
    <w:p w:rsidR="00452EA3" w:rsidRDefault="00452EA3" w:rsidP="00452EA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52EA3" w:rsidRDefault="00452EA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52EA3" w:rsidRDefault="00452EA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52EA3" w:rsidRDefault="00452EA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76AC"/>
    <w:rsid w:val="000426DF"/>
    <w:rsid w:val="000C6E78"/>
    <w:rsid w:val="002B15C3"/>
    <w:rsid w:val="00345B04"/>
    <w:rsid w:val="00452EA3"/>
    <w:rsid w:val="0047122E"/>
    <w:rsid w:val="00472948"/>
    <w:rsid w:val="005D6184"/>
    <w:rsid w:val="008130AE"/>
    <w:rsid w:val="00877766"/>
    <w:rsid w:val="0090024E"/>
    <w:rsid w:val="00940D1B"/>
    <w:rsid w:val="009B2E1F"/>
    <w:rsid w:val="00A20953"/>
    <w:rsid w:val="00BF3995"/>
    <w:rsid w:val="00CA1EAF"/>
    <w:rsid w:val="00CB76AC"/>
    <w:rsid w:val="00D5715D"/>
    <w:rsid w:val="00DB6403"/>
    <w:rsid w:val="00DF7A13"/>
    <w:rsid w:val="00E87F94"/>
    <w:rsid w:val="00EB49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77D689"/>
  <w15:chartTrackingRefBased/>
  <w15:docId w15:val="{69613855-8FCD-49AC-9C62-148B781626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B15C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2B15C3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2B15C3"/>
    <w:rPr>
      <w:rFonts w:ascii="Arial" w:eastAsia="Times New Roman" w:hAnsi="Arial" w:cs="Times New Roman"/>
      <w:b/>
      <w:kern w:val="28"/>
      <w:sz w:val="28"/>
      <w:szCs w:val="20"/>
      <w:lang w:eastAsia="pl-PL"/>
    </w:rPr>
  </w:style>
  <w:style w:type="paragraph" w:styleId="Nagwek">
    <w:name w:val="header"/>
    <w:basedOn w:val="Normalny"/>
    <w:link w:val="NagwekZnak"/>
    <w:unhideWhenUsed/>
    <w:rsid w:val="002B15C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2B15C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unhideWhenUsed/>
    <w:rsid w:val="002B15C3"/>
    <w:rPr>
      <w:sz w:val="28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2B15C3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semiHidden/>
    <w:unhideWhenUsed/>
    <w:rsid w:val="002B15C3"/>
    <w:pPr>
      <w:spacing w:line="360" w:lineRule="auto"/>
      <w:ind w:firstLine="426"/>
      <w:jc w:val="both"/>
    </w:pPr>
    <w:rPr>
      <w:sz w:val="26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2B15C3"/>
    <w:rPr>
      <w:rFonts w:ascii="Times New Roman" w:eastAsia="Times New Roman" w:hAnsi="Times New Roman" w:cs="Times New Roman"/>
      <w:sz w:val="26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452EA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52EA3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2598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194</Words>
  <Characters>1165</Characters>
  <Application>Microsoft Office Word</Application>
  <DocSecurity>0</DocSecurity>
  <Lines>9</Lines>
  <Paragraphs>2</Paragraphs>
  <ScaleCrop>false</ScaleCrop>
  <Company/>
  <LinksUpToDate>false</LinksUpToDate>
  <CharactersWithSpaces>1357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Żbik</dc:creator>
  <cp:keywords/>
  <dc:description/>
  <cp:lastModifiedBy>Beata Żbik</cp:lastModifiedBy>
  <cp:revision>2</cp:revision>
  <cp:lastPrinted>2020-09-10T11:23:00Z</cp:lastPrinted>
  <dcterms:created xsi:type="dcterms:W3CDTF">2020-09-10T11:23:00Z</dcterms:created>
  <dcterms:modified xsi:type="dcterms:W3CDTF">2020-09-10T11:23:00Z</dcterms:modified>
</cp:coreProperties>
</file>