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1274" w:rsidRPr="0093180B" w:rsidRDefault="003D1274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</w:rPr>
      </w:pPr>
    </w:p>
    <w:p w:rsidR="008815D1" w:rsidRDefault="008815D1" w:rsidP="008815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8815D1" w:rsidRDefault="008815D1" w:rsidP="008815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 przynależności / braku przynależności do tej samej grupy kapitałowej</w:t>
      </w:r>
    </w:p>
    <w:p w:rsidR="008815D1" w:rsidRDefault="008815D1" w:rsidP="008815D1">
      <w:pPr>
        <w:jc w:val="center"/>
        <w:rPr>
          <w:b/>
          <w:sz w:val="28"/>
          <w:szCs w:val="28"/>
        </w:rPr>
      </w:pPr>
    </w:p>
    <w:p w:rsidR="008815D1" w:rsidRDefault="008815D1" w:rsidP="008815D1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8815D1" w:rsidRPr="00030691" w:rsidRDefault="008815D1" w:rsidP="008815D1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8815D1" w:rsidRPr="0000184A" w:rsidRDefault="008815D1" w:rsidP="008815D1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8815D1" w:rsidRPr="0000184A" w:rsidRDefault="008815D1" w:rsidP="008815D1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>
        <w:rPr>
          <w:szCs w:val="24"/>
        </w:rPr>
        <w:t xml:space="preserve"> dopuszczenie do udziału/ofertę</w:t>
      </w:r>
      <w:r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Pr="0000184A">
        <w:rPr>
          <w:szCs w:val="24"/>
        </w:rPr>
        <w:t>o udzielenie zamówienia publicznego</w:t>
      </w:r>
      <w:r>
        <w:rPr>
          <w:szCs w:val="24"/>
        </w:rPr>
        <w:t xml:space="preserve"> </w:t>
      </w:r>
      <w:r>
        <w:t xml:space="preserve">prowadzonym w trybie </w:t>
      </w:r>
      <w:r w:rsidRPr="00877FCA">
        <w:rPr>
          <w:b/>
        </w:rPr>
        <w:t>przetarg nieograniczony</w:t>
      </w:r>
      <w:r>
        <w:t xml:space="preserve"> na:</w:t>
      </w:r>
    </w:p>
    <w:p w:rsidR="008815D1" w:rsidRPr="0093180B" w:rsidRDefault="008815D1" w:rsidP="008815D1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</w:rPr>
      </w:pPr>
      <w:r w:rsidRPr="00366B35">
        <w:rPr>
          <w:rFonts w:ascii="Verdana" w:hAnsi="Verdana"/>
          <w:b/>
        </w:rPr>
        <w:t>Sprawowanie nadzoru inwestorskiego nad budową wielofunkcyjnej Hali Sportowej AGH w Krakowie- KC-zp.272-460/20</w:t>
      </w:r>
    </w:p>
    <w:p w:rsidR="008815D1" w:rsidRDefault="008815D1" w:rsidP="008815D1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Pr="007D36CE">
        <w:rPr>
          <w:sz w:val="24"/>
          <w:szCs w:val="24"/>
        </w:rPr>
        <w:t>ziałając na podstawie</w:t>
      </w:r>
      <w:r>
        <w:rPr>
          <w:sz w:val="24"/>
          <w:szCs w:val="24"/>
        </w:rPr>
        <w:t xml:space="preserve"> art. 24 ust. 1 pkt 23 </w:t>
      </w:r>
      <w:r w:rsidRPr="0000184A">
        <w:rPr>
          <w:sz w:val="24"/>
          <w:szCs w:val="24"/>
        </w:rPr>
        <w:t xml:space="preserve">ustawy z dnia 29 stycznia 2004 roku - Prawo zamówień publicznych </w:t>
      </w:r>
      <w:r w:rsidRPr="00877FCA">
        <w:rPr>
          <w:sz w:val="24"/>
          <w:szCs w:val="24"/>
        </w:rPr>
        <w:t>(</w:t>
      </w:r>
      <w:proofErr w:type="spellStart"/>
      <w:r w:rsidRPr="00877FCA">
        <w:rPr>
          <w:sz w:val="24"/>
          <w:szCs w:val="24"/>
        </w:rPr>
        <w:t>t.j</w:t>
      </w:r>
      <w:proofErr w:type="spellEnd"/>
      <w:r w:rsidRPr="00877FCA">
        <w:rPr>
          <w:sz w:val="24"/>
          <w:szCs w:val="24"/>
        </w:rPr>
        <w:t>. Dz. U. z 201</w:t>
      </w:r>
      <w:r>
        <w:rPr>
          <w:sz w:val="24"/>
          <w:szCs w:val="24"/>
        </w:rPr>
        <w:t>9</w:t>
      </w:r>
      <w:r w:rsidRPr="00877FCA">
        <w:rPr>
          <w:sz w:val="24"/>
          <w:szCs w:val="24"/>
        </w:rPr>
        <w:t xml:space="preserve">r. poz. </w:t>
      </w:r>
      <w:r>
        <w:rPr>
          <w:sz w:val="24"/>
          <w:szCs w:val="24"/>
        </w:rPr>
        <w:t>1843)</w:t>
      </w:r>
    </w:p>
    <w:p w:rsidR="008815D1" w:rsidRDefault="008815D1" w:rsidP="008815D1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8815D1" w:rsidRPr="006D68D8" w:rsidRDefault="008815D1" w:rsidP="008815D1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8815D1" w:rsidRPr="0000184A" w:rsidRDefault="008815D1" w:rsidP="008815D1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>
        <w:rPr>
          <w:sz w:val="24"/>
          <w:szCs w:val="24"/>
          <w:u w:val="single"/>
        </w:rPr>
        <w:t xml:space="preserve">o  braku przynależności </w:t>
      </w:r>
      <w:r w:rsidRPr="006D68D8">
        <w:rPr>
          <w:sz w:val="24"/>
          <w:szCs w:val="24"/>
        </w:rPr>
        <w:t>do tej</w:t>
      </w:r>
      <w:r w:rsidRPr="00753DC1">
        <w:rPr>
          <w:sz w:val="24"/>
          <w:szCs w:val="24"/>
        </w:rPr>
        <w:t xml:space="preserve"> samej grupy</w:t>
      </w:r>
      <w:r>
        <w:rPr>
          <w:sz w:val="24"/>
          <w:szCs w:val="24"/>
        </w:rPr>
        <w:t xml:space="preserve"> kapitałowej, o której mowa w</w:t>
      </w:r>
      <w:r w:rsidRPr="0000184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art. 24 ust. 1 pkt. 23 </w:t>
      </w:r>
      <w:r w:rsidRPr="0000184A">
        <w:rPr>
          <w:sz w:val="24"/>
          <w:szCs w:val="24"/>
        </w:rPr>
        <w:t xml:space="preserve">ustawy z dnia 29 stycznia 2004 roku - Prawo zamówień publicznych </w:t>
      </w:r>
      <w:r w:rsidRPr="00877FCA">
        <w:rPr>
          <w:sz w:val="24"/>
          <w:szCs w:val="24"/>
        </w:rPr>
        <w:t>(</w:t>
      </w:r>
      <w:proofErr w:type="spellStart"/>
      <w:r w:rsidRPr="00877FCA">
        <w:rPr>
          <w:sz w:val="24"/>
          <w:szCs w:val="24"/>
        </w:rPr>
        <w:t>t.j</w:t>
      </w:r>
      <w:proofErr w:type="spellEnd"/>
      <w:r w:rsidRPr="00877FCA">
        <w:rPr>
          <w:sz w:val="24"/>
          <w:szCs w:val="24"/>
        </w:rPr>
        <w:t xml:space="preserve">. Dz. U. z 2017 r. poz. 1579 z </w:t>
      </w:r>
      <w:proofErr w:type="spellStart"/>
      <w:r w:rsidRPr="00877FCA">
        <w:rPr>
          <w:sz w:val="24"/>
          <w:szCs w:val="24"/>
        </w:rPr>
        <w:t>późn</w:t>
      </w:r>
      <w:proofErr w:type="spellEnd"/>
      <w:r w:rsidRPr="00877FCA">
        <w:rPr>
          <w:sz w:val="24"/>
          <w:szCs w:val="24"/>
        </w:rPr>
        <w:t>. zm.)</w:t>
      </w:r>
      <w:r>
        <w:rPr>
          <w:sz w:val="24"/>
          <w:szCs w:val="24"/>
        </w:rPr>
        <w:t>:</w:t>
      </w:r>
    </w:p>
    <w:p w:rsidR="008815D1" w:rsidRDefault="008815D1" w:rsidP="008815D1">
      <w:pPr>
        <w:widowControl w:val="0"/>
        <w:adjustRightInd w:val="0"/>
        <w:jc w:val="both"/>
        <w:textAlignment w:val="baseline"/>
        <w:rPr>
          <w:sz w:val="24"/>
          <w:szCs w:val="24"/>
          <w:u w:val="single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>
        <w:rPr>
          <w:sz w:val="24"/>
          <w:szCs w:val="24"/>
          <w:u w:val="single"/>
        </w:rPr>
        <w:t>o  braku przynależności do żadnej grupy kapitałowej</w:t>
      </w:r>
    </w:p>
    <w:p w:rsidR="008815D1" w:rsidRDefault="008815D1" w:rsidP="008815D1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>
        <w:rPr>
          <w:sz w:val="24"/>
          <w:szCs w:val="24"/>
          <w:u w:val="single"/>
        </w:rPr>
        <w:t>o przynależności</w:t>
      </w:r>
      <w:r>
        <w:rPr>
          <w:rStyle w:val="Odwoanieprzypisudolnego"/>
          <w:sz w:val="24"/>
          <w:szCs w:val="24"/>
          <w:u w:val="single"/>
        </w:rPr>
        <w:footnoteReference w:id="2"/>
      </w:r>
      <w:r>
        <w:rPr>
          <w:sz w:val="24"/>
          <w:szCs w:val="24"/>
          <w:u w:val="single"/>
        </w:rPr>
        <w:t xml:space="preserve"> </w:t>
      </w:r>
      <w:r w:rsidRPr="006D68D8">
        <w:rPr>
          <w:sz w:val="24"/>
          <w:szCs w:val="24"/>
        </w:rPr>
        <w:t>do tej</w:t>
      </w:r>
      <w:r w:rsidRPr="00753DC1">
        <w:rPr>
          <w:sz w:val="24"/>
          <w:szCs w:val="24"/>
        </w:rPr>
        <w:t xml:space="preserve"> samej grupy</w:t>
      </w:r>
      <w:r>
        <w:rPr>
          <w:sz w:val="24"/>
          <w:szCs w:val="24"/>
        </w:rPr>
        <w:t xml:space="preserve"> kapitałowej, o której mowa w</w:t>
      </w:r>
      <w:r w:rsidRPr="0000184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art. 24 ust. 1 pkt. 23 </w:t>
      </w:r>
      <w:r w:rsidRPr="0000184A">
        <w:rPr>
          <w:sz w:val="24"/>
          <w:szCs w:val="24"/>
        </w:rPr>
        <w:t xml:space="preserve">ustawy z dnia 29 stycznia 2004 roku - Prawo zamówień publicznych </w:t>
      </w:r>
      <w:r w:rsidRPr="00877FCA">
        <w:rPr>
          <w:sz w:val="24"/>
          <w:szCs w:val="24"/>
        </w:rPr>
        <w:t>(</w:t>
      </w:r>
      <w:proofErr w:type="spellStart"/>
      <w:r w:rsidRPr="00877FCA">
        <w:rPr>
          <w:sz w:val="24"/>
          <w:szCs w:val="24"/>
        </w:rPr>
        <w:t>t.j</w:t>
      </w:r>
      <w:proofErr w:type="spellEnd"/>
      <w:r w:rsidRPr="00877FCA">
        <w:rPr>
          <w:sz w:val="24"/>
          <w:szCs w:val="24"/>
        </w:rPr>
        <w:t xml:space="preserve">. Dz. U. z 2017 r. poz. 1579 z </w:t>
      </w:r>
      <w:proofErr w:type="spellStart"/>
      <w:r w:rsidRPr="00877FCA">
        <w:rPr>
          <w:sz w:val="24"/>
          <w:szCs w:val="24"/>
        </w:rPr>
        <w:t>późn</w:t>
      </w:r>
      <w:proofErr w:type="spellEnd"/>
      <w:r w:rsidRPr="00877FCA">
        <w:rPr>
          <w:sz w:val="24"/>
          <w:szCs w:val="24"/>
        </w:rPr>
        <w:t>. zm.)</w:t>
      </w:r>
      <w:r>
        <w:rPr>
          <w:sz w:val="24"/>
          <w:szCs w:val="24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8815D1" w:rsidRPr="0000184A" w:rsidTr="0080673C">
        <w:tc>
          <w:tcPr>
            <w:tcW w:w="543" w:type="dxa"/>
          </w:tcPr>
          <w:p w:rsidR="008815D1" w:rsidRPr="0000184A" w:rsidRDefault="008815D1" w:rsidP="0080673C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8815D1" w:rsidRPr="0000184A" w:rsidRDefault="008815D1" w:rsidP="0080673C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8815D1" w:rsidRPr="0000184A" w:rsidRDefault="008815D1" w:rsidP="0080673C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8815D1" w:rsidRPr="0000184A" w:rsidTr="0080673C">
        <w:tc>
          <w:tcPr>
            <w:tcW w:w="543" w:type="dxa"/>
          </w:tcPr>
          <w:p w:rsidR="008815D1" w:rsidRPr="0000184A" w:rsidRDefault="008815D1" w:rsidP="0080673C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8815D1" w:rsidRPr="0000184A" w:rsidRDefault="008815D1" w:rsidP="0080673C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8815D1" w:rsidRPr="0000184A" w:rsidRDefault="008815D1" w:rsidP="0080673C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8815D1" w:rsidRPr="0000184A" w:rsidTr="0080673C">
        <w:tc>
          <w:tcPr>
            <w:tcW w:w="543" w:type="dxa"/>
          </w:tcPr>
          <w:p w:rsidR="008815D1" w:rsidRPr="0000184A" w:rsidRDefault="008815D1" w:rsidP="0080673C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8815D1" w:rsidRPr="0000184A" w:rsidRDefault="008815D1" w:rsidP="0080673C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8815D1" w:rsidRPr="0000184A" w:rsidRDefault="008815D1" w:rsidP="0080673C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8815D1" w:rsidRPr="0000184A" w:rsidTr="0080673C">
        <w:tc>
          <w:tcPr>
            <w:tcW w:w="543" w:type="dxa"/>
          </w:tcPr>
          <w:p w:rsidR="008815D1" w:rsidRPr="0000184A" w:rsidRDefault="008815D1" w:rsidP="0080673C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8815D1" w:rsidRPr="0000184A" w:rsidRDefault="008815D1" w:rsidP="0080673C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8815D1" w:rsidRPr="0000184A" w:rsidRDefault="008815D1" w:rsidP="0080673C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8815D1" w:rsidRPr="0000184A" w:rsidRDefault="008815D1" w:rsidP="008815D1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8815D1" w:rsidRPr="0000184A" w:rsidRDefault="008815D1" w:rsidP="008815D1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8815D1" w:rsidRPr="0000184A" w:rsidRDefault="008815D1" w:rsidP="008815D1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8815D1" w:rsidRPr="0000184A" w:rsidRDefault="008815D1" w:rsidP="008815D1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 </w:t>
      </w:r>
      <w:r w:rsidRPr="0000184A">
        <w:rPr>
          <w:i/>
          <w:sz w:val="24"/>
          <w:szCs w:val="24"/>
        </w:rPr>
        <w:t>..................................................................</w:t>
      </w:r>
    </w:p>
    <w:p w:rsidR="008815D1" w:rsidRPr="009A4A2C" w:rsidRDefault="008815D1" w:rsidP="008815D1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p w:rsidR="00E67EFE" w:rsidRPr="0093180B" w:rsidRDefault="00E67EFE" w:rsidP="008815D1">
      <w:pPr>
        <w:pStyle w:val="Nagwek3"/>
        <w:ind w:left="0"/>
        <w:rPr>
          <w:rFonts w:ascii="Verdana" w:hAnsi="Verdana"/>
          <w:sz w:val="18"/>
        </w:rPr>
      </w:pPr>
      <w:bookmarkStart w:id="0" w:name="_GoBack"/>
      <w:bookmarkEnd w:id="0"/>
    </w:p>
    <w:sectPr w:rsidR="00E67EFE" w:rsidRPr="0093180B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7CE6" w:rsidRDefault="006F7CE6">
      <w:r>
        <w:separator/>
      </w:r>
    </w:p>
  </w:endnote>
  <w:endnote w:type="continuationSeparator" w:id="0">
    <w:p w:rsidR="006F7CE6" w:rsidRDefault="006F7C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8815D1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8815D1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8815D1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8815D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7CE6" w:rsidRDefault="006F7CE6">
      <w:r>
        <w:separator/>
      </w:r>
    </w:p>
  </w:footnote>
  <w:footnote w:type="continuationSeparator" w:id="0">
    <w:p w:rsidR="006F7CE6" w:rsidRDefault="006F7CE6">
      <w:r>
        <w:continuationSeparator/>
      </w:r>
    </w:p>
  </w:footnote>
  <w:footnote w:id="1">
    <w:p w:rsidR="008815D1" w:rsidRDefault="008815D1" w:rsidP="008815D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8815D1" w:rsidRDefault="008815D1" w:rsidP="008815D1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8815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8815D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8815D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6F7CE6"/>
    <w:rsid w:val="000563B7"/>
    <w:rsid w:val="000E6C60"/>
    <w:rsid w:val="001F4E82"/>
    <w:rsid w:val="00237270"/>
    <w:rsid w:val="00285E58"/>
    <w:rsid w:val="00366B35"/>
    <w:rsid w:val="003D1274"/>
    <w:rsid w:val="00430A9F"/>
    <w:rsid w:val="005E5BD1"/>
    <w:rsid w:val="00623F70"/>
    <w:rsid w:val="006F7CE6"/>
    <w:rsid w:val="008815D1"/>
    <w:rsid w:val="00927537"/>
    <w:rsid w:val="0093180B"/>
    <w:rsid w:val="00BC579B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F1FA5035-4B16-4B7A-AD42-51AAAB87F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815D1"/>
    <w:rPr>
      <w:rFonts w:ascii="Times New Roman" w:eastAsia="Times New Roman" w:hAnsi="Times New Roman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ind w:firstLine="426"/>
      <w:jc w:val="both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nhideWhenUsed/>
    <w:rsid w:val="00237270"/>
    <w:pPr>
      <w:spacing w:after="200" w:line="276" w:lineRule="auto"/>
    </w:pPr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rsid w:val="00237270"/>
    <w:rPr>
      <w:lang w:eastAsia="en-US"/>
    </w:rPr>
  </w:style>
  <w:style w:type="character" w:styleId="Odwoanieprzypisudolnego">
    <w:name w:val="footnote reference"/>
    <w:basedOn w:val="Domylnaczcionkaakapitu"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2E2C5A-96A2-4C4C-B62D-9D728423D4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201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2020-09-07T05:27:00Z</dcterms:created>
  <dcterms:modified xsi:type="dcterms:W3CDTF">2020-09-07T05:45:00Z</dcterms:modified>
</cp:coreProperties>
</file>