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CB14F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294A58F8">
          <v:roundrect id="_x0000_s1026" style="position:absolute;left:0;text-align:left;margin-left:5.15pt;margin-top:-.8pt;width:167.5pt;height:68.75pt;z-index:251657728" arcsize="10923f" coordsize="21600,21600" filled="f" strokeweight=".25pt">
            <v:textbox style="mso-next-textbox:#_x0000_s1026" inset="1pt,1pt,1pt,1pt">
              <w:txbxContent>
                <w:p w14:paraId="75E8B045" w14:textId="77777777" w:rsidR="00F4623E" w:rsidRDefault="00F4623E"/>
                <w:p w14:paraId="7ABF4086" w14:textId="77777777" w:rsidR="00F4623E" w:rsidRDefault="00F4623E">
                  <w:pPr>
                    <w:rPr>
                      <w:sz w:val="12"/>
                    </w:rPr>
                  </w:pPr>
                </w:p>
                <w:p w14:paraId="161B3F75" w14:textId="77777777" w:rsidR="00F4623E" w:rsidRDefault="00F4623E">
                  <w:pPr>
                    <w:rPr>
                      <w:sz w:val="12"/>
                    </w:rPr>
                  </w:pPr>
                </w:p>
                <w:p w14:paraId="2E5E18D6" w14:textId="77777777" w:rsidR="00F4623E" w:rsidRDefault="00F4623E">
                  <w:pPr>
                    <w:rPr>
                      <w:sz w:val="12"/>
                    </w:rPr>
                  </w:pPr>
                </w:p>
                <w:p w14:paraId="6AEB9F75" w14:textId="77777777" w:rsidR="00F4623E" w:rsidRDefault="00F4623E">
                  <w:pPr>
                    <w:rPr>
                      <w:sz w:val="12"/>
                    </w:rPr>
                  </w:pPr>
                </w:p>
                <w:p w14:paraId="5D677D41" w14:textId="77777777" w:rsidR="0069681C" w:rsidRDefault="0069681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C5143E9" w14:textId="557AA70D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4A73DF4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E64B67" w:rsidRPr="00E64B67">
        <w:rPr>
          <w:b/>
          <w:sz w:val="24"/>
        </w:rPr>
        <w:t>7</w:t>
      </w:r>
    </w:p>
    <w:p w14:paraId="253B0BA0" w14:textId="77777777" w:rsidR="00F4623E" w:rsidRDefault="00F4623E">
      <w:pPr>
        <w:spacing w:before="120" w:line="360" w:lineRule="auto"/>
        <w:rPr>
          <w:sz w:val="24"/>
        </w:rPr>
      </w:pPr>
    </w:p>
    <w:p w14:paraId="6539D090" w14:textId="77777777" w:rsidR="00F4623E" w:rsidRDefault="00F4623E">
      <w:pPr>
        <w:spacing w:before="120" w:line="360" w:lineRule="auto"/>
        <w:rPr>
          <w:sz w:val="24"/>
        </w:rPr>
      </w:pPr>
    </w:p>
    <w:p w14:paraId="7603238A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64B67" w:rsidRPr="00E64B67">
        <w:rPr>
          <w:sz w:val="24"/>
          <w:szCs w:val="24"/>
        </w:rPr>
        <w:t>IBR.271.15.2020.MH</w:t>
      </w:r>
    </w:p>
    <w:p w14:paraId="71774F4E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092A4C04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36B2DF7D" w14:textId="77777777" w:rsidR="00F4623E" w:rsidRDefault="00F4623E">
      <w:pPr>
        <w:spacing w:line="360" w:lineRule="auto"/>
        <w:rPr>
          <w:sz w:val="24"/>
        </w:rPr>
      </w:pPr>
    </w:p>
    <w:p w14:paraId="0734946E" w14:textId="77777777" w:rsidR="00F4623E" w:rsidRDefault="00F4623E">
      <w:pPr>
        <w:spacing w:line="360" w:lineRule="auto"/>
        <w:rPr>
          <w:sz w:val="24"/>
        </w:rPr>
      </w:pPr>
    </w:p>
    <w:p w14:paraId="072F0785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E64B67" w:rsidRPr="00E64B67">
        <w:rPr>
          <w:b/>
        </w:rPr>
        <w:t>przetarg nieograniczony</w:t>
      </w:r>
      <w:r>
        <w:t xml:space="preserve"> na :</w:t>
      </w:r>
    </w:p>
    <w:p w14:paraId="32403EB3" w14:textId="77777777" w:rsidR="00F4623E" w:rsidRDefault="00E64B67">
      <w:pPr>
        <w:pStyle w:val="Tekstpodstawowy2"/>
        <w:spacing w:line="360" w:lineRule="auto"/>
      </w:pPr>
      <w:r w:rsidRPr="00E64B67">
        <w:rPr>
          <w:b/>
        </w:rPr>
        <w:t>Termomodernizacja budynku OSP w Skrzynkach na potrzeby świetlicy wiejskiej</w:t>
      </w:r>
    </w:p>
    <w:p w14:paraId="65B23A82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17B7322" w14:textId="77777777" w:rsidR="00211283" w:rsidRPr="0069681C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E64B67" w:rsidRPr="00E64B67">
        <w:t>10</w:t>
      </w:r>
      <w:r>
        <w:t xml:space="preserve"> % ceny ofertowej brutto, czyli </w:t>
      </w:r>
      <w:r w:rsidRPr="0069681C">
        <w:t>.....</w:t>
      </w:r>
      <w:r w:rsidR="00211283" w:rsidRPr="0069681C">
        <w:t>............................</w:t>
      </w:r>
      <w:r w:rsidRPr="0069681C">
        <w:t xml:space="preserve">......zł </w:t>
      </w:r>
    </w:p>
    <w:p w14:paraId="77FC9406" w14:textId="77777777" w:rsidR="00F4623E" w:rsidRDefault="00F4623E">
      <w:pPr>
        <w:pStyle w:val="Tekstpodstawowy2"/>
        <w:spacing w:line="360" w:lineRule="auto"/>
      </w:pPr>
      <w:r w:rsidRPr="0069681C">
        <w:t>(słownie............</w:t>
      </w:r>
      <w:r w:rsidR="00211283" w:rsidRPr="0069681C">
        <w:t>...........................................................................</w:t>
      </w:r>
      <w:r w:rsidRPr="0069681C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2FC79E9F" w14:textId="77777777" w:rsidR="00F4623E" w:rsidRDefault="00F4623E">
      <w:pPr>
        <w:pStyle w:val="Tekstpodstawowy2"/>
        <w:spacing w:line="360" w:lineRule="auto"/>
      </w:pPr>
    </w:p>
    <w:p w14:paraId="181D031F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2C0D6912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1984A2D8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0680101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0FB3040" w14:textId="77777777" w:rsidR="00F4623E" w:rsidRDefault="00F4623E">
      <w:pPr>
        <w:spacing w:line="360" w:lineRule="auto"/>
        <w:ind w:left="851" w:hanging="284"/>
        <w:jc w:val="both"/>
      </w:pPr>
    </w:p>
    <w:p w14:paraId="3F76B329" w14:textId="77777777" w:rsidR="00F4623E" w:rsidRDefault="00F4623E">
      <w:pPr>
        <w:spacing w:line="360" w:lineRule="auto"/>
        <w:ind w:hanging="284"/>
      </w:pPr>
    </w:p>
    <w:p w14:paraId="47C3F04E" w14:textId="77777777" w:rsidR="00F4623E" w:rsidRDefault="00F4623E">
      <w:pPr>
        <w:rPr>
          <w:sz w:val="24"/>
        </w:rPr>
      </w:pPr>
    </w:p>
    <w:p w14:paraId="42E6BF6C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1A9EB7" w14:textId="77777777" w:rsidR="00D41752" w:rsidRDefault="00D41752">
      <w:r>
        <w:separator/>
      </w:r>
    </w:p>
  </w:endnote>
  <w:endnote w:type="continuationSeparator" w:id="0">
    <w:p w14:paraId="4DD2AA24" w14:textId="77777777" w:rsidR="00D41752" w:rsidRDefault="00D4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D4834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7E575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3DA9E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4D2DECF7">
        <v:line id="_x0000_s2049" style="position:absolute;left:0;text-align:left;z-index:251657728" from="-3.85pt,8.7pt" to="455.15pt,8.7pt"/>
      </w:pict>
    </w:r>
  </w:p>
  <w:p w14:paraId="6FD6B62A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D0043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8FD784" w14:textId="77777777" w:rsidR="00F4623E" w:rsidRDefault="00F4623E">
    <w:pPr>
      <w:pStyle w:val="Stopka"/>
      <w:tabs>
        <w:tab w:val="clear" w:pos="4536"/>
      </w:tabs>
      <w:jc w:val="center"/>
    </w:pPr>
  </w:p>
  <w:p w14:paraId="374BC03D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6F4AC" w14:textId="77777777" w:rsidR="00D41752" w:rsidRDefault="00D41752">
      <w:r>
        <w:separator/>
      </w:r>
    </w:p>
  </w:footnote>
  <w:footnote w:type="continuationSeparator" w:id="0">
    <w:p w14:paraId="013BA81F" w14:textId="77777777" w:rsidR="00D41752" w:rsidRDefault="00D41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DEE17" w14:textId="77777777" w:rsidR="00E64B67" w:rsidRDefault="00E64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3A049" w14:textId="77777777" w:rsidR="00E64B67" w:rsidRDefault="00E64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A1153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752"/>
    <w:rsid w:val="000166C1"/>
    <w:rsid w:val="00211283"/>
    <w:rsid w:val="00335C1C"/>
    <w:rsid w:val="00381ABC"/>
    <w:rsid w:val="00673CC0"/>
    <w:rsid w:val="0069681C"/>
    <w:rsid w:val="00C430E7"/>
    <w:rsid w:val="00CA36F6"/>
    <w:rsid w:val="00D41752"/>
    <w:rsid w:val="00E64B67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9FF0F2"/>
  <w15:chartTrackingRefBased/>
  <w15:docId w15:val="{62EB28AB-E1B0-4880-8111-88F4B527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2020-09-09T07:20:00Z</dcterms:created>
  <dcterms:modified xsi:type="dcterms:W3CDTF">2020-09-09T07:20:00Z</dcterms:modified>
</cp:coreProperties>
</file>