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4F079B" w:rsidRDefault="00E25043" w:rsidP="006A5DF1">
      <w:pPr>
        <w:spacing w:after="240"/>
        <w:jc w:val="right"/>
        <w:rPr>
          <w:sz w:val="22"/>
          <w:szCs w:val="22"/>
        </w:rPr>
      </w:pPr>
      <w:r w:rsidRPr="00E25043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E25043">
        <w:rPr>
          <w:sz w:val="22"/>
          <w:szCs w:val="22"/>
        </w:rPr>
        <w:t>2020-09-01</w:t>
      </w:r>
    </w:p>
    <w:p w:rsidR="00E25043" w:rsidRPr="00E25043" w:rsidRDefault="00E25043" w:rsidP="006A5DF1">
      <w:pPr>
        <w:rPr>
          <w:b/>
          <w:bCs/>
          <w:sz w:val="22"/>
          <w:szCs w:val="22"/>
        </w:rPr>
      </w:pPr>
      <w:r w:rsidRPr="00E25043">
        <w:rPr>
          <w:b/>
          <w:bCs/>
          <w:sz w:val="22"/>
          <w:szCs w:val="22"/>
        </w:rPr>
        <w:t>Politechnika Rzeszowska</w:t>
      </w:r>
    </w:p>
    <w:p w:rsidR="006A5DF1" w:rsidRPr="00D91931" w:rsidRDefault="00E25043" w:rsidP="006A5DF1">
      <w:pPr>
        <w:rPr>
          <w:b/>
          <w:bCs/>
          <w:sz w:val="22"/>
          <w:szCs w:val="22"/>
        </w:rPr>
      </w:pPr>
      <w:r w:rsidRPr="00E25043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E25043" w:rsidP="006A5DF1">
      <w:pPr>
        <w:rPr>
          <w:sz w:val="22"/>
          <w:szCs w:val="22"/>
        </w:rPr>
      </w:pPr>
      <w:r w:rsidRPr="00E25043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E25043">
        <w:rPr>
          <w:sz w:val="22"/>
          <w:szCs w:val="22"/>
        </w:rPr>
        <w:t>12</w:t>
      </w:r>
    </w:p>
    <w:p w:rsidR="006A5DF1" w:rsidRPr="00BD5546" w:rsidRDefault="00E25043" w:rsidP="006A5DF1">
      <w:pPr>
        <w:rPr>
          <w:sz w:val="22"/>
          <w:szCs w:val="22"/>
        </w:rPr>
      </w:pPr>
      <w:r w:rsidRPr="00E25043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E25043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AD1A20" w:rsidRDefault="006A5DF1" w:rsidP="00AD1A2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E25043" w:rsidRPr="00E25043" w:rsidRDefault="00632C3C" w:rsidP="00AD1A20">
      <w:pPr>
        <w:spacing w:line="276" w:lineRule="auto"/>
        <w:jc w:val="both"/>
        <w:rPr>
          <w:b/>
          <w:bCs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25043" w:rsidRPr="00E25043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25043" w:rsidRPr="00E25043">
        <w:rPr>
          <w:b/>
          <w:bCs/>
          <w:sz w:val="22"/>
          <w:szCs w:val="22"/>
        </w:rPr>
        <w:t>Zakup usługi rocznego wsparcia technicznego (supportu), zapewnienie dostępu do aktualizacji oprogramowania wraz z udzieleniem właściwych licencji, dla urządzeń firewall Check Point 12600 (2 szt.) i Checkpoint 1180 (4 szt.) dostarczonych w ramach projektu e-PRz.</w:t>
      </w:r>
    </w:p>
    <w:p w:rsidR="006D4AB3" w:rsidRPr="006A5DF1" w:rsidRDefault="00E25043" w:rsidP="00520165">
      <w:pPr>
        <w:spacing w:after="360" w:line="276" w:lineRule="auto"/>
        <w:jc w:val="both"/>
        <w:rPr>
          <w:sz w:val="22"/>
          <w:szCs w:val="22"/>
        </w:rPr>
      </w:pPr>
      <w:r w:rsidRPr="00E25043">
        <w:rPr>
          <w:b/>
          <w:bCs/>
          <w:sz w:val="22"/>
          <w:szCs w:val="22"/>
        </w:rPr>
        <w:t>Zakup rocznego wsparcia ProSupport Plus dla macierzy Dell EMC.</w:t>
      </w:r>
      <w:r w:rsidR="00E72428" w:rsidRPr="006A5DF1">
        <w:rPr>
          <w:bCs/>
          <w:sz w:val="22"/>
          <w:szCs w:val="22"/>
        </w:rPr>
        <w:t>”</w:t>
      </w:r>
      <w:r w:rsidR="00632C3C" w:rsidRPr="006A5DF1">
        <w:rPr>
          <w:b/>
          <w:sz w:val="22"/>
          <w:szCs w:val="22"/>
        </w:rPr>
        <w:t xml:space="preserve"> </w:t>
      </w:r>
      <w:r w:rsidR="00632C3C" w:rsidRPr="006A5DF1">
        <w:rPr>
          <w:bCs/>
          <w:sz w:val="22"/>
          <w:szCs w:val="22"/>
        </w:rPr>
        <w:t>– znak sprawy</w:t>
      </w:r>
      <w:r w:rsidR="00632C3C" w:rsidRPr="006A5DF1">
        <w:rPr>
          <w:b/>
          <w:sz w:val="22"/>
          <w:szCs w:val="22"/>
        </w:rPr>
        <w:t xml:space="preserve"> </w:t>
      </w:r>
      <w:r w:rsidRPr="00E25043">
        <w:rPr>
          <w:b/>
          <w:sz w:val="22"/>
          <w:szCs w:val="22"/>
        </w:rPr>
        <w:t>NA/P/254/2020</w:t>
      </w:r>
      <w:r w:rsidR="00632C3C" w:rsidRPr="006A5DF1">
        <w:rPr>
          <w:b/>
          <w:sz w:val="22"/>
          <w:szCs w:val="22"/>
        </w:rPr>
        <w:t>.</w:t>
      </w:r>
    </w:p>
    <w:p w:rsidR="0012774F" w:rsidRPr="00AD1A20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E25043" w:rsidRPr="00E25043">
        <w:rPr>
          <w:b/>
          <w:sz w:val="22"/>
          <w:szCs w:val="22"/>
        </w:rPr>
        <w:t>Politechnika Rzeszowska</w:t>
      </w:r>
      <w:r w:rsidR="00AD1A20">
        <w:rPr>
          <w:b/>
          <w:sz w:val="22"/>
          <w:szCs w:val="22"/>
        </w:rPr>
        <w:t xml:space="preserve"> </w:t>
      </w:r>
      <w:r w:rsidR="00E25043" w:rsidRPr="00E25043">
        <w:rPr>
          <w:b/>
          <w:sz w:val="22"/>
          <w:szCs w:val="22"/>
        </w:rPr>
        <w:t>Dział Logistyki i Zamówień Publicznych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E25043" w:rsidRPr="00E25043">
        <w:rPr>
          <w:sz w:val="22"/>
          <w:szCs w:val="22"/>
        </w:rPr>
        <w:t>(t.j.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25043" w:rsidRPr="006A5DF1" w:rsidTr="001E321B">
        <w:tc>
          <w:tcPr>
            <w:tcW w:w="9356" w:type="dxa"/>
            <w:shd w:val="clear" w:color="auto" w:fill="auto"/>
          </w:tcPr>
          <w:p w:rsidR="00E25043" w:rsidRPr="006A5DF1" w:rsidRDefault="00E25043" w:rsidP="001E321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E25043">
              <w:rPr>
                <w:b/>
                <w:bCs/>
                <w:sz w:val="22"/>
                <w:szCs w:val="22"/>
              </w:rPr>
              <w:t>1</w:t>
            </w:r>
          </w:p>
          <w:p w:rsidR="00CF56E3" w:rsidRDefault="00CF56E3" w:rsidP="001E321B">
            <w:pPr>
              <w:spacing w:after="40"/>
              <w:ind w:left="30" w:right="-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Proszę o Serial Number macierzy dyskowej</w:t>
            </w:r>
          </w:p>
          <w:p w:rsidR="00E25043" w:rsidRPr="006A5DF1" w:rsidRDefault="00E25043" w:rsidP="001E321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CF56E3">
              <w:rPr>
                <w:b/>
                <w:bCs/>
                <w:sz w:val="22"/>
                <w:szCs w:val="22"/>
              </w:rPr>
              <w:t xml:space="preserve"> </w:t>
            </w:r>
          </w:p>
          <w:p w:rsidR="001A177C" w:rsidRPr="005F10F1" w:rsidRDefault="001A177C" w:rsidP="001A177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F10F1">
              <w:rPr>
                <w:sz w:val="22"/>
                <w:szCs w:val="22"/>
              </w:rPr>
              <w:t>Macierz EMC:</w:t>
            </w:r>
          </w:p>
          <w:p w:rsidR="001A177C" w:rsidRPr="005F10F1" w:rsidRDefault="001A177C" w:rsidP="001A177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F10F1">
              <w:rPr>
                <w:sz w:val="22"/>
                <w:szCs w:val="22"/>
              </w:rPr>
              <w:t xml:space="preserve">Model Number VNX5200 </w:t>
            </w:r>
          </w:p>
          <w:p w:rsidR="001A177C" w:rsidRPr="005F10F1" w:rsidRDefault="001A177C" w:rsidP="001A177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F10F1">
              <w:rPr>
                <w:sz w:val="22"/>
                <w:szCs w:val="22"/>
              </w:rPr>
              <w:t xml:space="preserve">Hardware Type VNX </w:t>
            </w:r>
          </w:p>
          <w:p w:rsidR="001A177C" w:rsidRPr="005F10F1" w:rsidRDefault="001A177C" w:rsidP="001A177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F10F1">
              <w:rPr>
                <w:sz w:val="22"/>
                <w:szCs w:val="22"/>
              </w:rPr>
              <w:t xml:space="preserve">System Type Block </w:t>
            </w:r>
          </w:p>
          <w:p w:rsidR="001A177C" w:rsidRPr="005F10F1" w:rsidRDefault="001A177C" w:rsidP="001A177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F10F1">
              <w:rPr>
                <w:sz w:val="22"/>
                <w:szCs w:val="22"/>
              </w:rPr>
              <w:t xml:space="preserve">System Name VNX5200 </w:t>
            </w:r>
          </w:p>
          <w:p w:rsidR="00CF56E3" w:rsidRDefault="001A177C" w:rsidP="001A177C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F10F1">
              <w:rPr>
                <w:sz w:val="22"/>
                <w:szCs w:val="22"/>
              </w:rPr>
              <w:t>System Serial # CKM00143700018</w:t>
            </w:r>
          </w:p>
          <w:p w:rsidR="001A177C" w:rsidRDefault="001A177C" w:rsidP="001E321B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E25043" w:rsidRDefault="00CF56E3" w:rsidP="001E321B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Pytanie nr</w:t>
            </w:r>
            <w:r w:rsidR="001A177C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:rsidR="00CF56E3" w:rsidRDefault="00CF56E3" w:rsidP="001E321B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Czy dopuszczają Państwo oferty częściowe.</w:t>
            </w:r>
          </w:p>
          <w:p w:rsidR="001A177C" w:rsidRDefault="00CF56E3" w:rsidP="00CF56E3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</w:t>
            </w:r>
            <w:r w:rsidRPr="00CF56E3">
              <w:rPr>
                <w:bCs/>
                <w:sz w:val="22"/>
                <w:szCs w:val="22"/>
              </w:rPr>
              <w:t xml:space="preserve">: </w:t>
            </w:r>
          </w:p>
          <w:p w:rsidR="00CF56E3" w:rsidRPr="00CF56E3" w:rsidRDefault="00CF56E3" w:rsidP="00CF56E3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CF56E3">
              <w:rPr>
                <w:bCs/>
                <w:sz w:val="22"/>
                <w:szCs w:val="22"/>
              </w:rPr>
              <w:t>Tak, zgodnie z zapisami SIWZ jest możliwość składania ofert częściowych na poszczególne części.</w:t>
            </w:r>
          </w:p>
          <w:p w:rsidR="00CF56E3" w:rsidRPr="00E25043" w:rsidRDefault="00CF56E3" w:rsidP="00AD1A20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AD1A20">
      <w:pPr>
        <w:jc w:val="both"/>
        <w:rPr>
          <w:sz w:val="22"/>
          <w:szCs w:val="22"/>
        </w:rPr>
      </w:pPr>
    </w:p>
    <w:p w:rsidR="006D4AB3" w:rsidRPr="006A5DF1" w:rsidRDefault="006D4AB3" w:rsidP="00AD1A20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bookmarkStart w:id="0" w:name="_GoBack"/>
      <w:bookmarkEnd w:id="0"/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667E" w:rsidRDefault="00D9667E">
      <w:r>
        <w:separator/>
      </w:r>
    </w:p>
  </w:endnote>
  <w:endnote w:type="continuationSeparator" w:id="0">
    <w:p w:rsidR="00D9667E" w:rsidRDefault="00D966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AD1A2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D1A2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667E" w:rsidRDefault="00D9667E">
      <w:r>
        <w:separator/>
      </w:r>
    </w:p>
  </w:footnote>
  <w:footnote w:type="continuationSeparator" w:id="0">
    <w:p w:rsidR="00D9667E" w:rsidRDefault="00D966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043" w:rsidRDefault="00E250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043" w:rsidRDefault="00E250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043" w:rsidRDefault="00E250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667E"/>
    <w:rsid w:val="00031374"/>
    <w:rsid w:val="000A1097"/>
    <w:rsid w:val="000E2A8F"/>
    <w:rsid w:val="0012774F"/>
    <w:rsid w:val="00144B7A"/>
    <w:rsid w:val="00180C6E"/>
    <w:rsid w:val="001A177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AD1A20"/>
    <w:rsid w:val="00BA6584"/>
    <w:rsid w:val="00BE7BFD"/>
    <w:rsid w:val="00C370F2"/>
    <w:rsid w:val="00C44EEC"/>
    <w:rsid w:val="00CF56E3"/>
    <w:rsid w:val="00D22FFA"/>
    <w:rsid w:val="00D8461B"/>
    <w:rsid w:val="00D915F2"/>
    <w:rsid w:val="00D9667E"/>
    <w:rsid w:val="00DF32E8"/>
    <w:rsid w:val="00E21B49"/>
    <w:rsid w:val="00E25043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DE1814A"/>
  <w15:chartTrackingRefBased/>
  <w15:docId w15:val="{57104936-09F3-4634-8C7F-82798CB00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D1A2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D1A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2020-09-01T12:09:00Z</cp:lastPrinted>
  <dcterms:created xsi:type="dcterms:W3CDTF">2020-09-01T12:09:00Z</dcterms:created>
  <dcterms:modified xsi:type="dcterms:W3CDTF">2020-09-01T12:09:00Z</dcterms:modified>
</cp:coreProperties>
</file>