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318" w:rsidRPr="004C58CD" w:rsidRDefault="00CD3318" w:rsidP="00CD3318">
      <w:pPr>
        <w:rPr>
          <w:rFonts w:asciiTheme="minorHAnsi" w:hAnsiTheme="minorHAnsi" w:cstheme="minorHAnsi"/>
          <w:b/>
          <w:sz w:val="20"/>
          <w:szCs w:val="20"/>
        </w:rPr>
      </w:pPr>
      <w:bookmarkStart w:id="0" w:name="_GoBack"/>
      <w:r>
        <w:rPr>
          <w:rFonts w:asciiTheme="minorHAnsi" w:hAnsiTheme="minorHAnsi" w:cstheme="minorHAnsi"/>
          <w:b/>
          <w:sz w:val="20"/>
          <w:szCs w:val="20"/>
        </w:rPr>
        <w:t>Nr Referencyjny: 2020-110985</w:t>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sidRPr="004C58CD">
        <w:rPr>
          <w:rFonts w:asciiTheme="minorHAnsi" w:hAnsiTheme="minorHAnsi" w:cstheme="minorHAnsi"/>
          <w:b/>
          <w:sz w:val="20"/>
          <w:szCs w:val="20"/>
        </w:rPr>
        <w:t>Nr sprawy: 30/2020/VIII</w:t>
      </w:r>
    </w:p>
    <w:bookmarkEnd w:id="0"/>
    <w:p w:rsidR="00CA55DB" w:rsidRPr="00FD2A40" w:rsidRDefault="00CA55DB" w:rsidP="00CD3318">
      <w:pPr>
        <w:pStyle w:val="Heading10"/>
        <w:keepNext/>
        <w:keepLines/>
        <w:shd w:val="clear" w:color="auto" w:fill="auto"/>
        <w:spacing w:before="0" w:after="0" w:line="240" w:lineRule="auto"/>
        <w:jc w:val="both"/>
        <w:rPr>
          <w:sz w:val="22"/>
          <w:szCs w:val="22"/>
        </w:rPr>
      </w:pPr>
    </w:p>
    <w:p w:rsidR="00CA55DB" w:rsidRPr="00FD2A40" w:rsidRDefault="00CA55DB" w:rsidP="00CA55DB">
      <w:pPr>
        <w:pStyle w:val="Bodytext20"/>
        <w:shd w:val="clear" w:color="auto" w:fill="auto"/>
        <w:spacing w:line="240" w:lineRule="auto"/>
        <w:jc w:val="both"/>
        <w:rPr>
          <w:rFonts w:ascii="Arial" w:hAnsi="Arial" w:cs="Arial"/>
          <w:sz w:val="22"/>
          <w:szCs w:val="22"/>
        </w:rPr>
      </w:pPr>
    </w:p>
    <w:p w:rsidR="00CA55DB" w:rsidRPr="00FD2A40" w:rsidRDefault="00CA55DB" w:rsidP="00CA55DB">
      <w:pPr>
        <w:pStyle w:val="Heading10"/>
        <w:keepNext/>
        <w:keepLines/>
        <w:shd w:val="clear" w:color="auto" w:fill="auto"/>
        <w:spacing w:before="0" w:after="0" w:line="240" w:lineRule="auto"/>
        <w:ind w:left="320"/>
        <w:jc w:val="right"/>
        <w:rPr>
          <w:b/>
          <w:i/>
          <w:sz w:val="22"/>
          <w:szCs w:val="22"/>
        </w:rPr>
      </w:pPr>
      <w:r w:rsidRPr="00FD2A40">
        <w:rPr>
          <w:b/>
          <w:i/>
          <w:sz w:val="22"/>
          <w:szCs w:val="22"/>
        </w:rPr>
        <w:t xml:space="preserve">                                                                                                                    Załącznik Nr</w:t>
      </w:r>
      <w:r>
        <w:rPr>
          <w:b/>
          <w:i/>
          <w:sz w:val="22"/>
          <w:szCs w:val="22"/>
        </w:rPr>
        <w:t xml:space="preserve"> 5</w:t>
      </w:r>
    </w:p>
    <w:p w:rsidR="00CA55DB" w:rsidRPr="00FD2A40" w:rsidRDefault="00CA55DB" w:rsidP="00CA55DB">
      <w:pPr>
        <w:pStyle w:val="Heading10"/>
        <w:keepNext/>
        <w:keepLines/>
        <w:shd w:val="clear" w:color="auto" w:fill="auto"/>
        <w:spacing w:before="0" w:after="0" w:line="240" w:lineRule="auto"/>
        <w:ind w:left="320"/>
        <w:rPr>
          <w:sz w:val="22"/>
          <w:szCs w:val="22"/>
        </w:rPr>
      </w:pPr>
    </w:p>
    <w:p w:rsidR="00CA55DB" w:rsidRPr="006A723C" w:rsidRDefault="00CA55DB" w:rsidP="00CA55DB">
      <w:pPr>
        <w:pStyle w:val="Heading10"/>
        <w:keepNext/>
        <w:keepLines/>
        <w:shd w:val="clear" w:color="auto" w:fill="auto"/>
        <w:spacing w:before="0" w:after="0" w:line="240" w:lineRule="auto"/>
        <w:ind w:left="320"/>
        <w:rPr>
          <w:b/>
          <w:bCs/>
          <w:sz w:val="22"/>
          <w:szCs w:val="22"/>
        </w:rPr>
      </w:pPr>
      <w:r w:rsidRPr="006A723C">
        <w:rPr>
          <w:b/>
          <w:bCs/>
          <w:sz w:val="22"/>
          <w:szCs w:val="22"/>
        </w:rPr>
        <w:t>INSTRUKCJA</w:t>
      </w:r>
    </w:p>
    <w:p w:rsidR="00CA55DB" w:rsidRPr="006A723C" w:rsidRDefault="00CA55DB" w:rsidP="00CA55DB">
      <w:pPr>
        <w:pStyle w:val="Heading30"/>
        <w:keepNext/>
        <w:keepLines/>
        <w:shd w:val="clear" w:color="auto" w:fill="auto"/>
        <w:spacing w:before="0" w:line="240" w:lineRule="auto"/>
        <w:ind w:left="320"/>
        <w:rPr>
          <w:b/>
          <w:bCs/>
          <w:sz w:val="22"/>
          <w:szCs w:val="22"/>
        </w:rPr>
      </w:pPr>
      <w:r w:rsidRPr="006A723C">
        <w:rPr>
          <w:b/>
          <w:bCs/>
          <w:sz w:val="22"/>
          <w:szCs w:val="22"/>
        </w:rPr>
        <w:t>DLA WYKONAWCÓW (DOSTAWCÓW USŁUG I</w:t>
      </w:r>
    </w:p>
    <w:p w:rsidR="00CA55DB" w:rsidRPr="006A723C" w:rsidRDefault="00CA55DB" w:rsidP="00CA55DB">
      <w:pPr>
        <w:pStyle w:val="Heading30"/>
        <w:keepNext/>
        <w:keepLines/>
        <w:shd w:val="clear" w:color="auto" w:fill="auto"/>
        <w:spacing w:before="0" w:line="240" w:lineRule="auto"/>
        <w:rPr>
          <w:b/>
          <w:bCs/>
          <w:sz w:val="22"/>
          <w:szCs w:val="22"/>
        </w:rPr>
      </w:pPr>
      <w:r w:rsidRPr="006A723C">
        <w:rPr>
          <w:b/>
          <w:bCs/>
          <w:sz w:val="22"/>
          <w:szCs w:val="22"/>
        </w:rPr>
        <w:t>MATERIAŁÓW) ORAZ ICH PODWYKONAWCÓW,</w:t>
      </w:r>
    </w:p>
    <w:p w:rsidR="00CA55DB" w:rsidRPr="00FD2A40" w:rsidRDefault="00CA55DB" w:rsidP="00CA55DB">
      <w:pPr>
        <w:pStyle w:val="Heading30"/>
        <w:keepNext/>
        <w:keepLines/>
        <w:shd w:val="clear" w:color="auto" w:fill="auto"/>
        <w:spacing w:before="0" w:line="240" w:lineRule="auto"/>
        <w:rPr>
          <w:sz w:val="22"/>
          <w:szCs w:val="22"/>
        </w:rPr>
      </w:pPr>
      <w:r w:rsidRPr="006A723C">
        <w:rPr>
          <w:b/>
          <w:bCs/>
          <w:sz w:val="22"/>
          <w:szCs w:val="22"/>
        </w:rPr>
        <w:t>WYKONUJĄCYCH PRACE I ŚWIADCZĄCYCH USŁUGI</w:t>
      </w:r>
    </w:p>
    <w:p w:rsidR="00CA55DB" w:rsidRPr="00FD2A40" w:rsidRDefault="00CA55DB" w:rsidP="00CA55DB">
      <w:pPr>
        <w:pStyle w:val="Heading30"/>
        <w:keepNext/>
        <w:keepLines/>
        <w:shd w:val="clear" w:color="auto" w:fill="auto"/>
        <w:spacing w:before="0" w:line="240" w:lineRule="auto"/>
        <w:rPr>
          <w:sz w:val="22"/>
          <w:szCs w:val="22"/>
        </w:rPr>
      </w:pPr>
    </w:p>
    <w:p w:rsidR="00CA55DB" w:rsidRPr="00FD2A40" w:rsidRDefault="00CA55DB" w:rsidP="00CA55DB">
      <w:pPr>
        <w:pStyle w:val="Heading30"/>
        <w:keepNext/>
        <w:keepLines/>
        <w:shd w:val="clear" w:color="auto" w:fill="auto"/>
        <w:spacing w:before="0" w:line="240" w:lineRule="auto"/>
        <w:rPr>
          <w:sz w:val="22"/>
          <w:szCs w:val="22"/>
        </w:rPr>
      </w:pPr>
      <w:r w:rsidRPr="00FD2A40">
        <w:rPr>
          <w:sz w:val="22"/>
          <w:szCs w:val="22"/>
        </w:rPr>
        <w:t>przy zadaniu:</w:t>
      </w:r>
    </w:p>
    <w:p w:rsidR="00CA55DB" w:rsidRPr="00FD2A40" w:rsidRDefault="00CA55DB" w:rsidP="00CA55DB">
      <w:pPr>
        <w:pStyle w:val="Heading30"/>
        <w:keepNext/>
        <w:keepLines/>
        <w:shd w:val="clear" w:color="auto" w:fill="auto"/>
        <w:spacing w:before="0" w:line="240" w:lineRule="auto"/>
        <w:rPr>
          <w:sz w:val="22"/>
          <w:szCs w:val="22"/>
        </w:rPr>
      </w:pPr>
    </w:p>
    <w:p w:rsidR="00CA55DB" w:rsidRPr="00FD2A40" w:rsidRDefault="00CA55DB" w:rsidP="00CA55DB">
      <w:pPr>
        <w:pStyle w:val="Heading20"/>
        <w:keepNext/>
        <w:keepLines/>
        <w:shd w:val="clear" w:color="auto" w:fill="auto"/>
        <w:spacing w:before="0" w:after="0" w:line="240" w:lineRule="auto"/>
        <w:rPr>
          <w:sz w:val="22"/>
          <w:szCs w:val="22"/>
        </w:rPr>
      </w:pPr>
      <w:r w:rsidRPr="00FD2A40">
        <w:rPr>
          <w:sz w:val="22"/>
          <w:szCs w:val="22"/>
        </w:rPr>
        <w:t>Budowa ciepłowni geotermalnej w oparciu o rekonstrukcję dwóch otworów geotermalnych Skierniewice GT-1 i Skierniewice GT-2 wraz z wierceniem nowego otworu Skierniewice GT-3 oraz wpięcie nowej ciepłowni geotermalnej w sieć cieplną Energetyki Cieplnej.</w:t>
      </w:r>
    </w:p>
    <w:p w:rsidR="00CA55DB" w:rsidRPr="00FD2A40" w:rsidRDefault="00CA55DB" w:rsidP="00CA55DB">
      <w:pPr>
        <w:spacing w:line="240" w:lineRule="auto"/>
        <w:ind w:right="1060"/>
        <w:rPr>
          <w:rFonts w:cs="Arial"/>
          <w:sz w:val="22"/>
          <w:szCs w:val="22"/>
        </w:rPr>
      </w:pPr>
      <w:r w:rsidRPr="00FD2A40">
        <w:rPr>
          <w:rFonts w:cs="Arial"/>
          <w:sz w:val="22"/>
          <w:szCs w:val="22"/>
        </w:rPr>
        <w:t xml:space="preserve">                                                                             </w:t>
      </w:r>
    </w:p>
    <w:p w:rsidR="00CA55DB" w:rsidRPr="00FD2A40" w:rsidRDefault="00CA55DB" w:rsidP="00CA55DB">
      <w:pPr>
        <w:spacing w:line="240" w:lineRule="auto"/>
        <w:ind w:right="1060"/>
        <w:rPr>
          <w:rFonts w:cs="Arial"/>
          <w:sz w:val="22"/>
          <w:szCs w:val="22"/>
        </w:rPr>
      </w:pPr>
    </w:p>
    <w:p w:rsidR="00CA55DB" w:rsidRPr="00FD2A40" w:rsidRDefault="00CA55DB" w:rsidP="00CA55DB">
      <w:pPr>
        <w:pStyle w:val="Bodytext40"/>
        <w:shd w:val="clear" w:color="auto" w:fill="auto"/>
        <w:spacing w:before="0" w:after="0" w:line="240" w:lineRule="auto"/>
        <w:ind w:right="1060"/>
        <w:jc w:val="center"/>
        <w:rPr>
          <w:rFonts w:ascii="Arial" w:hAnsi="Arial" w:cs="Arial"/>
          <w:sz w:val="22"/>
          <w:szCs w:val="22"/>
        </w:rPr>
      </w:pPr>
      <w:r w:rsidRPr="00FD2A40">
        <w:rPr>
          <w:rStyle w:val="Bodytext48pt"/>
          <w:rFonts w:ascii="Arial" w:hAnsi="Arial" w:cs="Arial"/>
          <w:sz w:val="22"/>
          <w:szCs w:val="22"/>
        </w:rPr>
        <w:t xml:space="preserve">                                                                                       Zatwierdził (data i podpis)</w:t>
      </w:r>
    </w:p>
    <w:p w:rsidR="00CA55DB" w:rsidRPr="00FD2A40" w:rsidRDefault="00CA55DB" w:rsidP="00CA55DB">
      <w:pPr>
        <w:pStyle w:val="Bodytext40"/>
        <w:shd w:val="clear" w:color="auto" w:fill="auto"/>
        <w:spacing w:before="0" w:after="0" w:line="240" w:lineRule="auto"/>
        <w:ind w:left="520"/>
        <w:rPr>
          <w:rFonts w:ascii="Arial" w:hAnsi="Arial" w:cs="Arial"/>
          <w:sz w:val="22"/>
          <w:szCs w:val="22"/>
        </w:rPr>
      </w:pPr>
    </w:p>
    <w:tbl>
      <w:tblPr>
        <w:tblW w:w="10317" w:type="dxa"/>
        <w:jc w:val="center"/>
        <w:tblLayout w:type="fixed"/>
        <w:tblCellMar>
          <w:left w:w="10" w:type="dxa"/>
          <w:right w:w="10" w:type="dxa"/>
        </w:tblCellMar>
        <w:tblLook w:val="00A0" w:firstRow="1" w:lastRow="0" w:firstColumn="1" w:lastColumn="0" w:noHBand="0" w:noVBand="0"/>
      </w:tblPr>
      <w:tblGrid>
        <w:gridCol w:w="566"/>
        <w:gridCol w:w="1130"/>
        <w:gridCol w:w="7752"/>
        <w:gridCol w:w="869"/>
      </w:tblGrid>
      <w:tr w:rsidR="00CA55DB" w:rsidRPr="00FD2A40" w:rsidTr="00C211FB">
        <w:trPr>
          <w:trHeight w:val="456"/>
          <w:jc w:val="center"/>
        </w:trPr>
        <w:tc>
          <w:tcPr>
            <w:tcW w:w="10317" w:type="dxa"/>
            <w:gridSpan w:val="4"/>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pStyle w:val="Bodytext60"/>
              <w:framePr w:wrap="notBeside" w:vAnchor="text" w:hAnchor="text" w:xAlign="center" w:y="1"/>
              <w:shd w:val="clear" w:color="auto" w:fill="auto"/>
              <w:spacing w:line="240" w:lineRule="auto"/>
              <w:ind w:left="4200"/>
              <w:rPr>
                <w:rFonts w:ascii="Arial" w:hAnsi="Arial" w:cs="Arial"/>
              </w:rPr>
            </w:pPr>
            <w:r w:rsidRPr="00FD2A40">
              <w:rPr>
                <w:rFonts w:ascii="Arial" w:hAnsi="Arial" w:cs="Arial"/>
                <w:sz w:val="22"/>
                <w:szCs w:val="22"/>
              </w:rPr>
              <w:t>SPIS TREŚCI</w:t>
            </w:r>
          </w:p>
        </w:tc>
      </w:tr>
      <w:tr w:rsidR="00CA55DB" w:rsidRPr="00FD2A40" w:rsidTr="00C211FB">
        <w:trPr>
          <w:trHeight w:val="658"/>
          <w:jc w:val="center"/>
        </w:trPr>
        <w:tc>
          <w:tcPr>
            <w:tcW w:w="566" w:type="dxa"/>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1.</w:t>
            </w:r>
          </w:p>
        </w:tc>
        <w:tc>
          <w:tcPr>
            <w:tcW w:w="8882" w:type="dxa"/>
            <w:gridSpan w:val="2"/>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ight="-7"/>
              <w:rPr>
                <w:rFonts w:cs="Arial"/>
              </w:rPr>
            </w:pPr>
            <w:r w:rsidRPr="00FD2A40">
              <w:rPr>
                <w:rFonts w:cs="Arial"/>
                <w:sz w:val="22"/>
                <w:szCs w:val="22"/>
              </w:rPr>
              <w:t>Definicje</w:t>
            </w:r>
            <w:r w:rsidRPr="00FD2A40">
              <w:rPr>
                <w:rFonts w:cs="Arial"/>
                <w:sz w:val="22"/>
                <w:szCs w:val="22"/>
              </w:rPr>
              <w:tab/>
            </w:r>
          </w:p>
        </w:tc>
        <w:tc>
          <w:tcPr>
            <w:tcW w:w="869" w:type="dxa"/>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3</w:t>
            </w:r>
          </w:p>
        </w:tc>
      </w:tr>
      <w:tr w:rsidR="00CA55DB" w:rsidRPr="00FD2A40" w:rsidTr="00C211FB">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2.</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8025"/>
              </w:tabs>
              <w:spacing w:line="240" w:lineRule="auto"/>
              <w:ind w:left="100"/>
              <w:rPr>
                <w:rFonts w:cs="Arial"/>
              </w:rPr>
            </w:pPr>
            <w:r w:rsidRPr="00FD2A40">
              <w:rPr>
                <w:rFonts w:cs="Arial"/>
                <w:sz w:val="22"/>
                <w:szCs w:val="22"/>
              </w:rPr>
              <w:t>Wstęp</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3</w:t>
            </w:r>
          </w:p>
        </w:tc>
      </w:tr>
      <w:tr w:rsidR="00CA55DB" w:rsidRPr="00FD2A40" w:rsidTr="00C211FB">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3.</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948"/>
              </w:tabs>
              <w:spacing w:line="240" w:lineRule="auto"/>
              <w:ind w:left="100"/>
              <w:rPr>
                <w:rFonts w:cs="Arial"/>
              </w:rPr>
            </w:pPr>
            <w:r w:rsidRPr="00FD2A40">
              <w:rPr>
                <w:rFonts w:cs="Arial"/>
                <w:sz w:val="22"/>
                <w:szCs w:val="22"/>
              </w:rPr>
              <w:t>Wymagania ogólne</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3</w:t>
            </w:r>
          </w:p>
        </w:tc>
      </w:tr>
      <w:tr w:rsidR="00CA55DB" w:rsidRPr="00FD2A40" w:rsidTr="00C211FB">
        <w:trPr>
          <w:trHeight w:val="638"/>
          <w:jc w:val="center"/>
        </w:trPr>
        <w:tc>
          <w:tcPr>
            <w:tcW w:w="566"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4.</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295"/>
              </w:tabs>
              <w:spacing w:line="240" w:lineRule="auto"/>
              <w:ind w:left="100"/>
              <w:rPr>
                <w:rFonts w:cs="Arial"/>
              </w:rPr>
            </w:pPr>
            <w:r w:rsidRPr="00FD2A40">
              <w:rPr>
                <w:rFonts w:cs="Arial"/>
                <w:sz w:val="22"/>
                <w:szCs w:val="22"/>
              </w:rPr>
              <w:t xml:space="preserve">Wymagania szczegółowe w zakresie bhp i ochrony </w:t>
            </w:r>
            <w:proofErr w:type="spellStart"/>
            <w:r w:rsidRPr="00FD2A40">
              <w:rPr>
                <w:rFonts w:cs="Arial"/>
                <w:sz w:val="22"/>
                <w:szCs w:val="22"/>
              </w:rPr>
              <w:t>ppoż</w:t>
            </w:r>
            <w:proofErr w:type="spellEnd"/>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4</w:t>
            </w:r>
          </w:p>
        </w:tc>
      </w:tr>
      <w:tr w:rsidR="00CA55DB" w:rsidRPr="00FD2A40" w:rsidTr="00C211FB">
        <w:trPr>
          <w:trHeight w:val="370"/>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Pr>
                <w:rFonts w:cs="Arial"/>
              </w:rPr>
            </w:pPr>
            <w:r w:rsidRPr="00FD2A40">
              <w:rPr>
                <w:rFonts w:cs="Arial"/>
                <w:sz w:val="22"/>
                <w:szCs w:val="22"/>
              </w:rPr>
              <w:t>4.1</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496"/>
              </w:tabs>
              <w:spacing w:line="240" w:lineRule="auto"/>
              <w:ind w:left="80"/>
              <w:rPr>
                <w:rFonts w:cs="Arial"/>
              </w:rPr>
            </w:pPr>
            <w:r w:rsidRPr="00FD2A40">
              <w:rPr>
                <w:rFonts w:cs="Arial"/>
                <w:sz w:val="22"/>
                <w:szCs w:val="22"/>
              </w:rPr>
              <w:t>Bezpieczeństwo pracy</w:t>
            </w:r>
            <w:r w:rsidRPr="00FD2A40">
              <w:rPr>
                <w:rFonts w:cs="Arial"/>
                <w:sz w:val="22"/>
                <w:szCs w:val="22"/>
              </w:rPr>
              <w:tab/>
            </w:r>
          </w:p>
        </w:tc>
        <w:tc>
          <w:tcPr>
            <w:tcW w:w="869"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4</w:t>
            </w:r>
          </w:p>
        </w:tc>
      </w:tr>
      <w:tr w:rsidR="00CA55DB" w:rsidRPr="00FD2A40" w:rsidTr="00C211FB">
        <w:trPr>
          <w:trHeight w:val="269"/>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869"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r>
      <w:tr w:rsidR="00CA55DB" w:rsidRPr="00FD2A40" w:rsidTr="00C211FB">
        <w:trPr>
          <w:trHeight w:val="370"/>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Pr>
                <w:rFonts w:cs="Arial"/>
              </w:rPr>
            </w:pPr>
            <w:r w:rsidRPr="00FD2A40">
              <w:rPr>
                <w:rFonts w:cs="Arial"/>
                <w:sz w:val="22"/>
                <w:szCs w:val="22"/>
              </w:rPr>
              <w:t>4.2</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515"/>
              </w:tabs>
              <w:spacing w:line="240" w:lineRule="auto"/>
              <w:ind w:left="80"/>
              <w:rPr>
                <w:rFonts w:cs="Arial"/>
              </w:rPr>
            </w:pPr>
            <w:r w:rsidRPr="00FD2A40">
              <w:rPr>
                <w:rFonts w:cs="Arial"/>
                <w:sz w:val="22"/>
                <w:szCs w:val="22"/>
              </w:rPr>
              <w:t>Prace szczególnie niebezpieczne</w:t>
            </w:r>
            <w:r w:rsidRPr="00FD2A40">
              <w:rPr>
                <w:rFonts w:cs="Arial"/>
                <w:sz w:val="22"/>
                <w:szCs w:val="22"/>
              </w:rPr>
              <w:tab/>
            </w:r>
          </w:p>
        </w:tc>
        <w:tc>
          <w:tcPr>
            <w:tcW w:w="869"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5</w:t>
            </w:r>
          </w:p>
        </w:tc>
      </w:tr>
      <w:tr w:rsidR="00CA55DB" w:rsidRPr="00FD2A40" w:rsidTr="00C211FB">
        <w:trPr>
          <w:trHeight w:val="269"/>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869"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r>
      <w:tr w:rsidR="00CA55DB" w:rsidRPr="00FD2A40" w:rsidTr="00C211FB">
        <w:trPr>
          <w:trHeight w:val="638"/>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Pr>
                <w:rFonts w:cs="Arial"/>
              </w:rPr>
            </w:pPr>
            <w:r w:rsidRPr="00FD2A40">
              <w:rPr>
                <w:rFonts w:cs="Arial"/>
                <w:sz w:val="22"/>
                <w:szCs w:val="22"/>
              </w:rPr>
              <w:t>4.3</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429"/>
              </w:tabs>
              <w:spacing w:line="240" w:lineRule="auto"/>
              <w:ind w:left="80"/>
              <w:rPr>
                <w:rFonts w:cs="Arial"/>
              </w:rPr>
            </w:pPr>
            <w:r w:rsidRPr="00FD2A40">
              <w:rPr>
                <w:rFonts w:cs="Arial"/>
                <w:sz w:val="22"/>
                <w:szCs w:val="22"/>
              </w:rPr>
              <w:t>Ochrona przeciwpożarowa</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5</w:t>
            </w:r>
          </w:p>
        </w:tc>
      </w:tr>
      <w:tr w:rsidR="00CA55DB" w:rsidRPr="00FD2A40" w:rsidTr="00C211FB">
        <w:trPr>
          <w:trHeight w:val="370"/>
          <w:jc w:val="center"/>
        </w:trPr>
        <w:tc>
          <w:tcPr>
            <w:tcW w:w="566" w:type="dxa"/>
            <w:vMerge/>
            <w:tcBorders>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Pr>
                <w:rFonts w:cs="Arial"/>
              </w:rPr>
            </w:pPr>
            <w:r w:rsidRPr="00FD2A40">
              <w:rPr>
                <w:rFonts w:cs="Arial"/>
                <w:sz w:val="22"/>
                <w:szCs w:val="22"/>
              </w:rPr>
              <w:t>4.4</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554"/>
              </w:tabs>
              <w:spacing w:line="240" w:lineRule="auto"/>
              <w:ind w:left="80"/>
              <w:rPr>
                <w:rFonts w:cs="Arial"/>
              </w:rPr>
            </w:pPr>
            <w:r w:rsidRPr="00FD2A40">
              <w:rPr>
                <w:rFonts w:cs="Arial"/>
                <w:sz w:val="22"/>
                <w:szCs w:val="22"/>
              </w:rPr>
              <w:t>Awarie i wypadki</w:t>
            </w:r>
            <w:r w:rsidRPr="00FD2A40">
              <w:rPr>
                <w:rFonts w:cs="Arial"/>
                <w:sz w:val="22"/>
                <w:szCs w:val="22"/>
              </w:rPr>
              <w:tab/>
            </w:r>
          </w:p>
        </w:tc>
        <w:tc>
          <w:tcPr>
            <w:tcW w:w="869" w:type="dxa"/>
            <w:vMerge w:val="restart"/>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5</w:t>
            </w:r>
          </w:p>
        </w:tc>
      </w:tr>
      <w:tr w:rsidR="00CA55DB" w:rsidRPr="00FD2A40" w:rsidTr="00C211FB">
        <w:trPr>
          <w:trHeight w:val="269"/>
          <w:jc w:val="center"/>
        </w:trPr>
        <w:tc>
          <w:tcPr>
            <w:tcW w:w="566"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1130"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c>
          <w:tcPr>
            <w:tcW w:w="869" w:type="dxa"/>
            <w:vMerge/>
            <w:tcBorders>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rPr>
                <w:rFonts w:cs="Arial"/>
              </w:rPr>
            </w:pPr>
          </w:p>
        </w:tc>
      </w:tr>
      <w:tr w:rsidR="00CA55DB" w:rsidRPr="00FD2A40" w:rsidTr="00C211FB">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5.</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8082"/>
              </w:tabs>
              <w:spacing w:line="240" w:lineRule="auto"/>
              <w:ind w:left="100"/>
              <w:rPr>
                <w:rFonts w:cs="Arial"/>
              </w:rPr>
            </w:pPr>
            <w:r w:rsidRPr="00FD2A40">
              <w:rPr>
                <w:rFonts w:cs="Arial"/>
                <w:sz w:val="22"/>
                <w:szCs w:val="22"/>
              </w:rPr>
              <w:t>Wymagania szczegółowe dotyczące ochrony środowiska</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6</w:t>
            </w:r>
          </w:p>
        </w:tc>
      </w:tr>
      <w:tr w:rsidR="00CA55DB" w:rsidRPr="00FD2A40" w:rsidTr="00C211FB">
        <w:trPr>
          <w:trHeight w:val="370"/>
          <w:jc w:val="center"/>
        </w:trPr>
        <w:tc>
          <w:tcPr>
            <w:tcW w:w="566" w:type="dxa"/>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6.</w:t>
            </w:r>
          </w:p>
        </w:tc>
        <w:tc>
          <w:tcPr>
            <w:tcW w:w="8882" w:type="dxa"/>
            <w:gridSpan w:val="2"/>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100"/>
              <w:rPr>
                <w:rFonts w:cs="Arial"/>
              </w:rPr>
            </w:pPr>
            <w:r w:rsidRPr="00FD2A40">
              <w:rPr>
                <w:rFonts w:cs="Arial"/>
                <w:sz w:val="22"/>
                <w:szCs w:val="22"/>
              </w:rPr>
              <w:t>Gospodarka odpadami</w:t>
            </w:r>
            <w:r w:rsidRPr="00FD2A40">
              <w:rPr>
                <w:rFonts w:cs="Arial"/>
                <w:sz w:val="22"/>
                <w:szCs w:val="22"/>
              </w:rPr>
              <w:tab/>
            </w:r>
          </w:p>
        </w:tc>
        <w:tc>
          <w:tcPr>
            <w:tcW w:w="869" w:type="dxa"/>
            <w:tcBorders>
              <w:top w:val="single" w:sz="4" w:space="0" w:color="auto"/>
              <w:left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6</w:t>
            </w:r>
          </w:p>
        </w:tc>
      </w:tr>
      <w:tr w:rsidR="00CA55DB" w:rsidRPr="00FD2A40" w:rsidTr="00C211FB">
        <w:trPr>
          <w:trHeight w:val="634"/>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7.</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6412"/>
              </w:tabs>
              <w:spacing w:line="240" w:lineRule="auto"/>
              <w:ind w:left="100"/>
              <w:rPr>
                <w:rFonts w:cs="Arial"/>
              </w:rPr>
            </w:pPr>
            <w:r w:rsidRPr="00FD2A40">
              <w:rPr>
                <w:rFonts w:cs="Arial"/>
                <w:sz w:val="22"/>
                <w:szCs w:val="22"/>
              </w:rPr>
              <w:t xml:space="preserve">Zakazy </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7</w:t>
            </w:r>
          </w:p>
        </w:tc>
      </w:tr>
      <w:tr w:rsidR="00CA55DB" w:rsidRPr="00FD2A40" w:rsidTr="00C211FB">
        <w:trPr>
          <w:trHeight w:val="653"/>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200"/>
              <w:rPr>
                <w:rFonts w:cs="Arial"/>
              </w:rPr>
            </w:pPr>
            <w:r w:rsidRPr="00FD2A40">
              <w:rPr>
                <w:rFonts w:cs="Arial"/>
                <w:sz w:val="22"/>
                <w:szCs w:val="22"/>
              </w:rPr>
              <w:t>8.</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tabs>
                <w:tab w:val="left" w:leader="dot" w:pos="7578"/>
              </w:tabs>
              <w:spacing w:line="240" w:lineRule="auto"/>
              <w:ind w:left="100"/>
              <w:rPr>
                <w:rFonts w:cs="Arial"/>
              </w:rPr>
            </w:pPr>
            <w:r w:rsidRPr="00FD2A40">
              <w:rPr>
                <w:rFonts w:cs="Arial"/>
                <w:sz w:val="22"/>
                <w:szCs w:val="22"/>
              </w:rPr>
              <w:t>Załącznik</w:t>
            </w:r>
            <w:r w:rsidRPr="00FD2A40">
              <w:rPr>
                <w:rFonts w:cs="Arial"/>
                <w:sz w:val="22"/>
                <w:szCs w:val="22"/>
              </w:rP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CA55DB" w:rsidRPr="00FD2A40" w:rsidRDefault="00CA55DB" w:rsidP="00C211FB">
            <w:pPr>
              <w:framePr w:wrap="notBeside" w:vAnchor="text" w:hAnchor="text" w:xAlign="center" w:y="1"/>
              <w:spacing w:line="240" w:lineRule="auto"/>
              <w:ind w:left="360"/>
              <w:rPr>
                <w:rFonts w:cs="Arial"/>
              </w:rPr>
            </w:pPr>
            <w:r w:rsidRPr="00FD2A40">
              <w:rPr>
                <w:rFonts w:cs="Arial"/>
                <w:sz w:val="22"/>
                <w:szCs w:val="22"/>
              </w:rPr>
              <w:t>8</w:t>
            </w:r>
          </w:p>
        </w:tc>
      </w:tr>
    </w:tbl>
    <w:p w:rsidR="00CA55DB" w:rsidRPr="00FD2A40" w:rsidRDefault="00CA55DB" w:rsidP="00CA55DB">
      <w:pPr>
        <w:spacing w:line="240" w:lineRule="auto"/>
        <w:rPr>
          <w:rFonts w:cs="Arial"/>
          <w:sz w:val="22"/>
          <w:szCs w:val="22"/>
        </w:rPr>
      </w:pPr>
    </w:p>
    <w:p w:rsidR="00CA55DB" w:rsidRPr="00FD2A40" w:rsidRDefault="00CA55DB" w:rsidP="00CA55DB">
      <w:pPr>
        <w:pStyle w:val="Heading420"/>
        <w:keepNext/>
        <w:keepLines/>
        <w:numPr>
          <w:ilvl w:val="0"/>
          <w:numId w:val="1"/>
        </w:numPr>
        <w:shd w:val="clear" w:color="auto" w:fill="auto"/>
        <w:tabs>
          <w:tab w:val="left" w:pos="284"/>
        </w:tabs>
        <w:spacing w:after="0" w:line="240" w:lineRule="auto"/>
        <w:ind w:left="360" w:hanging="340"/>
        <w:rPr>
          <w:rFonts w:ascii="Arial" w:hAnsi="Arial" w:cs="Arial"/>
          <w:b/>
          <w:sz w:val="22"/>
          <w:szCs w:val="22"/>
        </w:rPr>
      </w:pPr>
      <w:bookmarkStart w:id="1" w:name="bookmark8"/>
      <w:r w:rsidRPr="00FD2A40">
        <w:rPr>
          <w:rFonts w:ascii="Arial" w:hAnsi="Arial" w:cs="Arial"/>
          <w:b/>
          <w:sz w:val="22"/>
          <w:szCs w:val="22"/>
        </w:rPr>
        <w:t>Definicje</w:t>
      </w:r>
      <w:bookmarkEnd w:id="1"/>
    </w:p>
    <w:p w:rsidR="00CA55DB" w:rsidRPr="00FD2A40" w:rsidRDefault="00CA55DB" w:rsidP="00CA55DB">
      <w:pPr>
        <w:pStyle w:val="Tekstpodstawowy1"/>
        <w:shd w:val="clear" w:color="auto" w:fill="auto"/>
        <w:spacing w:line="240" w:lineRule="auto"/>
        <w:ind w:left="20" w:right="60" w:firstLine="0"/>
        <w:rPr>
          <w:rFonts w:ascii="Arial" w:hAnsi="Arial" w:cs="Arial"/>
        </w:rPr>
      </w:pPr>
      <w:r w:rsidRPr="00FD2A40">
        <w:rPr>
          <w:rStyle w:val="BodytextBold"/>
          <w:rFonts w:ascii="Arial" w:eastAsia="Calibri" w:hAnsi="Arial" w:cs="Arial"/>
        </w:rPr>
        <w:t>Wykonawca</w:t>
      </w:r>
      <w:r w:rsidRPr="00FD2A40">
        <w:rPr>
          <w:rFonts w:ascii="Arial" w:hAnsi="Arial" w:cs="Arial"/>
        </w:rPr>
        <w:t xml:space="preserve"> - pod pojęciem Wykonawcy rozumie się kontrahenta - dostawcę usług lub materiałów, wykonawcę prac konstrukcyjnych i remontowych działającego na terenie i na </w:t>
      </w:r>
      <w:r w:rsidRPr="00FD2A40">
        <w:rPr>
          <w:rFonts w:ascii="Arial" w:hAnsi="Arial" w:cs="Arial"/>
        </w:rPr>
        <w:lastRenderedPageBreak/>
        <w:t>zlecenie EC Sp. z o.o. w Skierniewicach Do Wykonawcy zalicza się wszystkich pracowników głównego Wykonawcy oraz jego Podwykonawców.</w:t>
      </w:r>
    </w:p>
    <w:p w:rsidR="00CA55DB" w:rsidRPr="00FD2A40" w:rsidRDefault="00CA55DB" w:rsidP="00CA55DB">
      <w:pPr>
        <w:pStyle w:val="Tekstpodstawowy1"/>
        <w:shd w:val="clear" w:color="auto" w:fill="auto"/>
        <w:spacing w:line="240" w:lineRule="auto"/>
        <w:ind w:left="20" w:right="60" w:firstLine="0"/>
        <w:rPr>
          <w:rFonts w:ascii="Arial" w:hAnsi="Arial" w:cs="Arial"/>
        </w:rPr>
      </w:pPr>
      <w:r w:rsidRPr="00FD2A40">
        <w:rPr>
          <w:rStyle w:val="BodytextBold"/>
          <w:rFonts w:ascii="Arial" w:eastAsia="Calibri" w:hAnsi="Arial" w:cs="Arial"/>
        </w:rPr>
        <w:t>Przedstawiciel wykonawcy</w:t>
      </w:r>
      <w:r w:rsidRPr="00FD2A40">
        <w:rPr>
          <w:rFonts w:ascii="Arial" w:hAnsi="Arial" w:cs="Arial"/>
        </w:rPr>
        <w:t xml:space="preserve"> - osoba wskazana przez wykonawcę do nadzorowania umowy ze strony wykonawcy.</w:t>
      </w:r>
    </w:p>
    <w:p w:rsidR="00CA55DB" w:rsidRPr="00FD2A40" w:rsidRDefault="00CA55DB" w:rsidP="00CA55DB">
      <w:pPr>
        <w:pStyle w:val="Tekstpodstawowy1"/>
        <w:shd w:val="clear" w:color="auto" w:fill="auto"/>
        <w:spacing w:line="240" w:lineRule="auto"/>
        <w:ind w:left="20" w:right="60" w:firstLine="0"/>
        <w:rPr>
          <w:rFonts w:ascii="Arial" w:hAnsi="Arial" w:cs="Arial"/>
        </w:rPr>
      </w:pPr>
      <w:r w:rsidRPr="00FD2A40">
        <w:rPr>
          <w:rStyle w:val="BodytextBold"/>
          <w:rFonts w:ascii="Arial" w:eastAsia="Calibri" w:hAnsi="Arial" w:cs="Arial"/>
        </w:rPr>
        <w:t>Koordynator</w:t>
      </w:r>
      <w:r w:rsidRPr="00FD2A40">
        <w:rPr>
          <w:rFonts w:ascii="Arial" w:hAnsi="Arial" w:cs="Arial"/>
        </w:rPr>
        <w:t xml:space="preserve"> - uprawniony pracownik EC Sp. z o.o. w Skierniewicach, który nadzoruje wykonywane usługi lub dostawy zarówno pod względem merytorycznym, jak i przestrzegania niniejszej instrukcji.</w:t>
      </w:r>
    </w:p>
    <w:p w:rsidR="00CA55DB" w:rsidRPr="00FD2A40" w:rsidRDefault="00CA55DB" w:rsidP="00CA55DB">
      <w:pPr>
        <w:pStyle w:val="Tekstpodstawowy1"/>
        <w:shd w:val="clear" w:color="auto" w:fill="auto"/>
        <w:spacing w:line="240" w:lineRule="auto"/>
        <w:ind w:left="23" w:right="62" w:firstLine="0"/>
        <w:rPr>
          <w:rFonts w:ascii="Arial" w:hAnsi="Arial" w:cs="Arial"/>
        </w:rPr>
      </w:pPr>
      <w:r w:rsidRPr="00FD2A40">
        <w:rPr>
          <w:rStyle w:val="BodytextBold"/>
          <w:rFonts w:ascii="Arial" w:eastAsia="Calibri" w:hAnsi="Arial" w:cs="Arial"/>
        </w:rPr>
        <w:t>Specjaliści</w:t>
      </w:r>
      <w:r w:rsidRPr="00FD2A40">
        <w:rPr>
          <w:rFonts w:ascii="Arial" w:hAnsi="Arial" w:cs="Arial"/>
        </w:rPr>
        <w:t xml:space="preserve"> - kwalifikowani pracownicy EC Sp. z o.o. w Skierniewicach, w zakresie ochrony środowiska, BHP i ochrony ppoż., którzy będą nadzorować przestrzeganie zgodności z wymogami prawa.</w:t>
      </w:r>
    </w:p>
    <w:p w:rsidR="00CA55DB" w:rsidRPr="00FD2A40" w:rsidRDefault="00CA55DB" w:rsidP="00CA55DB">
      <w:pPr>
        <w:pStyle w:val="Heading420"/>
        <w:keepNext/>
        <w:keepLines/>
        <w:numPr>
          <w:ilvl w:val="0"/>
          <w:numId w:val="1"/>
        </w:numPr>
        <w:shd w:val="clear" w:color="auto" w:fill="auto"/>
        <w:tabs>
          <w:tab w:val="left" w:pos="298"/>
        </w:tabs>
        <w:spacing w:after="0" w:line="240" w:lineRule="auto"/>
        <w:ind w:left="360" w:hanging="340"/>
        <w:rPr>
          <w:rFonts w:ascii="Arial" w:hAnsi="Arial" w:cs="Arial"/>
          <w:b/>
          <w:sz w:val="22"/>
          <w:szCs w:val="22"/>
        </w:rPr>
      </w:pPr>
      <w:bookmarkStart w:id="2" w:name="bookmark9"/>
      <w:r w:rsidRPr="00FD2A40">
        <w:rPr>
          <w:rFonts w:ascii="Arial" w:hAnsi="Arial" w:cs="Arial"/>
          <w:b/>
          <w:sz w:val="22"/>
          <w:szCs w:val="22"/>
        </w:rPr>
        <w:t>Wstęp</w:t>
      </w:r>
      <w:bookmarkEnd w:id="2"/>
    </w:p>
    <w:p w:rsidR="00CA55DB" w:rsidRPr="00FD2A40" w:rsidRDefault="00CA55DB" w:rsidP="00CA55DB">
      <w:pPr>
        <w:pStyle w:val="Tekstpodstawowy1"/>
        <w:shd w:val="clear" w:color="auto" w:fill="auto"/>
        <w:spacing w:line="240" w:lineRule="auto"/>
        <w:ind w:left="20" w:right="60" w:firstLine="0"/>
        <w:rPr>
          <w:rFonts w:ascii="Arial" w:hAnsi="Arial" w:cs="Arial"/>
        </w:rPr>
      </w:pPr>
      <w:r w:rsidRPr="00FD2A40">
        <w:rPr>
          <w:rFonts w:ascii="Arial" w:hAnsi="Arial" w:cs="Arial"/>
        </w:rPr>
        <w:t>Wykonawca zobowiązany jest do przestrzegania obowiązujących przepisów prawa dotyczących BHP, ochrony przeciwpożarowej oraz ochrony środowiska na terenach, obiektach i w budynkach EC Sp. z o.o. w Skierniewicach (zwanej dalej EC Skierniewice). Ponadto przyjmuje do stosowania zasady szczególne obowiązujące w EC  Skierniewice, z którymi się zapoznał i będzie je przestrzegać, a także poinformuje o nich wszystkich swoich pracowników oraz Podwykonawców.</w:t>
      </w:r>
    </w:p>
    <w:p w:rsidR="00CA55DB" w:rsidRPr="00FD2A40" w:rsidRDefault="00CA55DB" w:rsidP="00CA55DB">
      <w:pPr>
        <w:pStyle w:val="Heading420"/>
        <w:keepNext/>
        <w:keepLines/>
        <w:numPr>
          <w:ilvl w:val="0"/>
          <w:numId w:val="1"/>
        </w:numPr>
        <w:shd w:val="clear" w:color="auto" w:fill="auto"/>
        <w:tabs>
          <w:tab w:val="left" w:pos="308"/>
        </w:tabs>
        <w:spacing w:after="0" w:line="240" w:lineRule="auto"/>
        <w:ind w:left="360" w:hanging="340"/>
        <w:rPr>
          <w:rFonts w:ascii="Arial" w:hAnsi="Arial" w:cs="Arial"/>
          <w:b/>
          <w:sz w:val="22"/>
          <w:szCs w:val="22"/>
        </w:rPr>
      </w:pPr>
      <w:bookmarkStart w:id="3" w:name="bookmark10"/>
      <w:r w:rsidRPr="00FD2A40">
        <w:rPr>
          <w:rFonts w:ascii="Arial" w:hAnsi="Arial" w:cs="Arial"/>
          <w:b/>
          <w:sz w:val="22"/>
          <w:szCs w:val="22"/>
        </w:rPr>
        <w:t>Wymagania ogólne</w:t>
      </w:r>
      <w:bookmarkEnd w:id="3"/>
    </w:p>
    <w:p w:rsidR="00CA55DB" w:rsidRPr="00FD2A40" w:rsidRDefault="00CA55DB" w:rsidP="00CA55DB">
      <w:pPr>
        <w:pStyle w:val="Tekstpodstawowy1"/>
        <w:numPr>
          <w:ilvl w:val="1"/>
          <w:numId w:val="1"/>
        </w:numPr>
        <w:shd w:val="clear" w:color="auto" w:fill="auto"/>
        <w:tabs>
          <w:tab w:val="left" w:pos="356"/>
        </w:tabs>
        <w:spacing w:line="240" w:lineRule="auto"/>
        <w:ind w:left="360" w:right="60" w:hanging="340"/>
        <w:jc w:val="both"/>
        <w:rPr>
          <w:rFonts w:ascii="Arial" w:hAnsi="Arial" w:cs="Arial"/>
        </w:rPr>
      </w:pPr>
      <w:r w:rsidRPr="00FD2A40">
        <w:rPr>
          <w:rFonts w:ascii="Arial" w:hAnsi="Arial" w:cs="Arial"/>
        </w:rPr>
        <w:t>Przed rozpoczęciem działalności Wykonawca winien wskazać osobę Przedstawiciela, który w razie potrzeby kontaktował będzie Wykonawcę z odpowiednimi służbami EC  Skierniewice.</w:t>
      </w:r>
    </w:p>
    <w:p w:rsidR="00CA55DB" w:rsidRPr="00FD2A40" w:rsidRDefault="00CA55DB" w:rsidP="00CA55DB">
      <w:pPr>
        <w:pStyle w:val="Tekstpodstawowy1"/>
        <w:numPr>
          <w:ilvl w:val="1"/>
          <w:numId w:val="1"/>
        </w:numPr>
        <w:shd w:val="clear" w:color="auto" w:fill="auto"/>
        <w:tabs>
          <w:tab w:val="left" w:pos="380"/>
        </w:tabs>
        <w:spacing w:line="240" w:lineRule="auto"/>
        <w:ind w:left="360" w:right="60" w:hanging="340"/>
        <w:jc w:val="both"/>
        <w:rPr>
          <w:rFonts w:ascii="Arial" w:hAnsi="Arial" w:cs="Arial"/>
        </w:rPr>
      </w:pPr>
      <w:r w:rsidRPr="00FD2A40">
        <w:rPr>
          <w:rFonts w:ascii="Arial" w:hAnsi="Arial" w:cs="Arial"/>
        </w:rPr>
        <w:t>Pracownicy Wykonawcy powinni prowadzić realizację usługi lub dostawy zgodnie z harmonogramem tak, aby nie zakłócać pracy EC  Skierniewice.</w:t>
      </w:r>
    </w:p>
    <w:p w:rsidR="00CA55DB" w:rsidRPr="00FD2A40" w:rsidRDefault="00CA55DB" w:rsidP="00CA55DB">
      <w:pPr>
        <w:pStyle w:val="Tekstpodstawowy1"/>
        <w:numPr>
          <w:ilvl w:val="1"/>
          <w:numId w:val="1"/>
        </w:numPr>
        <w:shd w:val="clear" w:color="auto" w:fill="auto"/>
        <w:tabs>
          <w:tab w:val="left" w:pos="375"/>
        </w:tabs>
        <w:spacing w:line="240" w:lineRule="auto"/>
        <w:ind w:left="360" w:right="60" w:hanging="340"/>
        <w:jc w:val="both"/>
        <w:rPr>
          <w:rFonts w:ascii="Arial" w:hAnsi="Arial" w:cs="Arial"/>
        </w:rPr>
      </w:pPr>
      <w:r w:rsidRPr="00FD2A40">
        <w:rPr>
          <w:rFonts w:ascii="Arial" w:hAnsi="Arial" w:cs="Arial"/>
        </w:rPr>
        <w:t>Wykonawca obowiązany jest należycie zabezpieczyć miejsce usługi lub dostawy w czasie przerw i postojów.</w:t>
      </w:r>
    </w:p>
    <w:p w:rsidR="00CA55DB" w:rsidRPr="00FD2A40" w:rsidRDefault="00CA55DB" w:rsidP="00CA55DB">
      <w:pPr>
        <w:pStyle w:val="Tekstpodstawowy1"/>
        <w:numPr>
          <w:ilvl w:val="1"/>
          <w:numId w:val="1"/>
        </w:numPr>
        <w:shd w:val="clear" w:color="auto" w:fill="auto"/>
        <w:tabs>
          <w:tab w:val="left" w:pos="385"/>
        </w:tabs>
        <w:spacing w:line="240" w:lineRule="auto"/>
        <w:ind w:left="360" w:right="60" w:hanging="340"/>
        <w:jc w:val="both"/>
        <w:rPr>
          <w:rFonts w:ascii="Arial" w:hAnsi="Arial" w:cs="Arial"/>
        </w:rPr>
      </w:pPr>
      <w:r w:rsidRPr="00FD2A40">
        <w:rPr>
          <w:rFonts w:ascii="Arial" w:hAnsi="Arial" w:cs="Arial"/>
        </w:rPr>
        <w:t>Wykonawca obowiązany jest przedstawić, na żądanie, świadectwa legalizacji lub wzorcowania przyrządów pomiarowych lub narzędzi, których używał będzie na terenie EC  Skierniewice.</w:t>
      </w:r>
    </w:p>
    <w:p w:rsidR="00CA55DB" w:rsidRPr="00FD2A40" w:rsidRDefault="00CA55DB" w:rsidP="00CA55DB">
      <w:pPr>
        <w:pStyle w:val="Tekstpodstawowy1"/>
        <w:numPr>
          <w:ilvl w:val="1"/>
          <w:numId w:val="1"/>
        </w:numPr>
        <w:shd w:val="clear" w:color="auto" w:fill="auto"/>
        <w:tabs>
          <w:tab w:val="left" w:pos="370"/>
        </w:tabs>
        <w:spacing w:line="240" w:lineRule="auto"/>
        <w:ind w:left="360" w:right="60" w:hanging="340"/>
        <w:jc w:val="both"/>
        <w:rPr>
          <w:rFonts w:ascii="Arial" w:hAnsi="Arial" w:cs="Arial"/>
        </w:rPr>
      </w:pPr>
      <w:r w:rsidRPr="00FD2A40">
        <w:rPr>
          <w:rFonts w:ascii="Arial" w:hAnsi="Arial" w:cs="Arial"/>
        </w:rPr>
        <w:t>Pojazdy, maszyny i urządzenia muszą być sprawne technicznie oraz posiadać aktualne przeglądy, atesty itp.</w:t>
      </w:r>
    </w:p>
    <w:p w:rsidR="00CA55DB" w:rsidRPr="00FD2A40" w:rsidRDefault="00CA55DB" w:rsidP="00CA55DB">
      <w:pPr>
        <w:pStyle w:val="Tekstpodstawowy1"/>
        <w:numPr>
          <w:ilvl w:val="1"/>
          <w:numId w:val="1"/>
        </w:numPr>
        <w:shd w:val="clear" w:color="auto" w:fill="auto"/>
        <w:tabs>
          <w:tab w:val="left" w:pos="380"/>
        </w:tabs>
        <w:spacing w:line="240" w:lineRule="auto"/>
        <w:ind w:left="360" w:right="60" w:hanging="340"/>
        <w:jc w:val="both"/>
        <w:rPr>
          <w:rFonts w:ascii="Arial" w:hAnsi="Arial" w:cs="Arial"/>
        </w:rPr>
      </w:pPr>
      <w:r w:rsidRPr="00FD2A40">
        <w:rPr>
          <w:rFonts w:ascii="Arial" w:hAnsi="Arial" w:cs="Arial"/>
        </w:rPr>
        <w:t>Pracownicy Wykonawcy oraz jego podwykonawcy powinni poruszać się wyłącznie po obszarze, w którym wykonują prace zlecone drogami komunikacji wewnętrznej ustalonymi z Koordynatorem.</w:t>
      </w:r>
    </w:p>
    <w:p w:rsidR="00CA55DB" w:rsidRPr="00FD2A40" w:rsidRDefault="00CA55DB" w:rsidP="00CA55DB">
      <w:pPr>
        <w:pStyle w:val="Tekstpodstawowy1"/>
        <w:numPr>
          <w:ilvl w:val="1"/>
          <w:numId w:val="1"/>
        </w:numPr>
        <w:shd w:val="clear" w:color="auto" w:fill="auto"/>
        <w:tabs>
          <w:tab w:val="left" w:pos="380"/>
        </w:tabs>
        <w:spacing w:line="240" w:lineRule="auto"/>
        <w:ind w:left="360" w:right="60" w:hanging="340"/>
        <w:jc w:val="both"/>
        <w:rPr>
          <w:rFonts w:ascii="Arial" w:hAnsi="Arial" w:cs="Arial"/>
        </w:rPr>
      </w:pPr>
      <w:r w:rsidRPr="00FD2A40">
        <w:rPr>
          <w:rFonts w:ascii="Arial" w:hAnsi="Arial" w:cs="Arial"/>
        </w:rPr>
        <w:t>Pracownicy Wykonawcy wykonują prace na terenie EC  Skierniewice w godzinach i dniach uzgodnionych z Koordynatorem.</w:t>
      </w:r>
    </w:p>
    <w:p w:rsidR="00CA55DB" w:rsidRPr="00FD2A40" w:rsidRDefault="00CA55DB" w:rsidP="00CA55DB">
      <w:pPr>
        <w:pStyle w:val="Tekstpodstawowy1"/>
        <w:numPr>
          <w:ilvl w:val="1"/>
          <w:numId w:val="1"/>
        </w:numPr>
        <w:shd w:val="clear" w:color="auto" w:fill="auto"/>
        <w:tabs>
          <w:tab w:val="left" w:pos="370"/>
        </w:tabs>
        <w:spacing w:line="240" w:lineRule="auto"/>
        <w:ind w:left="360" w:right="60" w:hanging="340"/>
        <w:jc w:val="both"/>
        <w:rPr>
          <w:rFonts w:ascii="Arial" w:hAnsi="Arial" w:cs="Arial"/>
        </w:rPr>
      </w:pPr>
      <w:r w:rsidRPr="00FD2A40">
        <w:rPr>
          <w:rFonts w:ascii="Arial" w:hAnsi="Arial" w:cs="Arial"/>
        </w:rPr>
        <w:t>Po wykonaniu pracy, pojazdy Wykonawcy powinny niezwłocznie opuścić teren EC  Skierniewice chyba, że w umowie lub zleceniu będzie ustalone inaczej.</w:t>
      </w:r>
    </w:p>
    <w:p w:rsidR="00CA55DB" w:rsidRPr="00FD2A40" w:rsidRDefault="00CA55DB" w:rsidP="00CA55DB">
      <w:pPr>
        <w:pStyle w:val="Tekstpodstawowy1"/>
        <w:numPr>
          <w:ilvl w:val="1"/>
          <w:numId w:val="1"/>
        </w:numPr>
        <w:shd w:val="clear" w:color="auto" w:fill="auto"/>
        <w:tabs>
          <w:tab w:val="left" w:pos="284"/>
        </w:tabs>
        <w:spacing w:line="240" w:lineRule="auto"/>
        <w:ind w:left="284" w:right="20" w:hanging="284"/>
        <w:jc w:val="both"/>
        <w:rPr>
          <w:rFonts w:ascii="Arial" w:hAnsi="Arial" w:cs="Arial"/>
        </w:rPr>
      </w:pPr>
      <w:r w:rsidRPr="00FD2A40">
        <w:rPr>
          <w:rFonts w:ascii="Arial" w:hAnsi="Arial" w:cs="Arial"/>
        </w:rPr>
        <w:t>Obowiązkiem Wykonawcy jest traktowanie wszelkich informacji uzyskanych w związku z pracą na terenie EC  Skierniewice jako poufnych.</w:t>
      </w:r>
    </w:p>
    <w:p w:rsidR="00CA55DB" w:rsidRPr="00FD2A40" w:rsidRDefault="00CA55DB" w:rsidP="00CA55DB">
      <w:pPr>
        <w:pStyle w:val="Tekstpodstawowy1"/>
        <w:numPr>
          <w:ilvl w:val="1"/>
          <w:numId w:val="1"/>
        </w:numPr>
        <w:shd w:val="clear" w:color="auto" w:fill="auto"/>
        <w:tabs>
          <w:tab w:val="left" w:pos="284"/>
        </w:tabs>
        <w:spacing w:line="240" w:lineRule="auto"/>
        <w:ind w:left="284" w:right="20" w:hanging="284"/>
        <w:jc w:val="both"/>
        <w:rPr>
          <w:rFonts w:ascii="Arial" w:hAnsi="Arial" w:cs="Arial"/>
        </w:rPr>
      </w:pPr>
      <w:r w:rsidRPr="00FD2A40">
        <w:rPr>
          <w:rFonts w:ascii="Arial" w:hAnsi="Arial" w:cs="Arial"/>
        </w:rPr>
        <w:t>W przypadku nieprzestrzegania obowiązujących przepisów lub wymagań niniejszej instrukcji przez pracowników Wykonawcy, EC  Skierniewice zastrzega sobie prawo do zakazania wejścia na swój teren osobom winnym tych działań lub zaniechań. Wykonawca jest zobowiązany do zastąpienia tej osoby innym pracownikiem. Dalsze nieprzestrzeganie wymagań może zostać uznane za rażące naruszenie postanowień umowy i skutkować jej rozwiązaniem w trybie natychmiastowym lub odstąpienia od niej.</w:t>
      </w:r>
    </w:p>
    <w:p w:rsidR="00CA55DB" w:rsidRPr="00FD2A40" w:rsidRDefault="00CA55DB" w:rsidP="00CA55DB">
      <w:pPr>
        <w:pStyle w:val="Heading420"/>
        <w:keepNext/>
        <w:keepLines/>
        <w:shd w:val="clear" w:color="auto" w:fill="auto"/>
        <w:spacing w:after="0" w:line="240" w:lineRule="auto"/>
        <w:ind w:left="140" w:right="2180" w:firstLine="0"/>
        <w:jc w:val="left"/>
        <w:rPr>
          <w:rFonts w:ascii="Arial" w:hAnsi="Arial" w:cs="Arial"/>
          <w:sz w:val="22"/>
          <w:szCs w:val="22"/>
        </w:rPr>
      </w:pPr>
      <w:bookmarkStart w:id="4" w:name="bookmark11"/>
      <w:r w:rsidRPr="00FD2A40">
        <w:rPr>
          <w:rFonts w:ascii="Arial" w:hAnsi="Arial" w:cs="Arial"/>
          <w:b/>
          <w:sz w:val="22"/>
          <w:szCs w:val="22"/>
        </w:rPr>
        <w:t>4.</w:t>
      </w:r>
      <w:r w:rsidRPr="00FD2A40">
        <w:rPr>
          <w:rFonts w:ascii="Arial" w:hAnsi="Arial" w:cs="Arial"/>
          <w:sz w:val="22"/>
          <w:szCs w:val="22"/>
        </w:rPr>
        <w:t xml:space="preserve"> </w:t>
      </w:r>
      <w:r w:rsidRPr="00FD2A40">
        <w:rPr>
          <w:rFonts w:ascii="Arial" w:hAnsi="Arial" w:cs="Arial"/>
          <w:b/>
          <w:sz w:val="22"/>
          <w:szCs w:val="22"/>
        </w:rPr>
        <w:t>Wymagania szczegółowe w zakresie bhp i ochrony przeciwpożarowej</w:t>
      </w:r>
      <w:bookmarkEnd w:id="4"/>
    </w:p>
    <w:p w:rsidR="00CA55DB" w:rsidRPr="00FD2A40" w:rsidRDefault="00CA55DB" w:rsidP="00CA55DB">
      <w:pPr>
        <w:pStyle w:val="Heading50"/>
        <w:keepNext/>
        <w:keepLines/>
        <w:shd w:val="clear" w:color="auto" w:fill="auto"/>
        <w:spacing w:before="0" w:after="0" w:line="240" w:lineRule="auto"/>
        <w:ind w:left="560"/>
        <w:rPr>
          <w:rFonts w:ascii="Arial" w:hAnsi="Arial" w:cs="Arial"/>
        </w:rPr>
      </w:pPr>
      <w:bookmarkStart w:id="5" w:name="bookmark12"/>
      <w:r w:rsidRPr="00FD2A40">
        <w:rPr>
          <w:rFonts w:ascii="Arial" w:hAnsi="Arial" w:cs="Arial"/>
          <w:b/>
        </w:rPr>
        <w:t>4.1</w:t>
      </w:r>
      <w:r w:rsidRPr="00FD2A40">
        <w:rPr>
          <w:rFonts w:ascii="Arial" w:hAnsi="Arial" w:cs="Arial"/>
        </w:rPr>
        <w:t>. Bezpieczeństwo pracy</w:t>
      </w:r>
      <w:bookmarkEnd w:id="5"/>
    </w:p>
    <w:p w:rsidR="00CA55DB" w:rsidRPr="00FD2A40" w:rsidRDefault="00CA55DB" w:rsidP="00CA55DB">
      <w:pPr>
        <w:pStyle w:val="Tekstpodstawowy1"/>
        <w:numPr>
          <w:ilvl w:val="2"/>
          <w:numId w:val="1"/>
        </w:numPr>
        <w:shd w:val="clear" w:color="auto" w:fill="auto"/>
        <w:spacing w:line="240" w:lineRule="auto"/>
        <w:ind w:left="567" w:right="20" w:hanging="567"/>
        <w:jc w:val="both"/>
        <w:rPr>
          <w:rFonts w:ascii="Arial" w:hAnsi="Arial" w:cs="Arial"/>
        </w:rPr>
      </w:pPr>
      <w:r w:rsidRPr="00FD2A40">
        <w:rPr>
          <w:rFonts w:ascii="Arial" w:hAnsi="Arial" w:cs="Arial"/>
        </w:rPr>
        <w:t>Wykonawca odpowiedzialny jest za przestrzeganie aktualnie obowiązujących przepisów prawa i zasad dotyczących BHP i ochrony ppoż..</w:t>
      </w:r>
    </w:p>
    <w:p w:rsidR="00CA55DB" w:rsidRPr="00FD2A40" w:rsidRDefault="00CA55DB" w:rsidP="00CA55DB">
      <w:pPr>
        <w:pStyle w:val="Tekstpodstawowy1"/>
        <w:numPr>
          <w:ilvl w:val="2"/>
          <w:numId w:val="1"/>
        </w:numPr>
        <w:shd w:val="clear" w:color="auto" w:fill="auto"/>
        <w:spacing w:line="240" w:lineRule="auto"/>
        <w:ind w:left="567" w:right="20" w:hanging="567"/>
        <w:jc w:val="both"/>
        <w:rPr>
          <w:rFonts w:ascii="Arial" w:hAnsi="Arial" w:cs="Arial"/>
        </w:rPr>
      </w:pPr>
      <w:r w:rsidRPr="00FD2A40">
        <w:rPr>
          <w:rFonts w:ascii="Arial" w:hAnsi="Arial" w:cs="Arial"/>
        </w:rPr>
        <w:t>Wykonawca odpowiedzialny jest za przestrzeganie instrukcji BHP oraz instrukcji ochrony ppoż. przez pracowników własnych i podwykonawców.</w:t>
      </w:r>
    </w:p>
    <w:p w:rsidR="00CA55DB" w:rsidRPr="00FD2A40" w:rsidRDefault="00CA55DB" w:rsidP="00CA55DB">
      <w:pPr>
        <w:pStyle w:val="Tekstpodstawowy1"/>
        <w:numPr>
          <w:ilvl w:val="2"/>
          <w:numId w:val="1"/>
        </w:numPr>
        <w:shd w:val="clear" w:color="auto" w:fill="auto"/>
        <w:spacing w:line="240" w:lineRule="auto"/>
        <w:ind w:left="567" w:right="20" w:hanging="567"/>
        <w:jc w:val="both"/>
        <w:rPr>
          <w:rFonts w:ascii="Arial" w:hAnsi="Arial" w:cs="Arial"/>
        </w:rPr>
      </w:pPr>
      <w:r w:rsidRPr="00FD2A40">
        <w:rPr>
          <w:rFonts w:ascii="Arial" w:hAnsi="Arial" w:cs="Arial"/>
        </w:rPr>
        <w:t xml:space="preserve">Wykonawca odpowiedzialny jest za przestrzeganie funkcjonującego w Energetyce Cieplnej Sp. z o.o. Systemu Zarządzania Bezpieczeństwem i Higieną Pracy, </w:t>
      </w:r>
      <w:r w:rsidRPr="00FD2A40">
        <w:rPr>
          <w:rFonts w:ascii="Arial" w:hAnsi="Arial" w:cs="Arial"/>
        </w:rPr>
        <w:lastRenderedPageBreak/>
        <w:t>spełniającego wymagania normy PN-N-18001:2004/ BS OHSAS 18001:2007 przez pracowników własnych i podwykonawców.</w:t>
      </w:r>
    </w:p>
    <w:p w:rsidR="00CA55DB" w:rsidRPr="00FD2A40" w:rsidRDefault="00CA55DB" w:rsidP="00CA55DB">
      <w:pPr>
        <w:pStyle w:val="Tekstpodstawowy1"/>
        <w:numPr>
          <w:ilvl w:val="2"/>
          <w:numId w:val="1"/>
        </w:numPr>
        <w:shd w:val="clear" w:color="auto" w:fill="auto"/>
        <w:spacing w:line="240" w:lineRule="auto"/>
        <w:ind w:left="567" w:right="20" w:hanging="567"/>
        <w:jc w:val="both"/>
        <w:rPr>
          <w:rFonts w:ascii="Arial" w:hAnsi="Arial" w:cs="Arial"/>
        </w:rPr>
      </w:pPr>
      <w:r w:rsidRPr="00FD2A40">
        <w:rPr>
          <w:rFonts w:ascii="Arial" w:hAnsi="Arial" w:cs="Arial"/>
        </w:rPr>
        <w:t>Wykonawca zobowiązany jest do zapewnienia swoim pracownikom środków ochrony osobistej, sprawnych technicznie, spełniających wymogi bezpieczeństwa i higieny pracy dostosowane do rodzaju wykonywanych prac.</w:t>
      </w:r>
    </w:p>
    <w:p w:rsidR="00CA55DB" w:rsidRPr="00FD2A40" w:rsidRDefault="00CA55DB" w:rsidP="00CA55DB">
      <w:pPr>
        <w:pStyle w:val="Tekstpodstawowy1"/>
        <w:numPr>
          <w:ilvl w:val="2"/>
          <w:numId w:val="1"/>
        </w:numPr>
        <w:shd w:val="clear" w:color="auto" w:fill="auto"/>
        <w:spacing w:line="240" w:lineRule="auto"/>
        <w:ind w:left="567" w:right="20" w:hanging="567"/>
        <w:jc w:val="both"/>
        <w:rPr>
          <w:rFonts w:ascii="Arial" w:hAnsi="Arial" w:cs="Arial"/>
        </w:rPr>
      </w:pPr>
      <w:r w:rsidRPr="00FD2A40">
        <w:rPr>
          <w:rFonts w:ascii="Arial" w:hAnsi="Arial" w:cs="Arial"/>
        </w:rPr>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 ( art. 210 § 1 KP).</w:t>
      </w:r>
    </w:p>
    <w:p w:rsidR="00CA55DB" w:rsidRPr="00FD2A40" w:rsidRDefault="00CA55DB" w:rsidP="00CA55DB">
      <w:pPr>
        <w:pStyle w:val="Tekstpodstawowy1"/>
        <w:numPr>
          <w:ilvl w:val="2"/>
          <w:numId w:val="1"/>
        </w:numPr>
        <w:shd w:val="clear" w:color="auto" w:fill="auto"/>
        <w:spacing w:line="240" w:lineRule="auto"/>
        <w:ind w:left="567" w:hanging="567"/>
        <w:jc w:val="both"/>
        <w:rPr>
          <w:rFonts w:ascii="Arial" w:hAnsi="Arial" w:cs="Arial"/>
        </w:rPr>
      </w:pPr>
      <w:r w:rsidRPr="00FD2A40">
        <w:rPr>
          <w:rFonts w:ascii="Arial" w:hAnsi="Arial" w:cs="Arial"/>
        </w:rPr>
        <w:t>Wykonawca zobowiązany jest do zgłaszania Koordynatorowi:</w:t>
      </w:r>
    </w:p>
    <w:p w:rsidR="00CA55DB" w:rsidRPr="00FD2A40" w:rsidRDefault="00CA55DB" w:rsidP="00CA55DB">
      <w:pPr>
        <w:pStyle w:val="Tekstpodstawowy1"/>
        <w:numPr>
          <w:ilvl w:val="0"/>
          <w:numId w:val="2"/>
        </w:numPr>
        <w:shd w:val="clear" w:color="auto" w:fill="auto"/>
        <w:tabs>
          <w:tab w:val="left" w:pos="567"/>
        </w:tabs>
        <w:spacing w:line="240" w:lineRule="auto"/>
        <w:ind w:left="567" w:right="691" w:hanging="567"/>
        <w:rPr>
          <w:rFonts w:ascii="Arial" w:hAnsi="Arial" w:cs="Arial"/>
        </w:rPr>
      </w:pPr>
      <w:r w:rsidRPr="00FD2A40">
        <w:rPr>
          <w:rFonts w:ascii="Arial" w:hAnsi="Arial" w:cs="Arial"/>
        </w:rPr>
        <w:t>informacji o zagrożeniach oraz związanych z nimi środkami zapobiegawczymi,</w:t>
      </w:r>
    </w:p>
    <w:p w:rsidR="00CA55DB" w:rsidRPr="00FD2A40" w:rsidRDefault="00CA55DB" w:rsidP="00CA55DB">
      <w:pPr>
        <w:pStyle w:val="Tekstpodstawowy1"/>
        <w:numPr>
          <w:ilvl w:val="0"/>
          <w:numId w:val="2"/>
        </w:numPr>
        <w:shd w:val="clear" w:color="auto" w:fill="auto"/>
        <w:tabs>
          <w:tab w:val="left" w:pos="567"/>
          <w:tab w:val="left" w:pos="1134"/>
        </w:tabs>
        <w:spacing w:line="240" w:lineRule="auto"/>
        <w:ind w:left="567" w:right="880" w:hanging="567"/>
        <w:rPr>
          <w:rFonts w:ascii="Arial" w:hAnsi="Arial" w:cs="Arial"/>
        </w:rPr>
      </w:pPr>
      <w:r w:rsidRPr="00FD2A40">
        <w:rPr>
          <w:rFonts w:ascii="Arial" w:hAnsi="Arial" w:cs="Arial"/>
        </w:rPr>
        <w:t>wypadków przy pracy i zdarzeń potencjalnie wypadkowych podczas wykonywania pracy na rzecz EC  Skierniewice.</w:t>
      </w:r>
    </w:p>
    <w:p w:rsidR="00CA55DB" w:rsidRPr="00FD2A40" w:rsidRDefault="00CA55DB" w:rsidP="00CA55DB">
      <w:pPr>
        <w:pStyle w:val="Tekstpodstawowy1"/>
        <w:numPr>
          <w:ilvl w:val="1"/>
          <w:numId w:val="5"/>
        </w:numPr>
        <w:shd w:val="clear" w:color="auto" w:fill="auto"/>
        <w:tabs>
          <w:tab w:val="left" w:pos="644"/>
        </w:tabs>
        <w:spacing w:line="240" w:lineRule="auto"/>
        <w:ind w:firstLine="0"/>
        <w:jc w:val="both"/>
        <w:rPr>
          <w:rFonts w:ascii="Arial" w:hAnsi="Arial" w:cs="Arial"/>
        </w:rPr>
      </w:pPr>
      <w:r w:rsidRPr="00FD2A40">
        <w:rPr>
          <w:rFonts w:ascii="Arial" w:hAnsi="Arial" w:cs="Arial"/>
        </w:rPr>
        <w:t>Pracownicy Wykonawcy muszą posiadać udokumentowane i aktualne:</w:t>
      </w:r>
    </w:p>
    <w:p w:rsidR="00CA55DB" w:rsidRPr="00FD2A40" w:rsidRDefault="00CA55DB" w:rsidP="00CA55DB">
      <w:pPr>
        <w:pStyle w:val="Tekstpodstawowy1"/>
        <w:numPr>
          <w:ilvl w:val="0"/>
          <w:numId w:val="5"/>
        </w:numPr>
        <w:shd w:val="clear" w:color="auto" w:fill="auto"/>
        <w:tabs>
          <w:tab w:val="left" w:pos="709"/>
        </w:tabs>
        <w:spacing w:line="240" w:lineRule="auto"/>
        <w:ind w:left="709" w:right="20" w:hanging="709"/>
        <w:jc w:val="both"/>
        <w:rPr>
          <w:rFonts w:ascii="Arial" w:hAnsi="Arial" w:cs="Arial"/>
        </w:rPr>
      </w:pPr>
      <w:r w:rsidRPr="00FD2A40">
        <w:rPr>
          <w:rFonts w:ascii="Arial" w:hAnsi="Arial" w:cs="Arial"/>
        </w:rPr>
        <w:t>badania lekarskie oraz wymagane ze względu na rodzaj wykonywanej pracy badania specjalistyczne, bez przeciwwskazań do wykonywania powierzonych zadań,</w:t>
      </w:r>
    </w:p>
    <w:p w:rsidR="00CA55DB" w:rsidRPr="00FD2A40" w:rsidRDefault="00CA55DB" w:rsidP="00CA55DB">
      <w:pPr>
        <w:pStyle w:val="Tekstpodstawowy1"/>
        <w:numPr>
          <w:ilvl w:val="0"/>
          <w:numId w:val="5"/>
        </w:numPr>
        <w:shd w:val="clear" w:color="auto" w:fill="auto"/>
        <w:tabs>
          <w:tab w:val="left" w:pos="709"/>
        </w:tabs>
        <w:spacing w:line="240" w:lineRule="auto"/>
        <w:ind w:left="709" w:right="20" w:hanging="709"/>
        <w:jc w:val="both"/>
        <w:rPr>
          <w:rFonts w:ascii="Arial" w:hAnsi="Arial" w:cs="Arial"/>
        </w:rPr>
      </w:pPr>
      <w:r w:rsidRPr="00FD2A40">
        <w:rPr>
          <w:rFonts w:ascii="Arial" w:hAnsi="Arial" w:cs="Arial"/>
        </w:rPr>
        <w:t>wykształcenie zawodowe, wiedzę techniczną uprawnienia, kwalifikacyjne oraz adekwatny dla stopnia trudności - staż pracy na stanowisku,</w:t>
      </w:r>
    </w:p>
    <w:p w:rsidR="00CA55DB" w:rsidRPr="00FD2A40" w:rsidRDefault="00CA55DB" w:rsidP="00CA55DB">
      <w:pPr>
        <w:pStyle w:val="Tekstpodstawowy1"/>
        <w:numPr>
          <w:ilvl w:val="0"/>
          <w:numId w:val="5"/>
        </w:numPr>
        <w:shd w:val="clear" w:color="auto" w:fill="auto"/>
        <w:tabs>
          <w:tab w:val="left" w:pos="709"/>
        </w:tabs>
        <w:spacing w:line="240" w:lineRule="auto"/>
        <w:ind w:left="709" w:right="20" w:hanging="709"/>
        <w:jc w:val="both"/>
        <w:rPr>
          <w:rFonts w:ascii="Arial" w:hAnsi="Arial" w:cs="Arial"/>
        </w:rPr>
      </w:pPr>
      <w:r w:rsidRPr="00FD2A40">
        <w:rPr>
          <w:rFonts w:ascii="Arial" w:hAnsi="Arial" w:cs="Arial"/>
        </w:rPr>
        <w:t>przeszkolenie dotyczące zagrożeń i ryzyka zawodowego występującego na stanowisku pracy podczas wykonywania zadania, którego się podejmują</w:t>
      </w:r>
    </w:p>
    <w:p w:rsidR="00CA55DB" w:rsidRPr="00FD2A40" w:rsidRDefault="00CA55DB" w:rsidP="00CA55DB">
      <w:pPr>
        <w:pStyle w:val="Tekstpodstawowy1"/>
        <w:numPr>
          <w:ilvl w:val="0"/>
          <w:numId w:val="5"/>
        </w:numPr>
        <w:shd w:val="clear" w:color="auto" w:fill="auto"/>
        <w:tabs>
          <w:tab w:val="left" w:pos="709"/>
          <w:tab w:val="left" w:pos="1138"/>
        </w:tabs>
        <w:spacing w:line="240" w:lineRule="auto"/>
        <w:ind w:left="709" w:right="20" w:hanging="709"/>
        <w:rPr>
          <w:rFonts w:ascii="Arial" w:hAnsi="Arial" w:cs="Arial"/>
        </w:rPr>
      </w:pPr>
      <w:r w:rsidRPr="00FD2A40">
        <w:rPr>
          <w:rFonts w:ascii="Arial" w:hAnsi="Arial" w:cs="Arial"/>
        </w:rPr>
        <w:t>przeszkolenie w z zakresie stosowania sprzętu ochrony osobistej i ppoż. W/w dokumenty     Wykonawca jest obowiązany przedstawić na żądanie koordynatora EC  Skierniewice.</w:t>
      </w:r>
    </w:p>
    <w:p w:rsidR="00CA55DB" w:rsidRPr="00FD2A40" w:rsidRDefault="00CA55DB" w:rsidP="00CA55DB">
      <w:pPr>
        <w:pStyle w:val="Tekstpodstawowy1"/>
        <w:numPr>
          <w:ilvl w:val="0"/>
          <w:numId w:val="3"/>
        </w:numPr>
        <w:shd w:val="clear" w:color="auto" w:fill="auto"/>
        <w:tabs>
          <w:tab w:val="left" w:pos="649"/>
        </w:tabs>
        <w:spacing w:line="240" w:lineRule="auto"/>
        <w:ind w:right="20" w:firstLine="0"/>
        <w:jc w:val="both"/>
        <w:rPr>
          <w:rFonts w:ascii="Arial" w:hAnsi="Arial" w:cs="Arial"/>
        </w:rPr>
      </w:pPr>
      <w:r w:rsidRPr="00FD2A40">
        <w:rPr>
          <w:rFonts w:ascii="Arial" w:hAnsi="Arial" w:cs="Arial"/>
        </w:rPr>
        <w:t>Wykonawca świadczący usługi budowlane przed przystąpieniem do prac jest obowiązany do opracowania:</w:t>
      </w:r>
    </w:p>
    <w:p w:rsidR="00CA55DB" w:rsidRPr="00FD2A40" w:rsidRDefault="00CA55DB" w:rsidP="00CA55DB">
      <w:pPr>
        <w:pStyle w:val="Tekstpodstawowy1"/>
        <w:numPr>
          <w:ilvl w:val="0"/>
          <w:numId w:val="5"/>
        </w:numPr>
        <w:shd w:val="clear" w:color="auto" w:fill="auto"/>
        <w:spacing w:line="240" w:lineRule="auto"/>
        <w:ind w:right="20" w:firstLine="0"/>
        <w:jc w:val="both"/>
        <w:rPr>
          <w:rFonts w:ascii="Arial" w:hAnsi="Arial" w:cs="Arial"/>
        </w:rPr>
      </w:pPr>
      <w:r w:rsidRPr="00FD2A40">
        <w:rPr>
          <w:rFonts w:ascii="Arial" w:hAnsi="Arial" w:cs="Arial"/>
        </w:rPr>
        <w:t>instrukcji bezpiecznego wykonania prac budowlanych i zaznajomienia z nią pracowników,</w:t>
      </w:r>
    </w:p>
    <w:p w:rsidR="00CA55DB" w:rsidRPr="00FD2A40" w:rsidRDefault="00CA55DB" w:rsidP="00CA55DB">
      <w:pPr>
        <w:pStyle w:val="Tekstpodstawowy1"/>
        <w:numPr>
          <w:ilvl w:val="0"/>
          <w:numId w:val="5"/>
        </w:numPr>
        <w:shd w:val="clear" w:color="auto" w:fill="auto"/>
        <w:spacing w:line="240" w:lineRule="auto"/>
        <w:ind w:left="567" w:right="20" w:hanging="567"/>
        <w:jc w:val="both"/>
        <w:rPr>
          <w:rFonts w:ascii="Arial" w:hAnsi="Arial" w:cs="Arial"/>
        </w:rPr>
      </w:pPr>
      <w:r w:rsidRPr="00FD2A40">
        <w:rPr>
          <w:rFonts w:ascii="Arial" w:hAnsi="Arial" w:cs="Arial"/>
        </w:rPr>
        <w:t>planu bezpieczeństwa i ochrony zdrowia, jeżeli w trakcie budowy wykonywany będzie przynajmniej jeden z rodzajów robót budowlanych określonych w Ustawie Prawo budowlane z dnia 7.07.1994 r. art. 21 a ust.2 lub przewidywane roboty budowlane mają trwać dłużej niż 30 dni roboczych i jednocześnie będzie przy nich zatrudnionych, co najmniej 20 pracowników lub pracochłonność planowanych robót będzie przekraczać 500 osobodni.</w:t>
      </w:r>
    </w:p>
    <w:p w:rsidR="00CA55DB" w:rsidRPr="00FD2A40" w:rsidRDefault="00CA55DB" w:rsidP="00CA55DB">
      <w:pPr>
        <w:pStyle w:val="Tekstpodstawowy1"/>
        <w:numPr>
          <w:ilvl w:val="0"/>
          <w:numId w:val="5"/>
        </w:numPr>
        <w:shd w:val="clear" w:color="auto" w:fill="auto"/>
        <w:tabs>
          <w:tab w:val="left" w:pos="567"/>
        </w:tabs>
        <w:spacing w:line="240" w:lineRule="auto"/>
        <w:ind w:firstLine="0"/>
        <w:jc w:val="both"/>
        <w:rPr>
          <w:rFonts w:ascii="Arial" w:hAnsi="Arial" w:cs="Arial"/>
        </w:rPr>
      </w:pPr>
      <w:r w:rsidRPr="00FD2A40">
        <w:rPr>
          <w:rFonts w:ascii="Arial" w:hAnsi="Arial" w:cs="Arial"/>
        </w:rPr>
        <w:t>Przekazania w/w dokumentów Koordynatorowi</w:t>
      </w:r>
    </w:p>
    <w:p w:rsidR="00CA55DB" w:rsidRPr="00FD2A40" w:rsidRDefault="00CA55DB" w:rsidP="00CA55DB">
      <w:pPr>
        <w:pStyle w:val="Tekstpodstawowy1"/>
        <w:numPr>
          <w:ilvl w:val="0"/>
          <w:numId w:val="3"/>
        </w:numPr>
        <w:shd w:val="clear" w:color="auto" w:fill="auto"/>
        <w:tabs>
          <w:tab w:val="left" w:pos="604"/>
        </w:tabs>
        <w:spacing w:line="240" w:lineRule="auto"/>
        <w:ind w:left="500" w:right="40" w:hanging="400"/>
        <w:jc w:val="both"/>
        <w:rPr>
          <w:rFonts w:ascii="Arial" w:hAnsi="Arial" w:cs="Arial"/>
        </w:rPr>
      </w:pPr>
      <w:r w:rsidRPr="00FD2A40">
        <w:rPr>
          <w:rFonts w:ascii="Arial" w:hAnsi="Arial" w:cs="Arial"/>
        </w:rPr>
        <w:t>Wykonawca świadczący usługi budowlane przed przystąpieniem do prac jest obowiązany do dokonania odbioru rusztowania z wpisem w dzienniku budowy oraz umieszczeniem na rusztowaniu tablicy określającej wykonawcę montażu rusztowania z podaniem imienia i nazwiska oraz dopuszczalne obciążenie pomostów i konstrukcji rusztowania. Rusztowanie musi być sprawdzane nie rzadziej niż raz w miesiącu.</w:t>
      </w:r>
    </w:p>
    <w:p w:rsidR="00CA55DB" w:rsidRPr="00FD2A40" w:rsidRDefault="00CA55DB" w:rsidP="00CA55DB">
      <w:pPr>
        <w:pStyle w:val="Tekstpodstawowy1"/>
        <w:numPr>
          <w:ilvl w:val="0"/>
          <w:numId w:val="3"/>
        </w:numPr>
        <w:shd w:val="clear" w:color="auto" w:fill="auto"/>
        <w:tabs>
          <w:tab w:val="left" w:pos="609"/>
        </w:tabs>
        <w:spacing w:line="240" w:lineRule="auto"/>
        <w:ind w:left="500" w:right="40" w:hanging="400"/>
        <w:jc w:val="both"/>
        <w:rPr>
          <w:rFonts w:ascii="Arial" w:hAnsi="Arial" w:cs="Arial"/>
        </w:rPr>
      </w:pPr>
      <w:r w:rsidRPr="00FD2A40">
        <w:rPr>
          <w:rFonts w:ascii="Arial" w:hAnsi="Arial" w:cs="Arial"/>
        </w:rPr>
        <w:t>Przed rozpoczęciem prac Wykonawca powinien ustalić, czy mogą być one wykonane w bezpieczny sposób, a w przypadku wystąpienia problemów obowiązkiem Wykonawcy jest skonsultowanie ich z Koordynatorem oraz Specjalistą ds. Ochrony Środowiska (lub z Specjalistą BHP i ppoż.) - pracownikami EC  Skierniewice.</w:t>
      </w:r>
    </w:p>
    <w:p w:rsidR="00CA55DB" w:rsidRPr="00FD2A40" w:rsidRDefault="00CA55DB" w:rsidP="00CA55DB">
      <w:pPr>
        <w:pStyle w:val="Tekstpodstawowy1"/>
        <w:numPr>
          <w:ilvl w:val="0"/>
          <w:numId w:val="3"/>
        </w:numPr>
        <w:shd w:val="clear" w:color="auto" w:fill="auto"/>
        <w:tabs>
          <w:tab w:val="left" w:pos="585"/>
        </w:tabs>
        <w:spacing w:line="240" w:lineRule="auto"/>
        <w:ind w:left="500" w:right="40" w:hanging="400"/>
        <w:jc w:val="both"/>
        <w:rPr>
          <w:rFonts w:ascii="Arial" w:hAnsi="Arial" w:cs="Arial"/>
        </w:rPr>
      </w:pPr>
      <w:r w:rsidRPr="00FD2A40">
        <w:rPr>
          <w:rFonts w:ascii="Arial" w:hAnsi="Arial" w:cs="Arial"/>
        </w:rPr>
        <w:t>Zabrania się pracownikom Wykonawcy i ich podwykonawcom pozostawiania elektronarzędzi podłączonych do instalacji elektrycznej po zakończeniu pracy lub w trakcie przerw.</w:t>
      </w:r>
    </w:p>
    <w:p w:rsidR="00CA55DB" w:rsidRPr="00FD2A40" w:rsidRDefault="00CA55DB" w:rsidP="00CA55DB">
      <w:pPr>
        <w:pStyle w:val="Tekstpodstawowy1"/>
        <w:numPr>
          <w:ilvl w:val="0"/>
          <w:numId w:val="3"/>
        </w:numPr>
        <w:shd w:val="clear" w:color="auto" w:fill="auto"/>
        <w:tabs>
          <w:tab w:val="left" w:pos="580"/>
        </w:tabs>
        <w:spacing w:line="240" w:lineRule="auto"/>
        <w:ind w:left="500" w:right="40" w:hanging="400"/>
        <w:jc w:val="both"/>
        <w:rPr>
          <w:rFonts w:ascii="Arial" w:hAnsi="Arial" w:cs="Arial"/>
        </w:rPr>
      </w:pPr>
      <w:r w:rsidRPr="00FD2A40">
        <w:rPr>
          <w:rFonts w:ascii="Arial" w:hAnsi="Arial" w:cs="Arial"/>
        </w:rPr>
        <w:t>Zabrania się pozostawiania niezabezpieczonych drabin, narzędzi, materiałów i wytworzonych odpadów po zakończeniu pracy.</w:t>
      </w:r>
    </w:p>
    <w:p w:rsidR="00CA55DB" w:rsidRPr="00FD2A40" w:rsidRDefault="00CA55DB" w:rsidP="00CA55DB">
      <w:pPr>
        <w:pStyle w:val="Tekstpodstawowy1"/>
        <w:numPr>
          <w:ilvl w:val="0"/>
          <w:numId w:val="3"/>
        </w:numPr>
        <w:shd w:val="clear" w:color="auto" w:fill="auto"/>
        <w:tabs>
          <w:tab w:val="left" w:pos="585"/>
        </w:tabs>
        <w:spacing w:line="240" w:lineRule="auto"/>
        <w:ind w:left="500" w:right="40" w:hanging="400"/>
        <w:jc w:val="both"/>
        <w:rPr>
          <w:rFonts w:ascii="Arial" w:hAnsi="Arial" w:cs="Arial"/>
        </w:rPr>
      </w:pPr>
      <w:r w:rsidRPr="00FD2A40">
        <w:rPr>
          <w:rFonts w:ascii="Arial" w:hAnsi="Arial" w:cs="Arial"/>
        </w:rPr>
        <w:t>Przy pracach skomplikowanych, nowatorskich, o znaczącym zagrożeniu (dla życia i zdrowia) i niebezpiecznych (wykonywanych w warunkach szczególnego zagrożenia dla zdrowia i życia ludzkiego) - bezpośrednio pracą winien zarządzać kierownik lub inna uprawniona osoba.</w:t>
      </w:r>
    </w:p>
    <w:p w:rsidR="00CA55DB" w:rsidRPr="00FD2A40" w:rsidRDefault="00CA55DB" w:rsidP="00CA55DB">
      <w:pPr>
        <w:pStyle w:val="Tekstpodstawowy1"/>
        <w:numPr>
          <w:ilvl w:val="0"/>
          <w:numId w:val="3"/>
        </w:numPr>
        <w:shd w:val="clear" w:color="auto" w:fill="auto"/>
        <w:tabs>
          <w:tab w:val="left" w:pos="590"/>
        </w:tabs>
        <w:spacing w:line="240" w:lineRule="auto"/>
        <w:ind w:left="500" w:right="40" w:hanging="400"/>
        <w:jc w:val="both"/>
        <w:rPr>
          <w:rFonts w:ascii="Arial" w:hAnsi="Arial" w:cs="Arial"/>
        </w:rPr>
      </w:pPr>
      <w:r w:rsidRPr="00FD2A40">
        <w:rPr>
          <w:rFonts w:ascii="Arial" w:hAnsi="Arial" w:cs="Arial"/>
        </w:rPr>
        <w:t xml:space="preserve">W przypadku uzasadnionego podejrzenia wykonywania pracy przez któregokolwiek z pracowników Wykonawcy w stanie wskazującym na spożycie alkoholu albo środków </w:t>
      </w:r>
      <w:r w:rsidRPr="00FD2A40">
        <w:rPr>
          <w:rFonts w:ascii="Arial" w:hAnsi="Arial" w:cs="Arial"/>
        </w:rPr>
        <w:lastRenderedPageBreak/>
        <w:t>odurzających lub psychotropowych Przedstawiciel lub Specjalista mają prawo nakazać odsunięcie tego pracownika od wykonywania pracy, powiadamiając o tym fakcie niezwłocznie Wykonawcę, a w szczególnych sytuacjach np. zagrażających zdrowiu lub życiu albo powstaniu szkody również odpowiednie jednostki (np. policji).</w:t>
      </w:r>
    </w:p>
    <w:p w:rsidR="00CA55DB" w:rsidRPr="00FD2A40" w:rsidRDefault="00CA55DB" w:rsidP="00CA55DB">
      <w:pPr>
        <w:pStyle w:val="Heading50"/>
        <w:keepNext/>
        <w:keepLines/>
        <w:shd w:val="clear" w:color="auto" w:fill="auto"/>
        <w:spacing w:before="0" w:after="0" w:line="240" w:lineRule="auto"/>
        <w:ind w:left="200" w:firstLine="0"/>
        <w:jc w:val="left"/>
        <w:rPr>
          <w:rFonts w:ascii="Arial" w:hAnsi="Arial" w:cs="Arial"/>
        </w:rPr>
      </w:pPr>
      <w:bookmarkStart w:id="6" w:name="bookmark13"/>
      <w:r w:rsidRPr="00FD2A40">
        <w:rPr>
          <w:rFonts w:ascii="Arial" w:hAnsi="Arial" w:cs="Arial"/>
          <w:b/>
        </w:rPr>
        <w:t>4.2</w:t>
      </w:r>
      <w:r w:rsidRPr="00FD2A40">
        <w:rPr>
          <w:rFonts w:ascii="Arial" w:hAnsi="Arial" w:cs="Arial"/>
        </w:rPr>
        <w:t>. Prace szczególnie niebezpieczne</w:t>
      </w:r>
      <w:bookmarkEnd w:id="6"/>
    </w:p>
    <w:p w:rsidR="00CA55DB" w:rsidRPr="00FD2A40" w:rsidRDefault="00CA55DB" w:rsidP="00CA55DB">
      <w:pPr>
        <w:pStyle w:val="Tekstpodstawowy1"/>
        <w:shd w:val="clear" w:color="auto" w:fill="auto"/>
        <w:spacing w:line="240" w:lineRule="auto"/>
        <w:ind w:left="200" w:right="40" w:firstLine="0"/>
        <w:rPr>
          <w:rFonts w:ascii="Arial" w:hAnsi="Arial" w:cs="Arial"/>
        </w:rPr>
      </w:pPr>
      <w:r w:rsidRPr="00FD2A40">
        <w:rPr>
          <w:rFonts w:ascii="Arial" w:hAnsi="Arial" w:cs="Arial"/>
        </w:rPr>
        <w:t>Pracownicy wykonujący prace szczególnie niebezpieczne wykonywane na terenie EC  Skierniewice powinni posiadać odpowiednie kwalifikacje, uprawnienia zawodowe, przeszkolenie oraz właściwe środki ochrony osobistej. Do najczęściej wykonywanych prac niebezpiecznych na terenie EC  Skierniewice należą w szczególności:</w:t>
      </w:r>
    </w:p>
    <w:p w:rsidR="00CA55DB" w:rsidRPr="00FD2A40" w:rsidRDefault="00CA55DB" w:rsidP="00CA55DB">
      <w:pPr>
        <w:pStyle w:val="Tekstpodstawowy1"/>
        <w:numPr>
          <w:ilvl w:val="0"/>
          <w:numId w:val="5"/>
        </w:numPr>
        <w:shd w:val="clear" w:color="auto" w:fill="auto"/>
        <w:tabs>
          <w:tab w:val="left" w:pos="1206"/>
        </w:tabs>
        <w:spacing w:line="240" w:lineRule="auto"/>
        <w:ind w:firstLine="0"/>
        <w:jc w:val="both"/>
        <w:rPr>
          <w:rFonts w:ascii="Arial" w:hAnsi="Arial" w:cs="Arial"/>
        </w:rPr>
      </w:pPr>
      <w:r w:rsidRPr="00FD2A40">
        <w:rPr>
          <w:rFonts w:ascii="Arial" w:hAnsi="Arial" w:cs="Arial"/>
        </w:rPr>
        <w:t>prace przy urządzeniach elektroenergetycznych,</w:t>
      </w:r>
    </w:p>
    <w:p w:rsidR="00CA55DB" w:rsidRPr="00FD2A40" w:rsidRDefault="00CA55DB" w:rsidP="00CA55DB">
      <w:pPr>
        <w:pStyle w:val="Tekstpodstawowy1"/>
        <w:numPr>
          <w:ilvl w:val="0"/>
          <w:numId w:val="5"/>
        </w:numPr>
        <w:shd w:val="clear" w:color="auto" w:fill="auto"/>
        <w:tabs>
          <w:tab w:val="left" w:pos="1201"/>
        </w:tabs>
        <w:spacing w:line="240" w:lineRule="auto"/>
        <w:ind w:firstLine="0"/>
        <w:jc w:val="both"/>
        <w:rPr>
          <w:rFonts w:ascii="Arial" w:hAnsi="Arial" w:cs="Arial"/>
        </w:rPr>
      </w:pPr>
      <w:r w:rsidRPr="00FD2A40">
        <w:rPr>
          <w:rFonts w:ascii="Arial" w:hAnsi="Arial" w:cs="Arial"/>
        </w:rPr>
        <w:t>prace na wysokości,</w:t>
      </w:r>
    </w:p>
    <w:p w:rsidR="00CA55DB" w:rsidRPr="00FD2A40" w:rsidRDefault="00CA55DB" w:rsidP="00CA55DB">
      <w:pPr>
        <w:pStyle w:val="Tekstpodstawowy1"/>
        <w:numPr>
          <w:ilvl w:val="0"/>
          <w:numId w:val="5"/>
        </w:numPr>
        <w:shd w:val="clear" w:color="auto" w:fill="auto"/>
        <w:tabs>
          <w:tab w:val="left" w:pos="1201"/>
        </w:tabs>
        <w:spacing w:line="240" w:lineRule="auto"/>
        <w:ind w:right="40" w:firstLine="0"/>
        <w:jc w:val="both"/>
        <w:rPr>
          <w:rFonts w:ascii="Arial" w:hAnsi="Arial" w:cs="Arial"/>
        </w:rPr>
      </w:pPr>
      <w:r w:rsidRPr="00FD2A40">
        <w:rPr>
          <w:rFonts w:ascii="Arial" w:hAnsi="Arial" w:cs="Arial"/>
        </w:rPr>
        <w:t>prace ziemne przy wykonaniu wykopów bez względu na rozmiar i głębokość, które mają być wykonywane w bezpośrednim sąsiedztwie innych stałych budowli, także sieci elektroenergetycznych, gazowych i ciepłowniczych.</w:t>
      </w:r>
    </w:p>
    <w:p w:rsidR="00CA55DB" w:rsidRPr="00FD2A40" w:rsidRDefault="00CA55DB" w:rsidP="00CA55DB">
      <w:pPr>
        <w:pStyle w:val="Tekstpodstawowy1"/>
        <w:numPr>
          <w:ilvl w:val="0"/>
          <w:numId w:val="5"/>
        </w:numPr>
        <w:shd w:val="clear" w:color="auto" w:fill="auto"/>
        <w:tabs>
          <w:tab w:val="left" w:pos="1201"/>
        </w:tabs>
        <w:spacing w:line="240" w:lineRule="auto"/>
        <w:ind w:right="40" w:firstLine="0"/>
        <w:jc w:val="both"/>
        <w:rPr>
          <w:rFonts w:ascii="Arial" w:hAnsi="Arial" w:cs="Arial"/>
        </w:rPr>
      </w:pPr>
      <w:r w:rsidRPr="00FD2A40">
        <w:rPr>
          <w:rFonts w:ascii="Arial" w:hAnsi="Arial" w:cs="Arial"/>
        </w:rPr>
        <w:t>prace budowlane, rozbiórkowe, remontowe, montażowe prowadzone bez wstrzymania ruchu zakładu pracy lub jego części,</w:t>
      </w:r>
    </w:p>
    <w:p w:rsidR="00CA55DB" w:rsidRPr="00FD2A40" w:rsidRDefault="00CA55DB" w:rsidP="00CA55DB">
      <w:pPr>
        <w:pStyle w:val="Tekstpodstawowy1"/>
        <w:numPr>
          <w:ilvl w:val="0"/>
          <w:numId w:val="5"/>
        </w:numPr>
        <w:shd w:val="clear" w:color="auto" w:fill="auto"/>
        <w:tabs>
          <w:tab w:val="left" w:pos="1201"/>
        </w:tabs>
        <w:spacing w:line="240" w:lineRule="auto"/>
        <w:ind w:right="40" w:firstLine="0"/>
        <w:jc w:val="both"/>
        <w:rPr>
          <w:rFonts w:ascii="Arial" w:hAnsi="Arial" w:cs="Arial"/>
        </w:rPr>
      </w:pPr>
      <w:r w:rsidRPr="00FD2A40">
        <w:rPr>
          <w:rFonts w:ascii="Arial" w:hAnsi="Arial" w:cs="Arial"/>
        </w:rPr>
        <w:t>prace w zbiornikach zamkniętych lub innych niebezpiecznych przestrzeniach zamkniętych,</w:t>
      </w:r>
    </w:p>
    <w:p w:rsidR="00CA55DB" w:rsidRPr="00FD2A40" w:rsidRDefault="00CA55DB" w:rsidP="00CA55DB">
      <w:pPr>
        <w:pStyle w:val="Tekstpodstawowy1"/>
        <w:numPr>
          <w:ilvl w:val="0"/>
          <w:numId w:val="5"/>
        </w:numPr>
        <w:shd w:val="clear" w:color="auto" w:fill="auto"/>
        <w:tabs>
          <w:tab w:val="left" w:pos="1201"/>
        </w:tabs>
        <w:spacing w:line="240" w:lineRule="auto"/>
        <w:ind w:firstLine="0"/>
        <w:jc w:val="both"/>
        <w:rPr>
          <w:rFonts w:ascii="Arial" w:hAnsi="Arial" w:cs="Arial"/>
        </w:rPr>
      </w:pPr>
      <w:r w:rsidRPr="00FD2A40">
        <w:rPr>
          <w:rFonts w:ascii="Arial" w:hAnsi="Arial" w:cs="Arial"/>
        </w:rPr>
        <w:t>prace przy użyciu materiałów niebezpiecznych,</w:t>
      </w:r>
    </w:p>
    <w:p w:rsidR="00CA55DB" w:rsidRPr="00FD2A40" w:rsidRDefault="00CA55DB" w:rsidP="00CA55DB">
      <w:pPr>
        <w:pStyle w:val="Tekstpodstawowy1"/>
        <w:numPr>
          <w:ilvl w:val="0"/>
          <w:numId w:val="5"/>
        </w:numPr>
        <w:shd w:val="clear" w:color="auto" w:fill="auto"/>
        <w:tabs>
          <w:tab w:val="left" w:pos="1201"/>
        </w:tabs>
        <w:spacing w:line="240" w:lineRule="auto"/>
        <w:ind w:firstLine="0"/>
        <w:jc w:val="both"/>
        <w:rPr>
          <w:rFonts w:ascii="Arial" w:hAnsi="Arial" w:cs="Arial"/>
        </w:rPr>
      </w:pPr>
      <w:r w:rsidRPr="00FD2A40">
        <w:rPr>
          <w:rFonts w:ascii="Arial" w:hAnsi="Arial" w:cs="Arial"/>
        </w:rPr>
        <w:t>prace pożarowo niebezpieczne,</w:t>
      </w:r>
    </w:p>
    <w:p w:rsidR="00CA55DB" w:rsidRPr="00FD2A40" w:rsidRDefault="00CA55DB" w:rsidP="00CA55DB">
      <w:pPr>
        <w:pStyle w:val="Tekstpodstawowy1"/>
        <w:numPr>
          <w:ilvl w:val="0"/>
          <w:numId w:val="5"/>
        </w:numPr>
        <w:shd w:val="clear" w:color="auto" w:fill="auto"/>
        <w:tabs>
          <w:tab w:val="left" w:pos="1134"/>
        </w:tabs>
        <w:spacing w:line="240" w:lineRule="auto"/>
        <w:ind w:firstLine="0"/>
        <w:rPr>
          <w:rFonts w:ascii="Arial" w:hAnsi="Arial" w:cs="Arial"/>
        </w:rPr>
      </w:pPr>
      <w:r w:rsidRPr="00FD2A40">
        <w:rPr>
          <w:rFonts w:ascii="Arial" w:hAnsi="Arial" w:cs="Arial"/>
        </w:rPr>
        <w:t>prace wykonywane w czynnym ruchu ulicznym,</w:t>
      </w:r>
    </w:p>
    <w:p w:rsidR="00CA55DB" w:rsidRPr="00FD2A40" w:rsidRDefault="00CA55DB" w:rsidP="00CA55DB">
      <w:pPr>
        <w:pStyle w:val="Tekstpodstawowy1"/>
        <w:numPr>
          <w:ilvl w:val="0"/>
          <w:numId w:val="5"/>
        </w:numPr>
        <w:shd w:val="clear" w:color="auto" w:fill="auto"/>
        <w:tabs>
          <w:tab w:val="left" w:pos="1134"/>
        </w:tabs>
        <w:spacing w:line="240" w:lineRule="auto"/>
        <w:ind w:right="40" w:firstLine="0"/>
        <w:rPr>
          <w:rFonts w:ascii="Arial" w:hAnsi="Arial" w:cs="Arial"/>
        </w:rPr>
      </w:pPr>
      <w:r w:rsidRPr="00FD2A40">
        <w:rPr>
          <w:rFonts w:ascii="Arial" w:hAnsi="Arial" w:cs="Arial"/>
        </w:rPr>
        <w:t>prace ziemne przy wykonaniu wykopów poniżej 2 m przy zastosowaniu szalunku.</w:t>
      </w:r>
    </w:p>
    <w:p w:rsidR="00CA55DB" w:rsidRPr="00FD2A40" w:rsidRDefault="00CA55DB" w:rsidP="00CA55DB">
      <w:pPr>
        <w:pStyle w:val="Heading50"/>
        <w:keepNext/>
        <w:keepLines/>
        <w:numPr>
          <w:ilvl w:val="0"/>
          <w:numId w:val="4"/>
        </w:numPr>
        <w:shd w:val="clear" w:color="auto" w:fill="auto"/>
        <w:tabs>
          <w:tab w:val="left" w:pos="878"/>
        </w:tabs>
        <w:spacing w:before="0" w:after="0" w:line="240" w:lineRule="auto"/>
        <w:ind w:left="460" w:hanging="460"/>
        <w:jc w:val="left"/>
        <w:rPr>
          <w:rFonts w:ascii="Arial" w:hAnsi="Arial" w:cs="Arial"/>
          <w:b/>
        </w:rPr>
      </w:pPr>
      <w:bookmarkStart w:id="7" w:name="bookmark14"/>
      <w:r w:rsidRPr="00FD2A40">
        <w:rPr>
          <w:rFonts w:ascii="Arial" w:hAnsi="Arial" w:cs="Arial"/>
          <w:b/>
        </w:rPr>
        <w:t>Ochrona przeciwpożarowa</w:t>
      </w:r>
      <w:bookmarkEnd w:id="7"/>
    </w:p>
    <w:p w:rsidR="00CA55DB" w:rsidRPr="00FD2A40" w:rsidRDefault="00CA55DB" w:rsidP="00CA55DB">
      <w:pPr>
        <w:pStyle w:val="Tekstpodstawowy1"/>
        <w:numPr>
          <w:ilvl w:val="1"/>
          <w:numId w:val="4"/>
        </w:numPr>
        <w:shd w:val="clear" w:color="auto" w:fill="auto"/>
        <w:tabs>
          <w:tab w:val="left" w:pos="550"/>
        </w:tabs>
        <w:spacing w:line="240" w:lineRule="auto"/>
        <w:ind w:left="460" w:right="40" w:hanging="400"/>
        <w:jc w:val="both"/>
        <w:rPr>
          <w:rFonts w:ascii="Arial" w:hAnsi="Arial" w:cs="Arial"/>
        </w:rPr>
      </w:pPr>
      <w:r w:rsidRPr="00FD2A40">
        <w:rPr>
          <w:rFonts w:ascii="Arial" w:hAnsi="Arial" w:cs="Arial"/>
        </w:rPr>
        <w:t>W przypadku konieczności wykonania prac powodujących zagrożenie pożarowe, pracownik Wykonawcy, mający te pracę wykonywać, musi uzyskać od Specjalisty ds. BHP i ppoż. EC  Skierniewice zezwolenie na prace pożarowo niebezpieczne.</w:t>
      </w:r>
    </w:p>
    <w:p w:rsidR="00CA55DB" w:rsidRPr="00FD2A40" w:rsidRDefault="00CA55DB" w:rsidP="00CA55DB">
      <w:pPr>
        <w:pStyle w:val="Tekstpodstawowy1"/>
        <w:numPr>
          <w:ilvl w:val="1"/>
          <w:numId w:val="4"/>
        </w:numPr>
        <w:shd w:val="clear" w:color="auto" w:fill="auto"/>
        <w:tabs>
          <w:tab w:val="left" w:pos="569"/>
        </w:tabs>
        <w:spacing w:line="240" w:lineRule="auto"/>
        <w:ind w:left="460" w:right="40" w:hanging="400"/>
        <w:jc w:val="both"/>
        <w:rPr>
          <w:rFonts w:ascii="Arial" w:hAnsi="Arial" w:cs="Arial"/>
        </w:rPr>
      </w:pPr>
      <w:r w:rsidRPr="00FD2A40">
        <w:rPr>
          <w:rFonts w:ascii="Arial" w:hAnsi="Arial" w:cs="Arial"/>
        </w:rPr>
        <w:t>Palenie tytoniu na terenie EC  Skierniewice jest zabronione, z wyjątkiem miejsc do tego przeznaczonych.</w:t>
      </w:r>
    </w:p>
    <w:p w:rsidR="00CA55DB" w:rsidRPr="00FD2A40" w:rsidRDefault="00CA55DB" w:rsidP="00CA55DB">
      <w:pPr>
        <w:pStyle w:val="Tekstpodstawowy1"/>
        <w:numPr>
          <w:ilvl w:val="1"/>
          <w:numId w:val="4"/>
        </w:numPr>
        <w:shd w:val="clear" w:color="auto" w:fill="auto"/>
        <w:tabs>
          <w:tab w:val="left" w:pos="569"/>
        </w:tabs>
        <w:spacing w:line="240" w:lineRule="auto"/>
        <w:ind w:left="460" w:right="40" w:hanging="400"/>
        <w:jc w:val="both"/>
        <w:rPr>
          <w:rFonts w:ascii="Arial" w:hAnsi="Arial" w:cs="Arial"/>
        </w:rPr>
      </w:pPr>
      <w:r w:rsidRPr="00FD2A40">
        <w:rPr>
          <w:rFonts w:ascii="Arial" w:hAnsi="Arial" w:cs="Arial"/>
        </w:rPr>
        <w:t>Można przechowywać paliwo (jeżeli jest ono potrzebne) w ilości niezbędnej do wykonania zadań tylko w pojemnikach z odpowiednim atestem,</w:t>
      </w:r>
    </w:p>
    <w:p w:rsidR="00CA55DB" w:rsidRPr="00FD2A40" w:rsidRDefault="00CA55DB" w:rsidP="00CA55DB">
      <w:pPr>
        <w:pStyle w:val="Heading50"/>
        <w:keepNext/>
        <w:keepLines/>
        <w:numPr>
          <w:ilvl w:val="0"/>
          <w:numId w:val="4"/>
        </w:numPr>
        <w:shd w:val="clear" w:color="auto" w:fill="auto"/>
        <w:tabs>
          <w:tab w:val="left" w:pos="873"/>
        </w:tabs>
        <w:spacing w:before="0" w:after="0" w:line="240" w:lineRule="auto"/>
        <w:ind w:firstLine="0"/>
        <w:jc w:val="left"/>
        <w:rPr>
          <w:rFonts w:ascii="Arial" w:hAnsi="Arial" w:cs="Arial"/>
          <w:b/>
        </w:rPr>
      </w:pPr>
      <w:bookmarkStart w:id="8" w:name="bookmark15"/>
      <w:r w:rsidRPr="00FD2A40">
        <w:rPr>
          <w:rFonts w:ascii="Arial" w:hAnsi="Arial" w:cs="Arial"/>
          <w:b/>
        </w:rPr>
        <w:t>Awarie i wypadki</w:t>
      </w:r>
      <w:bookmarkEnd w:id="8"/>
    </w:p>
    <w:p w:rsidR="00CA55DB" w:rsidRPr="00FD2A40" w:rsidRDefault="00CA55DB" w:rsidP="00CA55DB">
      <w:pPr>
        <w:pStyle w:val="Tekstpodstawowy1"/>
        <w:numPr>
          <w:ilvl w:val="1"/>
          <w:numId w:val="4"/>
        </w:numPr>
        <w:shd w:val="clear" w:color="auto" w:fill="auto"/>
        <w:tabs>
          <w:tab w:val="left" w:pos="550"/>
        </w:tabs>
        <w:spacing w:line="240" w:lineRule="auto"/>
        <w:ind w:left="460" w:right="40" w:hanging="400"/>
        <w:jc w:val="both"/>
        <w:rPr>
          <w:rFonts w:ascii="Arial" w:hAnsi="Arial" w:cs="Arial"/>
        </w:rPr>
      </w:pPr>
      <w:r w:rsidRPr="00FD2A40">
        <w:rPr>
          <w:rFonts w:ascii="Arial" w:hAnsi="Arial" w:cs="Arial"/>
        </w:rPr>
        <w:t>W przypadku wystąpienia sytuacji awaryjnej, wypadku lub zdarzeń potencjalnie wypadkowych, każdy pracownik jest zobowiązany poinformować przełożonego i pozostałych pracowników, a w razie takiej konieczności powiadomić odpowiednie służby: Ratownictwa Chemicznego, Straż Pożarną Pogotowie Ratunkowe, Policję. W każdym przypadku przedstawiciel Wykonawcy zawiadamia o w/w sytuacjach Koordynatora ze strony EC  Skierniewice.</w:t>
      </w:r>
    </w:p>
    <w:p w:rsidR="00CA55DB" w:rsidRPr="00FD2A40" w:rsidRDefault="00CA55DB" w:rsidP="00CA55DB">
      <w:pPr>
        <w:pStyle w:val="Tekstpodstawowy1"/>
        <w:numPr>
          <w:ilvl w:val="1"/>
          <w:numId w:val="4"/>
        </w:numPr>
        <w:shd w:val="clear" w:color="auto" w:fill="auto"/>
        <w:tabs>
          <w:tab w:val="left" w:pos="574"/>
        </w:tabs>
        <w:spacing w:line="240" w:lineRule="auto"/>
        <w:ind w:left="460" w:right="40" w:hanging="400"/>
        <w:jc w:val="both"/>
        <w:rPr>
          <w:rFonts w:ascii="Arial" w:hAnsi="Arial" w:cs="Arial"/>
        </w:rPr>
      </w:pPr>
      <w:r w:rsidRPr="00FD2A40">
        <w:rPr>
          <w:rFonts w:ascii="Arial" w:hAnsi="Arial" w:cs="Arial"/>
        </w:rPr>
        <w:t>Obowiązkiem każdego pracownika jest niezwłocznie powiadomić przełożonego o jakimkolwiek doznanym urazie bez względu na jego rozmiar. Każdy pracownik ma obowiązek złożenia informacji przełożonemu, jeżeli dostrzegł u siebie lub innego pracownika znamiona niedyspozycji, która mogłaby być spowodowana urazem, doznanym podczas pracy lub niedyspozycji, która może skutkować zagrożeniem życia lub zdrowia tego lub innych pracowników przy dobrym wykonywaniu pracy przez tego pracownika.</w:t>
      </w:r>
    </w:p>
    <w:p w:rsidR="00CA55DB" w:rsidRPr="00FD2A40" w:rsidRDefault="00CA55DB" w:rsidP="00CA55DB">
      <w:pPr>
        <w:pStyle w:val="Tekstpodstawowy1"/>
        <w:numPr>
          <w:ilvl w:val="1"/>
          <w:numId w:val="4"/>
        </w:numPr>
        <w:shd w:val="clear" w:color="auto" w:fill="auto"/>
        <w:tabs>
          <w:tab w:val="left" w:pos="569"/>
        </w:tabs>
        <w:spacing w:line="240" w:lineRule="auto"/>
        <w:ind w:left="460" w:right="40" w:hanging="400"/>
        <w:jc w:val="both"/>
        <w:rPr>
          <w:rFonts w:ascii="Arial" w:hAnsi="Arial" w:cs="Arial"/>
        </w:rPr>
      </w:pPr>
      <w:r w:rsidRPr="00FD2A40">
        <w:rPr>
          <w:rFonts w:ascii="Arial" w:hAnsi="Arial" w:cs="Arial"/>
        </w:rPr>
        <w:t>Pracownicy obowiązani są przystąpić do usuwania skutków awarii zgodnie z poleceniami uprawnionych osób.</w:t>
      </w:r>
    </w:p>
    <w:p w:rsidR="00CA55DB" w:rsidRPr="00FD2A40" w:rsidRDefault="00CA55DB" w:rsidP="00CA55DB">
      <w:pPr>
        <w:pStyle w:val="Heading420"/>
        <w:keepNext/>
        <w:keepLines/>
        <w:shd w:val="clear" w:color="auto" w:fill="auto"/>
        <w:spacing w:after="0" w:line="240" w:lineRule="auto"/>
        <w:ind w:left="460"/>
        <w:rPr>
          <w:rFonts w:ascii="Arial" w:hAnsi="Arial" w:cs="Arial"/>
          <w:b/>
          <w:sz w:val="22"/>
          <w:szCs w:val="22"/>
        </w:rPr>
      </w:pPr>
      <w:bookmarkStart w:id="9" w:name="bookmark16"/>
      <w:r w:rsidRPr="00FD2A40">
        <w:rPr>
          <w:rFonts w:ascii="Arial" w:hAnsi="Arial" w:cs="Arial"/>
          <w:b/>
          <w:sz w:val="22"/>
          <w:szCs w:val="22"/>
        </w:rPr>
        <w:t>5. Wymagania szczegółowe dotyczące ochrony środowiska</w:t>
      </w:r>
      <w:bookmarkEnd w:id="9"/>
    </w:p>
    <w:p w:rsidR="00CA55DB" w:rsidRPr="00FD2A40" w:rsidRDefault="00CA55DB" w:rsidP="00CA55DB">
      <w:pPr>
        <w:pStyle w:val="Tekstpodstawowy1"/>
        <w:numPr>
          <w:ilvl w:val="2"/>
          <w:numId w:val="4"/>
        </w:numPr>
        <w:shd w:val="clear" w:color="auto" w:fill="auto"/>
        <w:tabs>
          <w:tab w:val="left" w:pos="396"/>
        </w:tabs>
        <w:spacing w:line="240" w:lineRule="auto"/>
        <w:ind w:left="460" w:right="40" w:hanging="400"/>
        <w:jc w:val="both"/>
        <w:rPr>
          <w:rFonts w:ascii="Arial" w:hAnsi="Arial" w:cs="Arial"/>
        </w:rPr>
      </w:pPr>
      <w:r w:rsidRPr="00FD2A40">
        <w:rPr>
          <w:rFonts w:ascii="Arial" w:hAnsi="Arial" w:cs="Arial"/>
        </w:rPr>
        <w:t>Wykonawca odpowiedzialny jest za przestrzeganie obowiązujących przepisów prawa dotyczących ochrony środowiska, gospodarki odpadami oraz prawa wodnego.</w:t>
      </w:r>
    </w:p>
    <w:p w:rsidR="00CA55DB" w:rsidRPr="00FD2A40" w:rsidRDefault="00CA55DB" w:rsidP="00CA55DB">
      <w:pPr>
        <w:pStyle w:val="Tekstpodstawowy1"/>
        <w:numPr>
          <w:ilvl w:val="2"/>
          <w:numId w:val="4"/>
        </w:numPr>
        <w:shd w:val="clear" w:color="auto" w:fill="auto"/>
        <w:tabs>
          <w:tab w:val="left" w:pos="396"/>
        </w:tabs>
        <w:spacing w:line="240" w:lineRule="auto"/>
        <w:ind w:left="460" w:right="40" w:hanging="400"/>
        <w:jc w:val="both"/>
        <w:rPr>
          <w:rFonts w:ascii="Arial" w:hAnsi="Arial" w:cs="Arial"/>
        </w:rPr>
      </w:pPr>
      <w:r w:rsidRPr="00FD2A40">
        <w:rPr>
          <w:rFonts w:ascii="Arial" w:hAnsi="Arial" w:cs="Arial"/>
        </w:rPr>
        <w:t>Wykonawca odpowiedzialny jest za przestrzeganie funkcjonującego w Energetyce Cieplnej Sp. z o.o. ZSZ zgodnego wymaganiami norm PN-EN ISO 9001:2015, PN-EN, ISO 14001:2015, PN-N 18001:2004/BS OHSAS 18001:2007 przez pracowników własnych i podwykonawców.</w:t>
      </w:r>
    </w:p>
    <w:p w:rsidR="00CA55DB" w:rsidRPr="00FD2A40" w:rsidRDefault="00CA55DB" w:rsidP="00CA55DB">
      <w:pPr>
        <w:pStyle w:val="Tekstpodstawowy1"/>
        <w:numPr>
          <w:ilvl w:val="2"/>
          <w:numId w:val="4"/>
        </w:numPr>
        <w:shd w:val="clear" w:color="auto" w:fill="auto"/>
        <w:tabs>
          <w:tab w:val="left" w:pos="420"/>
        </w:tabs>
        <w:spacing w:line="240" w:lineRule="auto"/>
        <w:ind w:left="460" w:right="40" w:hanging="400"/>
        <w:jc w:val="both"/>
        <w:rPr>
          <w:rFonts w:ascii="Arial" w:hAnsi="Arial" w:cs="Arial"/>
        </w:rPr>
      </w:pPr>
      <w:r w:rsidRPr="00FD2A40">
        <w:rPr>
          <w:rFonts w:ascii="Arial" w:hAnsi="Arial" w:cs="Arial"/>
        </w:rPr>
        <w:lastRenderedPageBreak/>
        <w:t>Wykonawca zobowiązany jest zachować wszelkie środki ostrożności mające na celu zapobieżenie skażeniu powietrza, gleby, wód powierzchniowych i podziemnych podczas wykonywanych prac.</w:t>
      </w:r>
    </w:p>
    <w:p w:rsidR="00CA55DB" w:rsidRPr="00FD2A40" w:rsidRDefault="00CA55DB" w:rsidP="00CA55DB">
      <w:pPr>
        <w:pStyle w:val="Tekstpodstawowy1"/>
        <w:numPr>
          <w:ilvl w:val="2"/>
          <w:numId w:val="4"/>
        </w:numPr>
        <w:shd w:val="clear" w:color="auto" w:fill="auto"/>
        <w:tabs>
          <w:tab w:val="left" w:pos="60"/>
        </w:tabs>
        <w:spacing w:line="240" w:lineRule="auto"/>
        <w:ind w:left="460" w:right="40" w:hanging="400"/>
        <w:jc w:val="both"/>
        <w:rPr>
          <w:rFonts w:ascii="Arial" w:hAnsi="Arial" w:cs="Arial"/>
        </w:rPr>
      </w:pPr>
      <w:r w:rsidRPr="00FD2A40">
        <w:rPr>
          <w:rFonts w:ascii="Arial" w:hAnsi="Arial" w:cs="Arial"/>
        </w:rPr>
        <w:t>Wykonawca zobowiązany jest korzystać z miejsc poboru mediów (woda, energia) uzgodnionych z Koordynatorem, w ilości określonej w umowie, jeżeli są one niezbędne do wykonania usługi lub dostawy.</w:t>
      </w:r>
    </w:p>
    <w:p w:rsidR="00CA55DB" w:rsidRPr="00FD2A40" w:rsidRDefault="00CA55DB" w:rsidP="00CA55DB">
      <w:pPr>
        <w:pStyle w:val="Tekstpodstawowy1"/>
        <w:numPr>
          <w:ilvl w:val="2"/>
          <w:numId w:val="4"/>
        </w:numPr>
        <w:shd w:val="clear" w:color="auto" w:fill="auto"/>
        <w:tabs>
          <w:tab w:val="left" w:pos="415"/>
        </w:tabs>
        <w:spacing w:line="240" w:lineRule="auto"/>
        <w:ind w:left="460" w:right="40" w:hanging="400"/>
        <w:jc w:val="both"/>
        <w:rPr>
          <w:rFonts w:ascii="Arial" w:hAnsi="Arial" w:cs="Arial"/>
        </w:rPr>
      </w:pPr>
      <w:r w:rsidRPr="00FD2A40">
        <w:rPr>
          <w:rFonts w:ascii="Arial" w:hAnsi="Arial" w:cs="Arial"/>
        </w:rPr>
        <w:t>Na terenie EC  Skierniewice Wykonawca może składować jedynie niezbędne do wykonania usługi, materiały w wyznaczonym przez Koordynatora lub z Specjalistę ds. Ochrony Środowiska lub z Specjalistę BHP i ppoż..</w:t>
      </w:r>
    </w:p>
    <w:p w:rsidR="00CA55DB" w:rsidRPr="00FD2A40" w:rsidRDefault="00CA55DB" w:rsidP="00CA55DB">
      <w:pPr>
        <w:pStyle w:val="Tekstpodstawowy1"/>
        <w:numPr>
          <w:ilvl w:val="2"/>
          <w:numId w:val="4"/>
        </w:numPr>
        <w:shd w:val="clear" w:color="auto" w:fill="auto"/>
        <w:tabs>
          <w:tab w:val="left" w:pos="415"/>
        </w:tabs>
        <w:spacing w:line="240" w:lineRule="auto"/>
        <w:ind w:left="460" w:right="40" w:hanging="400"/>
        <w:jc w:val="both"/>
        <w:rPr>
          <w:rFonts w:ascii="Arial" w:hAnsi="Arial" w:cs="Arial"/>
        </w:rPr>
      </w:pPr>
      <w:r w:rsidRPr="00FD2A40">
        <w:rPr>
          <w:rFonts w:ascii="Arial" w:hAnsi="Arial" w:cs="Arial"/>
        </w:rPr>
        <w:t>Wykonawca powinien posiadać Kartę Charakterystyki Substancji Niebezpiecznej dla każdego środka lub preparatu stosowanego w trakcie wykonywania usługi.</w:t>
      </w:r>
    </w:p>
    <w:p w:rsidR="00CA55DB" w:rsidRPr="00FD2A40" w:rsidRDefault="00CA55DB" w:rsidP="00CA55DB">
      <w:pPr>
        <w:pStyle w:val="Tekstpodstawowy1"/>
        <w:numPr>
          <w:ilvl w:val="2"/>
          <w:numId w:val="4"/>
        </w:numPr>
        <w:shd w:val="clear" w:color="auto" w:fill="auto"/>
        <w:tabs>
          <w:tab w:val="left" w:pos="420"/>
        </w:tabs>
        <w:spacing w:line="240" w:lineRule="auto"/>
        <w:ind w:left="460" w:right="40" w:hanging="400"/>
        <w:jc w:val="both"/>
        <w:rPr>
          <w:rFonts w:ascii="Arial" w:hAnsi="Arial" w:cs="Arial"/>
        </w:rPr>
      </w:pPr>
      <w:r w:rsidRPr="00FD2A40">
        <w:rPr>
          <w:rFonts w:ascii="Arial" w:hAnsi="Arial" w:cs="Arial"/>
        </w:rPr>
        <w:t>Wykonawca zobowiązany jest używać surowców i materiałów w opakowaniach oryginalnych - zabronione jest używanie opakowań po środkach spożywczych.</w:t>
      </w:r>
    </w:p>
    <w:p w:rsidR="00CA55DB" w:rsidRPr="00FD2A40" w:rsidRDefault="00CA55DB" w:rsidP="00CA55DB">
      <w:pPr>
        <w:pStyle w:val="Tekstpodstawowy1"/>
        <w:numPr>
          <w:ilvl w:val="2"/>
          <w:numId w:val="4"/>
        </w:numPr>
        <w:shd w:val="clear" w:color="auto" w:fill="auto"/>
        <w:spacing w:line="240" w:lineRule="auto"/>
        <w:ind w:left="460" w:right="40" w:hanging="340"/>
        <w:rPr>
          <w:rFonts w:ascii="Arial" w:hAnsi="Arial" w:cs="Arial"/>
        </w:rPr>
      </w:pPr>
      <w:r w:rsidRPr="00FD2A40">
        <w:rPr>
          <w:rFonts w:ascii="Arial" w:hAnsi="Arial" w:cs="Arial"/>
        </w:rPr>
        <w:t>Wykonawca zobowiązuje się do poinformowania Koordynatora lub Specjalisty ds. Ochrony Środowiska lub Specjalisty ds. BHP i ppoż. o wystąpieniu awarii zagrażającej środowisku.</w:t>
      </w:r>
    </w:p>
    <w:p w:rsidR="00CA55DB" w:rsidRPr="00FD2A40" w:rsidRDefault="00CA55DB" w:rsidP="00CA55DB">
      <w:pPr>
        <w:pStyle w:val="Heading420"/>
        <w:keepNext/>
        <w:keepLines/>
        <w:numPr>
          <w:ilvl w:val="3"/>
          <w:numId w:val="4"/>
        </w:numPr>
        <w:shd w:val="clear" w:color="auto" w:fill="auto"/>
        <w:tabs>
          <w:tab w:val="left" w:pos="408"/>
        </w:tabs>
        <w:spacing w:after="0" w:line="240" w:lineRule="auto"/>
        <w:ind w:left="460" w:hanging="340"/>
        <w:rPr>
          <w:rFonts w:ascii="Arial" w:hAnsi="Arial" w:cs="Arial"/>
          <w:b/>
          <w:sz w:val="22"/>
          <w:szCs w:val="22"/>
        </w:rPr>
      </w:pPr>
      <w:bookmarkStart w:id="10" w:name="bookmark17"/>
      <w:r w:rsidRPr="00FD2A40">
        <w:rPr>
          <w:rFonts w:ascii="Arial" w:hAnsi="Arial" w:cs="Arial"/>
          <w:b/>
          <w:sz w:val="22"/>
          <w:szCs w:val="22"/>
        </w:rPr>
        <w:t>Gospodarka odpadami</w:t>
      </w:r>
      <w:bookmarkEnd w:id="10"/>
    </w:p>
    <w:p w:rsidR="00CA55DB" w:rsidRPr="00FD2A40" w:rsidRDefault="00CA55DB" w:rsidP="00CA55DB">
      <w:pPr>
        <w:pStyle w:val="Tekstpodstawowy1"/>
        <w:shd w:val="clear" w:color="auto" w:fill="auto"/>
        <w:spacing w:line="240" w:lineRule="auto"/>
        <w:ind w:left="460" w:hanging="340"/>
        <w:rPr>
          <w:rFonts w:ascii="Arial" w:hAnsi="Arial" w:cs="Arial"/>
        </w:rPr>
      </w:pPr>
      <w:r w:rsidRPr="00FD2A40">
        <w:rPr>
          <w:rFonts w:ascii="Arial" w:hAnsi="Arial" w:cs="Arial"/>
        </w:rPr>
        <w:t>Wykonawca zobowiązuje się do:</w:t>
      </w:r>
    </w:p>
    <w:p w:rsidR="00CA55DB" w:rsidRPr="00FD2A40" w:rsidRDefault="00CA55DB" w:rsidP="00CA55DB">
      <w:pPr>
        <w:pStyle w:val="Tekstpodstawowy1"/>
        <w:numPr>
          <w:ilvl w:val="0"/>
          <w:numId w:val="5"/>
        </w:numPr>
        <w:shd w:val="clear" w:color="auto" w:fill="auto"/>
        <w:tabs>
          <w:tab w:val="left" w:pos="806"/>
        </w:tabs>
        <w:spacing w:line="240" w:lineRule="auto"/>
        <w:ind w:right="40" w:firstLine="0"/>
        <w:jc w:val="both"/>
        <w:rPr>
          <w:rFonts w:ascii="Arial" w:hAnsi="Arial" w:cs="Arial"/>
        </w:rPr>
      </w:pPr>
      <w:r w:rsidRPr="00FD2A40">
        <w:rPr>
          <w:rFonts w:ascii="Arial" w:hAnsi="Arial" w:cs="Arial"/>
        </w:rPr>
        <w:t>przestrzegania obowiązujących przepisów prawa dotyczących gospodarki odpadami,</w:t>
      </w:r>
    </w:p>
    <w:p w:rsidR="00CA55DB" w:rsidRPr="00FD2A40" w:rsidRDefault="00CA55DB" w:rsidP="00CA55DB">
      <w:pPr>
        <w:pStyle w:val="Tekstpodstawowy1"/>
        <w:numPr>
          <w:ilvl w:val="0"/>
          <w:numId w:val="5"/>
        </w:numPr>
        <w:shd w:val="clear" w:color="auto" w:fill="auto"/>
        <w:tabs>
          <w:tab w:val="left" w:pos="810"/>
        </w:tabs>
        <w:spacing w:line="240" w:lineRule="auto"/>
        <w:ind w:right="40" w:firstLine="0"/>
        <w:jc w:val="both"/>
        <w:rPr>
          <w:rFonts w:ascii="Arial" w:hAnsi="Arial" w:cs="Arial"/>
        </w:rPr>
      </w:pPr>
      <w:r w:rsidRPr="00FD2A40">
        <w:rPr>
          <w:rFonts w:ascii="Arial" w:hAnsi="Arial" w:cs="Arial"/>
        </w:rPr>
        <w:t>składowania odpadów, w szczególności odpadów niebezpiecznych powstałych w wyniku świadczenia usług zgodnie z zaleceniami Koordynatora lub Specjalisty ds. Ochrony Środowiska (lub Specjalisty ds. BHP i ppoż.),</w:t>
      </w:r>
    </w:p>
    <w:p w:rsidR="00CA55DB" w:rsidRPr="00FD2A40" w:rsidRDefault="00CA55DB" w:rsidP="00CA55DB">
      <w:pPr>
        <w:pStyle w:val="Tekstpodstawowy1"/>
        <w:numPr>
          <w:ilvl w:val="0"/>
          <w:numId w:val="5"/>
        </w:numPr>
        <w:shd w:val="clear" w:color="auto" w:fill="auto"/>
        <w:tabs>
          <w:tab w:val="left" w:pos="810"/>
        </w:tabs>
        <w:spacing w:line="240" w:lineRule="auto"/>
        <w:ind w:right="40" w:firstLine="0"/>
        <w:jc w:val="both"/>
        <w:rPr>
          <w:rFonts w:ascii="Arial" w:hAnsi="Arial" w:cs="Arial"/>
        </w:rPr>
      </w:pPr>
      <w:r w:rsidRPr="00FD2A40">
        <w:rPr>
          <w:rFonts w:ascii="Arial" w:hAnsi="Arial" w:cs="Arial"/>
        </w:rPr>
        <w:t>zabezpieczenia miejsc składowania odpadów, w szczególności odpadów niebezpiecznych, uniemożliwiając skażenie gleby, powietrza, wód powierzchniowych i podziemnych,</w:t>
      </w:r>
    </w:p>
    <w:p w:rsidR="00CA55DB" w:rsidRPr="00FD2A40" w:rsidRDefault="00CA55DB" w:rsidP="00CA55DB">
      <w:pPr>
        <w:pStyle w:val="Tekstpodstawowy1"/>
        <w:numPr>
          <w:ilvl w:val="0"/>
          <w:numId w:val="5"/>
        </w:numPr>
        <w:shd w:val="clear" w:color="auto" w:fill="auto"/>
        <w:tabs>
          <w:tab w:val="left" w:pos="810"/>
        </w:tabs>
        <w:spacing w:line="240" w:lineRule="auto"/>
        <w:ind w:right="40" w:firstLine="0"/>
        <w:jc w:val="both"/>
        <w:rPr>
          <w:rFonts w:ascii="Arial" w:hAnsi="Arial" w:cs="Arial"/>
        </w:rPr>
      </w:pPr>
      <w:r w:rsidRPr="00FD2A40">
        <w:rPr>
          <w:rFonts w:ascii="Arial" w:hAnsi="Arial" w:cs="Arial"/>
        </w:rPr>
        <w:t>zabezpieczenia miejsc składowania odpadów niebezpiecznych przed dostępem osób trzecich,</w:t>
      </w:r>
    </w:p>
    <w:p w:rsidR="00CA55DB" w:rsidRPr="00FD2A40" w:rsidRDefault="00CA55DB" w:rsidP="00CA55DB">
      <w:pPr>
        <w:pStyle w:val="Tekstpodstawowy1"/>
        <w:numPr>
          <w:ilvl w:val="0"/>
          <w:numId w:val="5"/>
        </w:numPr>
        <w:shd w:val="clear" w:color="auto" w:fill="auto"/>
        <w:tabs>
          <w:tab w:val="left" w:pos="806"/>
        </w:tabs>
        <w:spacing w:line="240" w:lineRule="auto"/>
        <w:ind w:firstLine="0"/>
        <w:jc w:val="both"/>
        <w:rPr>
          <w:rFonts w:ascii="Arial" w:hAnsi="Arial" w:cs="Arial"/>
        </w:rPr>
      </w:pPr>
      <w:r w:rsidRPr="00FD2A40">
        <w:rPr>
          <w:rFonts w:ascii="Arial" w:hAnsi="Arial" w:cs="Arial"/>
        </w:rPr>
        <w:t>oznakowania miejsc składowania odpadów,</w:t>
      </w:r>
    </w:p>
    <w:p w:rsidR="00CA55DB" w:rsidRPr="00FD2A40" w:rsidRDefault="00CA55DB" w:rsidP="00CA55DB">
      <w:pPr>
        <w:pStyle w:val="Tekstpodstawowy1"/>
        <w:numPr>
          <w:ilvl w:val="0"/>
          <w:numId w:val="5"/>
        </w:numPr>
        <w:shd w:val="clear" w:color="auto" w:fill="auto"/>
        <w:tabs>
          <w:tab w:val="left" w:pos="806"/>
        </w:tabs>
        <w:spacing w:line="240" w:lineRule="auto"/>
        <w:ind w:firstLine="0"/>
        <w:jc w:val="both"/>
        <w:rPr>
          <w:rFonts w:ascii="Arial" w:hAnsi="Arial" w:cs="Arial"/>
        </w:rPr>
      </w:pPr>
      <w:r w:rsidRPr="00FD2A40">
        <w:rPr>
          <w:rFonts w:ascii="Arial" w:hAnsi="Arial" w:cs="Arial"/>
        </w:rPr>
        <w:t>oznakowania pojemników z odpadami,</w:t>
      </w:r>
    </w:p>
    <w:p w:rsidR="00CA55DB" w:rsidRPr="00FD2A40" w:rsidRDefault="00CA55DB" w:rsidP="00CA55DB">
      <w:pPr>
        <w:pStyle w:val="Tekstpodstawowy1"/>
        <w:numPr>
          <w:ilvl w:val="0"/>
          <w:numId w:val="5"/>
        </w:numPr>
        <w:shd w:val="clear" w:color="auto" w:fill="auto"/>
        <w:tabs>
          <w:tab w:val="left" w:pos="810"/>
        </w:tabs>
        <w:spacing w:line="240" w:lineRule="auto"/>
        <w:ind w:firstLine="0"/>
        <w:jc w:val="both"/>
        <w:rPr>
          <w:rFonts w:ascii="Arial" w:hAnsi="Arial" w:cs="Arial"/>
        </w:rPr>
      </w:pPr>
      <w:r w:rsidRPr="00FD2A40">
        <w:rPr>
          <w:rFonts w:ascii="Arial" w:hAnsi="Arial" w:cs="Arial"/>
        </w:rPr>
        <w:t>prowadzenia kart ewidencji oraz kart przekazania odpadów,</w:t>
      </w:r>
    </w:p>
    <w:p w:rsidR="00CA55DB" w:rsidRPr="00FD2A40" w:rsidRDefault="00CA55DB" w:rsidP="00CA55DB">
      <w:pPr>
        <w:pStyle w:val="Tekstpodstawowy1"/>
        <w:numPr>
          <w:ilvl w:val="0"/>
          <w:numId w:val="5"/>
        </w:numPr>
        <w:shd w:val="clear" w:color="auto" w:fill="auto"/>
        <w:tabs>
          <w:tab w:val="left" w:pos="806"/>
        </w:tabs>
        <w:spacing w:line="240" w:lineRule="auto"/>
        <w:ind w:right="40" w:firstLine="0"/>
        <w:rPr>
          <w:rFonts w:ascii="Arial" w:hAnsi="Arial" w:cs="Arial"/>
        </w:rPr>
      </w:pPr>
      <w:r w:rsidRPr="00FD2A40">
        <w:rPr>
          <w:rFonts w:ascii="Arial" w:hAnsi="Arial" w:cs="Arial"/>
        </w:rPr>
        <w:t>przekazywania odpadów niebezpiecznych i innych niż niebezpieczne wyspecjalizowanym podmiotom posiadającym pozwolenie w zakresie zbierania, odzysku, unieszkodliwiania odpadów.</w:t>
      </w:r>
    </w:p>
    <w:p w:rsidR="00CA55DB" w:rsidRPr="00FD2A40" w:rsidRDefault="00CA55DB" w:rsidP="00CA55DB">
      <w:pPr>
        <w:pStyle w:val="Heading420"/>
        <w:keepNext/>
        <w:keepLines/>
        <w:numPr>
          <w:ilvl w:val="3"/>
          <w:numId w:val="4"/>
        </w:numPr>
        <w:shd w:val="clear" w:color="auto" w:fill="auto"/>
        <w:tabs>
          <w:tab w:val="left" w:pos="403"/>
        </w:tabs>
        <w:spacing w:after="0" w:line="240" w:lineRule="auto"/>
        <w:ind w:left="460" w:hanging="340"/>
        <w:rPr>
          <w:rFonts w:ascii="Arial" w:hAnsi="Arial" w:cs="Arial"/>
          <w:b/>
          <w:sz w:val="22"/>
          <w:szCs w:val="22"/>
        </w:rPr>
      </w:pPr>
      <w:bookmarkStart w:id="11" w:name="bookmark18"/>
      <w:r w:rsidRPr="00FD2A40">
        <w:rPr>
          <w:rFonts w:ascii="Arial" w:hAnsi="Arial" w:cs="Arial"/>
          <w:b/>
          <w:sz w:val="22"/>
          <w:szCs w:val="22"/>
        </w:rPr>
        <w:t>Zakazy</w:t>
      </w:r>
      <w:bookmarkEnd w:id="11"/>
    </w:p>
    <w:p w:rsidR="00CA55DB" w:rsidRPr="00FD2A40" w:rsidRDefault="00CA55DB" w:rsidP="00CA55DB">
      <w:pPr>
        <w:pStyle w:val="Tekstpodstawowy1"/>
        <w:shd w:val="clear" w:color="auto" w:fill="auto"/>
        <w:spacing w:line="240" w:lineRule="auto"/>
        <w:ind w:left="460" w:hanging="340"/>
        <w:rPr>
          <w:rFonts w:ascii="Arial" w:hAnsi="Arial" w:cs="Arial"/>
        </w:rPr>
      </w:pPr>
      <w:r w:rsidRPr="00FD2A40">
        <w:rPr>
          <w:rFonts w:ascii="Arial" w:hAnsi="Arial" w:cs="Arial"/>
        </w:rPr>
        <w:t>Na terenach, obiektach i w budynkach EC  Skierniewice Wykonawcy zabrania się:</w:t>
      </w:r>
    </w:p>
    <w:p w:rsidR="00CA55DB" w:rsidRPr="00FD2A40" w:rsidRDefault="00CA55DB" w:rsidP="00CA55DB">
      <w:pPr>
        <w:pStyle w:val="Tekstpodstawowy1"/>
        <w:numPr>
          <w:ilvl w:val="0"/>
          <w:numId w:val="5"/>
        </w:numPr>
        <w:shd w:val="clear" w:color="auto" w:fill="auto"/>
        <w:tabs>
          <w:tab w:val="left" w:pos="806"/>
        </w:tabs>
        <w:spacing w:line="240" w:lineRule="auto"/>
        <w:ind w:firstLine="0"/>
        <w:jc w:val="both"/>
        <w:rPr>
          <w:rFonts w:ascii="Arial" w:hAnsi="Arial" w:cs="Arial"/>
        </w:rPr>
      </w:pPr>
      <w:r w:rsidRPr="00FD2A40">
        <w:rPr>
          <w:rFonts w:ascii="Arial" w:hAnsi="Arial" w:cs="Arial"/>
        </w:rPr>
        <w:t>wwożenia na teren EC  Skierniewice jakichkolwiek odpadów,</w:t>
      </w:r>
    </w:p>
    <w:p w:rsidR="00CA55DB" w:rsidRPr="00FD2A40" w:rsidRDefault="00CA55DB" w:rsidP="00CA55DB">
      <w:pPr>
        <w:pStyle w:val="Tekstpodstawowy1"/>
        <w:numPr>
          <w:ilvl w:val="0"/>
          <w:numId w:val="5"/>
        </w:numPr>
        <w:shd w:val="clear" w:color="auto" w:fill="auto"/>
        <w:tabs>
          <w:tab w:val="left" w:pos="810"/>
        </w:tabs>
        <w:spacing w:line="240" w:lineRule="auto"/>
        <w:ind w:right="40" w:firstLine="0"/>
        <w:jc w:val="both"/>
        <w:rPr>
          <w:rFonts w:ascii="Arial" w:hAnsi="Arial" w:cs="Arial"/>
        </w:rPr>
      </w:pPr>
      <w:r w:rsidRPr="00FD2A40">
        <w:rPr>
          <w:rFonts w:ascii="Arial" w:hAnsi="Arial" w:cs="Arial"/>
        </w:rPr>
        <w:t>składowania bez odpowiedniego zabezpieczenia, uniemożliwiającego przedostanie się ich do wód, gleby, powietrza lub kanalizacji</w:t>
      </w:r>
    </w:p>
    <w:p w:rsidR="00CA55DB" w:rsidRPr="00FD2A40" w:rsidRDefault="00CA55DB" w:rsidP="00CA55DB">
      <w:pPr>
        <w:pStyle w:val="Tekstpodstawowy1"/>
        <w:numPr>
          <w:ilvl w:val="0"/>
          <w:numId w:val="5"/>
        </w:numPr>
        <w:shd w:val="clear" w:color="auto" w:fill="auto"/>
        <w:tabs>
          <w:tab w:val="left" w:pos="815"/>
        </w:tabs>
        <w:spacing w:line="240" w:lineRule="auto"/>
        <w:ind w:firstLine="0"/>
        <w:jc w:val="both"/>
        <w:rPr>
          <w:rFonts w:ascii="Arial" w:hAnsi="Arial" w:cs="Arial"/>
        </w:rPr>
      </w:pPr>
      <w:r w:rsidRPr="00FD2A40">
        <w:rPr>
          <w:rFonts w:ascii="Arial" w:hAnsi="Arial" w:cs="Arial"/>
        </w:rPr>
        <w:t>spalania odpadów,</w:t>
      </w:r>
    </w:p>
    <w:p w:rsidR="00CA55DB" w:rsidRPr="00FD2A40" w:rsidRDefault="00CA55DB" w:rsidP="00CA55DB">
      <w:pPr>
        <w:pStyle w:val="Tekstpodstawowy1"/>
        <w:numPr>
          <w:ilvl w:val="0"/>
          <w:numId w:val="5"/>
        </w:numPr>
        <w:shd w:val="clear" w:color="auto" w:fill="auto"/>
        <w:tabs>
          <w:tab w:val="left" w:pos="815"/>
        </w:tabs>
        <w:spacing w:line="240" w:lineRule="auto"/>
        <w:ind w:right="40" w:firstLine="0"/>
        <w:jc w:val="both"/>
        <w:rPr>
          <w:rFonts w:ascii="Arial" w:hAnsi="Arial" w:cs="Arial"/>
        </w:rPr>
      </w:pPr>
      <w:r w:rsidRPr="00FD2A40">
        <w:rPr>
          <w:rFonts w:ascii="Arial" w:hAnsi="Arial" w:cs="Arial"/>
        </w:rPr>
        <w:t>składowania materiałów i substancji mogących zanieczyścić wodę, glebę lub powietrze bez odpowiedniego zabezpieczenia uniemożliwiającego przedostanie się ich do wód, gleby, powietrza lub kanalizacji (dotyczy to przede wszystkim materiałów budowlanych np. zapraw cementowych, betonu oraz środków chemicznych i substancji chemicznych np. rozpuszczalników, farb, lakierów itp.),</w:t>
      </w:r>
    </w:p>
    <w:p w:rsidR="00CA55DB" w:rsidRPr="00FD2A40" w:rsidRDefault="00CA55DB" w:rsidP="00CA55DB">
      <w:pPr>
        <w:pStyle w:val="Tekstpodstawowy1"/>
        <w:numPr>
          <w:ilvl w:val="0"/>
          <w:numId w:val="5"/>
        </w:numPr>
        <w:shd w:val="clear" w:color="auto" w:fill="auto"/>
        <w:tabs>
          <w:tab w:val="left" w:pos="806"/>
        </w:tabs>
        <w:spacing w:line="240" w:lineRule="auto"/>
        <w:ind w:firstLine="0"/>
        <w:jc w:val="both"/>
        <w:rPr>
          <w:rFonts w:ascii="Arial" w:hAnsi="Arial" w:cs="Arial"/>
        </w:rPr>
      </w:pPr>
      <w:r w:rsidRPr="00FD2A40">
        <w:rPr>
          <w:rFonts w:ascii="Arial" w:hAnsi="Arial" w:cs="Arial"/>
        </w:rPr>
        <w:t>mycia pojazdów i sprzętu,</w:t>
      </w:r>
    </w:p>
    <w:p w:rsidR="00CA55DB" w:rsidRPr="00FD2A40" w:rsidRDefault="00CA55DB" w:rsidP="00CA55DB">
      <w:pPr>
        <w:pStyle w:val="Tekstpodstawowy1"/>
        <w:numPr>
          <w:ilvl w:val="0"/>
          <w:numId w:val="5"/>
        </w:numPr>
        <w:shd w:val="clear" w:color="auto" w:fill="auto"/>
        <w:tabs>
          <w:tab w:val="left" w:pos="810"/>
        </w:tabs>
        <w:spacing w:line="240" w:lineRule="auto"/>
        <w:ind w:right="40" w:firstLine="0"/>
        <w:jc w:val="both"/>
        <w:rPr>
          <w:rFonts w:ascii="Arial" w:hAnsi="Arial" w:cs="Arial"/>
        </w:rPr>
      </w:pPr>
      <w:r w:rsidRPr="00FD2A40">
        <w:rPr>
          <w:rFonts w:ascii="Arial" w:hAnsi="Arial" w:cs="Arial"/>
        </w:rPr>
        <w:t>wylewania i wyrzucania odpadów do wód, gleby lub do kanalizacji a wszelkie operacje z materiałami palnymi muszą być użytkowane ze szczególną ostrożnością zgodnie z zasadami ppoż.</w:t>
      </w:r>
    </w:p>
    <w:p w:rsidR="004934AE" w:rsidRDefault="004934AE"/>
    <w:sectPr w:rsidR="004934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795"/>
    <w:multiLevelType w:val="multilevel"/>
    <w:tmpl w:val="98D6D6E6"/>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6"/>
      <w:numFmt w:val="decimal"/>
      <w:lvlText w:val="%4."/>
      <w:lvlJc w:val="left"/>
      <w:rPr>
        <w:rFonts w:ascii="Arial" w:eastAsia="Times New Roman" w:hAnsi="Arial" w:cs="Arial" w:hint="default"/>
        <w:b/>
        <w:bCs/>
        <w:i w:val="0"/>
        <w:iCs w:val="0"/>
        <w:smallCaps w:val="0"/>
        <w:strike w:val="0"/>
        <w:color w:val="000000"/>
        <w:spacing w:val="0"/>
        <w:w w:val="100"/>
        <w:position w:val="0"/>
        <w:sz w:val="20"/>
        <w:szCs w:val="20"/>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354E2DDA"/>
    <w:multiLevelType w:val="multilevel"/>
    <w:tmpl w:val="6EE84272"/>
    <w:lvl w:ilvl="0">
      <w:start w:val="8"/>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2" w15:restartNumberingAfterBreak="0">
    <w:nsid w:val="52C227EC"/>
    <w:multiLevelType w:val="multilevel"/>
    <w:tmpl w:val="35820B10"/>
    <w:lvl w:ilvl="0">
      <w:start w:val="1"/>
      <w:numFmt w:val="decimal"/>
      <w:lvlText w:val="%1."/>
      <w:lvlJc w:val="left"/>
      <w:rPr>
        <w:rFonts w:ascii="Arial" w:eastAsia="Times New Roman" w:hAnsi="Arial" w:cs="Arial" w:hint="default"/>
        <w:b/>
        <w:bCs/>
        <w:i w:val="0"/>
        <w:iCs w:val="0"/>
        <w:smallCaps w:val="0"/>
        <w:strike w:val="0"/>
        <w:color w:val="000000"/>
        <w:spacing w:val="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54824F45"/>
    <w:multiLevelType w:val="multilevel"/>
    <w:tmpl w:val="20DE4E84"/>
    <w:lvl w:ilvl="0">
      <w:start w:val="2"/>
      <w:numFmt w:val="bullet"/>
      <w:lvlText w:val="■"/>
      <w:lvlJc w:val="left"/>
      <w:rPr>
        <w:rFonts w:ascii="Times New Roman" w:eastAsia="Times New Roman" w:hAnsi="Times New Roman" w:hint="default"/>
        <w:b w:val="0"/>
        <w:i w:val="0"/>
        <w:smallCaps w:val="0"/>
        <w:strike w:val="0"/>
        <w:color w:val="000000"/>
        <w:spacing w:val="0"/>
        <w:w w:val="100"/>
        <w:position w:val="0"/>
        <w:sz w:val="22"/>
        <w:u w:val="none"/>
      </w:rPr>
    </w:lvl>
    <w:lvl w:ilvl="1">
      <w:start w:val="7"/>
      <w:numFmt w:val="decimal"/>
      <w:lvlText w:val="%2."/>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4" w15:restartNumberingAfterBreak="0">
    <w:nsid w:val="7D6011E0"/>
    <w:multiLevelType w:val="multilevel"/>
    <w:tmpl w:val="C72439A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5DB"/>
    <w:rsid w:val="004934AE"/>
    <w:rsid w:val="00CA55DB"/>
    <w:rsid w:val="00CD33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A8C8C-F916-441D-85F9-351F58ABA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A55DB"/>
    <w:pPr>
      <w:spacing w:after="0" w:line="360" w:lineRule="auto"/>
      <w:jc w:val="both"/>
    </w:pPr>
    <w:rPr>
      <w:rFonts w:ascii="Arial" w:eastAsia="Times New Roman" w:hAnsi="Arial"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2">
    <w:name w:val="Body text (2)_"/>
    <w:link w:val="Bodytext20"/>
    <w:uiPriority w:val="99"/>
    <w:locked/>
    <w:rsid w:val="00CA55DB"/>
    <w:rPr>
      <w:rFonts w:ascii="Arial Narrow" w:eastAsia="Times New Roman" w:hAnsi="Arial Narrow" w:cs="Arial Narrow"/>
      <w:spacing w:val="-10"/>
      <w:sz w:val="17"/>
      <w:szCs w:val="17"/>
      <w:shd w:val="clear" w:color="auto" w:fill="FFFFFF"/>
    </w:rPr>
  </w:style>
  <w:style w:type="paragraph" w:customStyle="1" w:styleId="Bodytext20">
    <w:name w:val="Body text (2)"/>
    <w:basedOn w:val="Normalny"/>
    <w:link w:val="Bodytext2"/>
    <w:uiPriority w:val="99"/>
    <w:rsid w:val="00CA55DB"/>
    <w:pPr>
      <w:shd w:val="clear" w:color="auto" w:fill="FFFFFF"/>
      <w:spacing w:line="182" w:lineRule="exact"/>
      <w:jc w:val="right"/>
    </w:pPr>
    <w:rPr>
      <w:rFonts w:ascii="Arial Narrow" w:hAnsi="Arial Narrow" w:cs="Arial Narrow"/>
      <w:spacing w:val="-10"/>
      <w:sz w:val="17"/>
      <w:szCs w:val="17"/>
      <w:lang w:eastAsia="en-US"/>
    </w:rPr>
  </w:style>
  <w:style w:type="character" w:customStyle="1" w:styleId="Bodytext4">
    <w:name w:val="Body text (4)_"/>
    <w:link w:val="Bodytext40"/>
    <w:locked/>
    <w:rsid w:val="00CA55DB"/>
    <w:rPr>
      <w:rFonts w:ascii="Times New Roman" w:hAnsi="Times New Roman" w:cs="Times New Roman"/>
      <w:sz w:val="30"/>
      <w:szCs w:val="30"/>
      <w:shd w:val="clear" w:color="auto" w:fill="FFFFFF"/>
    </w:rPr>
  </w:style>
  <w:style w:type="paragraph" w:customStyle="1" w:styleId="Bodytext40">
    <w:name w:val="Body text (4)"/>
    <w:basedOn w:val="Normalny"/>
    <w:link w:val="Bodytext4"/>
    <w:rsid w:val="00CA55DB"/>
    <w:pPr>
      <w:shd w:val="clear" w:color="auto" w:fill="FFFFFF"/>
      <w:spacing w:before="240" w:after="660" w:line="355" w:lineRule="exact"/>
    </w:pPr>
    <w:rPr>
      <w:rFonts w:ascii="Times New Roman" w:eastAsiaTheme="minorHAnsi" w:hAnsi="Times New Roman"/>
      <w:sz w:val="30"/>
      <w:szCs w:val="30"/>
      <w:lang w:eastAsia="en-US"/>
    </w:rPr>
  </w:style>
  <w:style w:type="character" w:customStyle="1" w:styleId="Bodytext6">
    <w:name w:val="Body text (6)_"/>
    <w:link w:val="Bodytext60"/>
    <w:uiPriority w:val="99"/>
    <w:locked/>
    <w:rsid w:val="00CA55DB"/>
    <w:rPr>
      <w:rFonts w:ascii="Times New Roman" w:hAnsi="Times New Roman" w:cs="Times New Roman"/>
      <w:sz w:val="24"/>
      <w:szCs w:val="24"/>
      <w:shd w:val="clear" w:color="auto" w:fill="FFFFFF"/>
    </w:rPr>
  </w:style>
  <w:style w:type="paragraph" w:customStyle="1" w:styleId="Bodytext60">
    <w:name w:val="Body text (6)"/>
    <w:basedOn w:val="Normalny"/>
    <w:link w:val="Bodytext6"/>
    <w:uiPriority w:val="99"/>
    <w:rsid w:val="00CA55DB"/>
    <w:pPr>
      <w:shd w:val="clear" w:color="auto" w:fill="FFFFFF"/>
      <w:spacing w:line="322" w:lineRule="exact"/>
    </w:pPr>
    <w:rPr>
      <w:rFonts w:ascii="Times New Roman" w:eastAsiaTheme="minorHAnsi" w:hAnsi="Times New Roman"/>
      <w:lang w:eastAsia="en-US"/>
    </w:rPr>
  </w:style>
  <w:style w:type="character" w:customStyle="1" w:styleId="Heading1">
    <w:name w:val="Heading #1_"/>
    <w:link w:val="Heading10"/>
    <w:uiPriority w:val="99"/>
    <w:locked/>
    <w:rsid w:val="00CA55DB"/>
    <w:rPr>
      <w:rFonts w:ascii="Arial" w:eastAsia="Times New Roman" w:hAnsi="Arial" w:cs="Arial"/>
      <w:sz w:val="55"/>
      <w:szCs w:val="55"/>
      <w:shd w:val="clear" w:color="auto" w:fill="FFFFFF"/>
    </w:rPr>
  </w:style>
  <w:style w:type="character" w:customStyle="1" w:styleId="Heading3">
    <w:name w:val="Heading #3_"/>
    <w:link w:val="Heading30"/>
    <w:uiPriority w:val="99"/>
    <w:locked/>
    <w:rsid w:val="00CA55DB"/>
    <w:rPr>
      <w:rFonts w:ascii="Arial" w:eastAsia="Times New Roman" w:hAnsi="Arial" w:cs="Arial"/>
      <w:sz w:val="35"/>
      <w:szCs w:val="35"/>
      <w:shd w:val="clear" w:color="auto" w:fill="FFFFFF"/>
    </w:rPr>
  </w:style>
  <w:style w:type="paragraph" w:customStyle="1" w:styleId="Heading10">
    <w:name w:val="Heading #1"/>
    <w:basedOn w:val="Normalny"/>
    <w:link w:val="Heading1"/>
    <w:uiPriority w:val="99"/>
    <w:rsid w:val="00CA55DB"/>
    <w:pPr>
      <w:shd w:val="clear" w:color="auto" w:fill="FFFFFF"/>
      <w:spacing w:before="1260" w:after="480" w:line="240" w:lineRule="atLeast"/>
      <w:jc w:val="center"/>
      <w:outlineLvl w:val="0"/>
    </w:pPr>
    <w:rPr>
      <w:rFonts w:cs="Arial"/>
      <w:sz w:val="55"/>
      <w:szCs w:val="55"/>
      <w:lang w:eastAsia="en-US"/>
    </w:rPr>
  </w:style>
  <w:style w:type="paragraph" w:customStyle="1" w:styleId="Heading30">
    <w:name w:val="Heading #3"/>
    <w:basedOn w:val="Normalny"/>
    <w:link w:val="Heading3"/>
    <w:uiPriority w:val="99"/>
    <w:rsid w:val="00CA55DB"/>
    <w:pPr>
      <w:shd w:val="clear" w:color="auto" w:fill="FFFFFF"/>
      <w:spacing w:before="480" w:line="413" w:lineRule="exact"/>
      <w:jc w:val="center"/>
      <w:outlineLvl w:val="2"/>
    </w:pPr>
    <w:rPr>
      <w:rFonts w:cs="Arial"/>
      <w:sz w:val="35"/>
      <w:szCs w:val="35"/>
      <w:lang w:eastAsia="en-US"/>
    </w:rPr>
  </w:style>
  <w:style w:type="character" w:customStyle="1" w:styleId="Bodytext">
    <w:name w:val="Body text_"/>
    <w:link w:val="Tekstpodstawowy1"/>
    <w:uiPriority w:val="99"/>
    <w:locked/>
    <w:rsid w:val="00CA55DB"/>
    <w:rPr>
      <w:rFonts w:ascii="Palatino Linotype" w:eastAsia="Times New Roman" w:hAnsi="Palatino Linotype" w:cs="Palatino Linotype"/>
      <w:shd w:val="clear" w:color="auto" w:fill="FFFFFF"/>
    </w:rPr>
  </w:style>
  <w:style w:type="paragraph" w:customStyle="1" w:styleId="Tekstpodstawowy1">
    <w:name w:val="Tekst podstawowy1"/>
    <w:basedOn w:val="Normalny"/>
    <w:link w:val="Bodytext"/>
    <w:uiPriority w:val="99"/>
    <w:rsid w:val="00CA55DB"/>
    <w:pPr>
      <w:shd w:val="clear" w:color="auto" w:fill="FFFFFF"/>
      <w:spacing w:line="240" w:lineRule="atLeast"/>
      <w:ind w:hanging="420"/>
      <w:jc w:val="left"/>
    </w:pPr>
    <w:rPr>
      <w:rFonts w:ascii="Palatino Linotype" w:hAnsi="Palatino Linotype" w:cs="Palatino Linotype"/>
      <w:sz w:val="22"/>
      <w:szCs w:val="22"/>
      <w:lang w:eastAsia="en-US"/>
    </w:rPr>
  </w:style>
  <w:style w:type="character" w:customStyle="1" w:styleId="Heading2">
    <w:name w:val="Heading #2_"/>
    <w:link w:val="Heading20"/>
    <w:uiPriority w:val="99"/>
    <w:locked/>
    <w:rsid w:val="00CA55DB"/>
    <w:rPr>
      <w:rFonts w:ascii="Arial" w:eastAsia="Times New Roman" w:hAnsi="Arial" w:cs="Arial"/>
      <w:sz w:val="35"/>
      <w:szCs w:val="35"/>
      <w:shd w:val="clear" w:color="auto" w:fill="FFFFFF"/>
    </w:rPr>
  </w:style>
  <w:style w:type="character" w:customStyle="1" w:styleId="Bodytext48pt">
    <w:name w:val="Body text (4) + 8 pt"/>
    <w:uiPriority w:val="99"/>
    <w:rsid w:val="00CA55DB"/>
    <w:rPr>
      <w:rFonts w:ascii="Times New Roman" w:hAnsi="Times New Roman" w:cs="Times New Roman"/>
      <w:sz w:val="16"/>
      <w:szCs w:val="16"/>
      <w:shd w:val="clear" w:color="auto" w:fill="FFFFFF"/>
    </w:rPr>
  </w:style>
  <w:style w:type="character" w:customStyle="1" w:styleId="Heading42">
    <w:name w:val="Heading #4 (2)_"/>
    <w:link w:val="Heading420"/>
    <w:uiPriority w:val="99"/>
    <w:locked/>
    <w:rsid w:val="00CA55DB"/>
    <w:rPr>
      <w:rFonts w:ascii="Times New Roman" w:hAnsi="Times New Roman" w:cs="Times New Roman"/>
      <w:sz w:val="27"/>
      <w:szCs w:val="27"/>
      <w:shd w:val="clear" w:color="auto" w:fill="FFFFFF"/>
    </w:rPr>
  </w:style>
  <w:style w:type="character" w:customStyle="1" w:styleId="BodytextBold">
    <w:name w:val="Body text + Bold"/>
    <w:uiPriority w:val="99"/>
    <w:rsid w:val="00CA55DB"/>
    <w:rPr>
      <w:rFonts w:ascii="Times New Roman" w:eastAsia="Times New Roman" w:hAnsi="Times New Roman" w:cs="Times New Roman"/>
      <w:b/>
      <w:bCs/>
      <w:sz w:val="22"/>
      <w:szCs w:val="22"/>
      <w:shd w:val="clear" w:color="auto" w:fill="FFFFFF"/>
    </w:rPr>
  </w:style>
  <w:style w:type="character" w:customStyle="1" w:styleId="Heading5">
    <w:name w:val="Heading #5_"/>
    <w:link w:val="Heading50"/>
    <w:uiPriority w:val="99"/>
    <w:locked/>
    <w:rsid w:val="00CA55DB"/>
    <w:rPr>
      <w:rFonts w:ascii="Times New Roman" w:hAnsi="Times New Roman" w:cs="Times New Roman"/>
      <w:shd w:val="clear" w:color="auto" w:fill="FFFFFF"/>
    </w:rPr>
  </w:style>
  <w:style w:type="paragraph" w:customStyle="1" w:styleId="Heading20">
    <w:name w:val="Heading #2"/>
    <w:basedOn w:val="Normalny"/>
    <w:link w:val="Heading2"/>
    <w:uiPriority w:val="99"/>
    <w:rsid w:val="00CA55DB"/>
    <w:pPr>
      <w:shd w:val="clear" w:color="auto" w:fill="FFFFFF"/>
      <w:spacing w:before="480" w:after="1680" w:line="240" w:lineRule="atLeast"/>
      <w:jc w:val="center"/>
      <w:outlineLvl w:val="1"/>
    </w:pPr>
    <w:rPr>
      <w:rFonts w:cs="Arial"/>
      <w:sz w:val="35"/>
      <w:szCs w:val="35"/>
      <w:lang w:eastAsia="en-US"/>
    </w:rPr>
  </w:style>
  <w:style w:type="paragraph" w:customStyle="1" w:styleId="Heading420">
    <w:name w:val="Heading #4 (2)"/>
    <w:basedOn w:val="Normalny"/>
    <w:link w:val="Heading42"/>
    <w:uiPriority w:val="99"/>
    <w:rsid w:val="00CA55DB"/>
    <w:pPr>
      <w:shd w:val="clear" w:color="auto" w:fill="FFFFFF"/>
      <w:spacing w:after="360" w:line="240" w:lineRule="atLeast"/>
      <w:ind w:hanging="400"/>
      <w:outlineLvl w:val="3"/>
    </w:pPr>
    <w:rPr>
      <w:rFonts w:ascii="Times New Roman" w:eastAsiaTheme="minorHAnsi" w:hAnsi="Times New Roman"/>
      <w:sz w:val="27"/>
      <w:szCs w:val="27"/>
      <w:lang w:eastAsia="en-US"/>
    </w:rPr>
  </w:style>
  <w:style w:type="paragraph" w:customStyle="1" w:styleId="Heading50">
    <w:name w:val="Heading #5"/>
    <w:basedOn w:val="Normalny"/>
    <w:link w:val="Heading5"/>
    <w:uiPriority w:val="99"/>
    <w:rsid w:val="00CA55DB"/>
    <w:pPr>
      <w:shd w:val="clear" w:color="auto" w:fill="FFFFFF"/>
      <w:spacing w:before="180" w:after="300" w:line="240" w:lineRule="atLeast"/>
      <w:ind w:hanging="420"/>
      <w:outlineLvl w:val="4"/>
    </w:pPr>
    <w:rPr>
      <w:rFonts w:ascii="Times New Roman" w:eastAsiaTheme="minorHAnsi"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2061</Words>
  <Characters>12368</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dc:description/>
  <cp:lastModifiedBy>Hanna Lubera</cp:lastModifiedBy>
  <cp:revision>2</cp:revision>
  <dcterms:created xsi:type="dcterms:W3CDTF">2020-08-24T11:31:00Z</dcterms:created>
  <dcterms:modified xsi:type="dcterms:W3CDTF">2020-08-24T11:31:00Z</dcterms:modified>
</cp:coreProperties>
</file>