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6688" w:rsidRDefault="00216EB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Załącznik do umowy – OPZ.</w:t>
      </w:r>
    </w:p>
    <w:p w:rsidR="00216EB4" w:rsidRPr="00216EB4" w:rsidRDefault="00216EB4" w:rsidP="00637D79">
      <w:pPr>
        <w:tabs>
          <w:tab w:val="left" w:pos="608"/>
        </w:tabs>
        <w:spacing w:before="1" w:line="292" w:lineRule="auto"/>
        <w:jc w:val="both"/>
        <w:rPr>
          <w:rFonts w:ascii="Times New Roman" w:hAnsi="Times New Roman" w:cs="Times New Roman"/>
          <w:color w:val="3B3B3B"/>
          <w:sz w:val="24"/>
          <w:szCs w:val="24"/>
        </w:rPr>
      </w:pPr>
      <w:r w:rsidRPr="00216EB4">
        <w:rPr>
          <w:rFonts w:ascii="Times New Roman" w:hAnsi="Times New Roman" w:cs="Times New Roman"/>
          <w:color w:val="212121"/>
          <w:sz w:val="24"/>
          <w:szCs w:val="24"/>
        </w:rPr>
        <w:t>1. Wykonawca</w:t>
      </w:r>
      <w:r w:rsidRPr="00216EB4">
        <w:rPr>
          <w:rFonts w:ascii="Times New Roman" w:hAnsi="Times New Roman" w:cs="Times New Roman"/>
          <w:color w:val="212121"/>
          <w:spacing w:val="-17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A1A1A"/>
          <w:sz w:val="24"/>
          <w:szCs w:val="24"/>
        </w:rPr>
        <w:t xml:space="preserve">zobowiązuje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>się</w:t>
      </w:r>
      <w:r w:rsidRPr="00216EB4">
        <w:rPr>
          <w:rFonts w:ascii="Times New Roman" w:hAnsi="Times New Roman" w:cs="Times New Roman"/>
          <w:color w:val="232323"/>
          <w:spacing w:val="-25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>do</w:t>
      </w:r>
      <w:r w:rsidRPr="00216EB4">
        <w:rPr>
          <w:rFonts w:ascii="Times New Roman" w:hAnsi="Times New Roman" w:cs="Times New Roman"/>
          <w:color w:val="262626"/>
          <w:spacing w:val="-24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wykonania</w:t>
      </w:r>
      <w:r w:rsidRPr="00216EB4">
        <w:rPr>
          <w:rFonts w:ascii="Times New Roman" w:hAnsi="Times New Roman" w:cs="Times New Roman"/>
          <w:color w:val="212121"/>
          <w:spacing w:val="-23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>przeglądów</w:t>
      </w:r>
      <w:r w:rsidRPr="00216EB4">
        <w:rPr>
          <w:rFonts w:ascii="Times New Roman" w:hAnsi="Times New Roman" w:cs="Times New Roman"/>
          <w:color w:val="151515"/>
          <w:spacing w:val="-23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>i</w:t>
      </w:r>
      <w:r w:rsidRPr="00216EB4">
        <w:rPr>
          <w:rFonts w:ascii="Times New Roman" w:hAnsi="Times New Roman" w:cs="Times New Roman"/>
          <w:color w:val="262626"/>
          <w:spacing w:val="-24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42424"/>
          <w:sz w:val="24"/>
          <w:szCs w:val="24"/>
        </w:rPr>
        <w:t>konserwacji</w:t>
      </w:r>
      <w:r w:rsidRPr="00216EB4">
        <w:rPr>
          <w:rFonts w:ascii="Times New Roman" w:hAnsi="Times New Roman" w:cs="Times New Roman"/>
          <w:color w:val="242424"/>
          <w:spacing w:val="-21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>zgodnie</w:t>
      </w:r>
      <w:r w:rsidRPr="00216EB4">
        <w:rPr>
          <w:rFonts w:ascii="Times New Roman" w:hAnsi="Times New Roman" w:cs="Times New Roman"/>
          <w:color w:val="232323"/>
          <w:spacing w:val="-24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F2F2F"/>
          <w:sz w:val="24"/>
          <w:szCs w:val="24"/>
        </w:rPr>
        <w:t>z</w:t>
      </w:r>
      <w:r w:rsidRPr="00216EB4">
        <w:rPr>
          <w:rFonts w:ascii="Times New Roman" w:hAnsi="Times New Roman" w:cs="Times New Roman"/>
          <w:color w:val="2F2F2F"/>
          <w:spacing w:val="-24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</w:rPr>
        <w:t>właściwościami</w:t>
      </w:r>
      <w:r w:rsidRPr="00216EB4">
        <w:rPr>
          <w:rFonts w:ascii="Times New Roman" w:hAnsi="Times New Roman" w:cs="Times New Roman"/>
          <w:color w:val="212121"/>
          <w:spacing w:val="-32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>danego</w:t>
      </w:r>
      <w:r>
        <w:rPr>
          <w:rFonts w:ascii="Times New Roman" w:hAnsi="Times New Roman" w:cs="Times New Roman"/>
          <w:color w:val="1F1F1F"/>
          <w:sz w:val="24"/>
          <w:szCs w:val="24"/>
        </w:rPr>
        <w:t xml:space="preserve"> Sprzętu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,</w:t>
      </w:r>
      <w:r w:rsidRPr="00216EB4">
        <w:rPr>
          <w:rFonts w:ascii="Times New Roman" w:hAnsi="Times New Roman" w:cs="Times New Roman"/>
          <w:color w:val="1F1F1F"/>
          <w:spacing w:val="-10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>obowiązującymi</w:t>
      </w:r>
      <w:r w:rsidRPr="00216EB4">
        <w:rPr>
          <w:rFonts w:ascii="Times New Roman" w:hAnsi="Times New Roman" w:cs="Times New Roman"/>
          <w:color w:val="161616"/>
          <w:spacing w:val="-17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>instrukcjami,</w:t>
      </w:r>
      <w:r w:rsidRPr="00216EB4">
        <w:rPr>
          <w:rFonts w:ascii="Times New Roman" w:hAnsi="Times New Roman" w:cs="Times New Roman"/>
          <w:color w:val="1C1C1C"/>
          <w:spacing w:val="-7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>standardami,</w:t>
      </w:r>
      <w:r w:rsidRPr="00216EB4">
        <w:rPr>
          <w:rFonts w:ascii="Times New Roman" w:hAnsi="Times New Roman" w:cs="Times New Roman"/>
          <w:color w:val="1D1D1D"/>
          <w:spacing w:val="-3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1F1F1F"/>
          <w:sz w:val="24"/>
          <w:szCs w:val="24"/>
        </w:rPr>
        <w:t>normami</w:t>
      </w:r>
      <w:r w:rsidRPr="00216EB4">
        <w:rPr>
          <w:rFonts w:ascii="Times New Roman" w:hAnsi="Times New Roman" w:cs="Times New Roman"/>
          <w:color w:val="1F1F1F"/>
          <w:spacing w:val="-13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oraz</w:t>
      </w:r>
      <w:r w:rsidRPr="00216EB4">
        <w:rPr>
          <w:rFonts w:ascii="Times New Roman" w:hAnsi="Times New Roman" w:cs="Times New Roman"/>
          <w:color w:val="1F1F1F"/>
          <w:spacing w:val="-12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>harmonogramem</w:t>
      </w:r>
      <w:r w:rsidRPr="00216EB4">
        <w:rPr>
          <w:rFonts w:ascii="Times New Roman" w:hAnsi="Times New Roman" w:cs="Times New Roman"/>
          <w:color w:val="161616"/>
          <w:spacing w:val="-5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obowiązującym</w:t>
      </w:r>
      <w:r w:rsidRPr="00216EB4">
        <w:rPr>
          <w:rFonts w:ascii="Times New Roman" w:hAnsi="Times New Roman" w:cs="Times New Roman"/>
          <w:color w:val="1F1F1F"/>
          <w:spacing w:val="-9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>u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 Zamawiającego.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Po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zakończeniu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przeglądów </w:t>
      </w:r>
      <w:r w:rsidRPr="00216EB4">
        <w:rPr>
          <w:rFonts w:ascii="Times New Roman" w:hAnsi="Times New Roman" w:cs="Times New Roman"/>
          <w:color w:val="333333"/>
          <w:sz w:val="24"/>
          <w:szCs w:val="24"/>
        </w:rPr>
        <w:t xml:space="preserve">i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konserwacji,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 xml:space="preserve">Wykonawca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sporządzi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I:artę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pracy/raport serwisowy/protokół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zawierającą</w:t>
      </w:r>
      <w:r w:rsidRPr="00216EB4">
        <w:rPr>
          <w:rFonts w:ascii="Times New Roman" w:hAnsi="Times New Roman" w:cs="Times New Roman"/>
          <w:color w:val="212121"/>
          <w:spacing w:val="-3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zapis</w:t>
      </w:r>
      <w:r w:rsidRPr="00216EB4">
        <w:rPr>
          <w:rFonts w:ascii="Times New Roman" w:hAnsi="Times New Roman" w:cs="Times New Roman"/>
          <w:color w:val="212121"/>
          <w:spacing w:val="-5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>o</w:t>
      </w:r>
      <w:r w:rsidRPr="00216EB4">
        <w:rPr>
          <w:rFonts w:ascii="Times New Roman" w:hAnsi="Times New Roman" w:cs="Times New Roman"/>
          <w:color w:val="232323"/>
          <w:spacing w:val="-10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sprawności</w:t>
      </w:r>
      <w:r w:rsidRPr="00216EB4">
        <w:rPr>
          <w:rFonts w:ascii="Times New Roman" w:hAnsi="Times New Roman" w:cs="Times New Roman"/>
          <w:color w:val="1F1F1F"/>
          <w:spacing w:val="-1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Sprzętu</w:t>
      </w:r>
      <w:r w:rsidRPr="00216EB4">
        <w:rPr>
          <w:rFonts w:ascii="Times New Roman" w:hAnsi="Times New Roman" w:cs="Times New Roman"/>
          <w:color w:val="212121"/>
          <w:spacing w:val="-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>i</w:t>
      </w:r>
      <w:r w:rsidRPr="00216EB4">
        <w:rPr>
          <w:rFonts w:ascii="Times New Roman" w:hAnsi="Times New Roman" w:cs="Times New Roman"/>
          <w:color w:val="1D1D1D"/>
          <w:spacing w:val="-9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>możliwości</w:t>
      </w:r>
      <w:r w:rsidRPr="00216EB4">
        <w:rPr>
          <w:rFonts w:ascii="Times New Roman" w:hAnsi="Times New Roman" w:cs="Times New Roman"/>
          <w:color w:val="232323"/>
          <w:spacing w:val="-2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dopuszczenia</w:t>
      </w:r>
      <w:r w:rsidRPr="00216EB4">
        <w:rPr>
          <w:rFonts w:ascii="Times New Roman" w:hAnsi="Times New Roman" w:cs="Times New Roman"/>
          <w:color w:val="1F1F1F"/>
          <w:spacing w:val="9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>go</w:t>
      </w:r>
      <w:r w:rsidRPr="00216EB4">
        <w:rPr>
          <w:rFonts w:ascii="Times New Roman" w:hAnsi="Times New Roman" w:cs="Times New Roman"/>
          <w:color w:val="1C1C1C"/>
          <w:spacing w:val="-9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A2A2A"/>
          <w:sz w:val="24"/>
          <w:szCs w:val="24"/>
        </w:rPr>
        <w:t>do</w:t>
      </w:r>
      <w:r w:rsidRPr="00216EB4">
        <w:rPr>
          <w:rFonts w:ascii="Times New Roman" w:hAnsi="Times New Roman" w:cs="Times New Roman"/>
          <w:color w:val="2A2A2A"/>
          <w:spacing w:val="-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dalszego użytkowania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a w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przypadku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stwierdzenia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konieczności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wykonania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naprawy </w:t>
      </w:r>
      <w:r w:rsidRPr="00216EB4">
        <w:rPr>
          <w:rFonts w:ascii="Times New Roman" w:hAnsi="Times New Roman" w:cs="Times New Roman"/>
          <w:color w:val="2F2F2F"/>
          <w:sz w:val="24"/>
          <w:szCs w:val="24"/>
        </w:rPr>
        <w:t xml:space="preserve">-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zalecenia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dotyczące przeprowadzenia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niezbędnych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napraw. 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 xml:space="preserve">Fakt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wykonania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 xml:space="preserve">przeglądu </w:t>
      </w:r>
      <w:r w:rsidRPr="00216EB4">
        <w:rPr>
          <w:rFonts w:ascii="Times New Roman" w:hAnsi="Times New Roman" w:cs="Times New Roman"/>
          <w:color w:val="2D2D2D"/>
          <w:sz w:val="24"/>
          <w:szCs w:val="24"/>
        </w:rPr>
        <w:t xml:space="preserve">i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konserwacji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będzie również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 odnotowany </w:t>
      </w:r>
      <w:bookmarkStart w:id="0" w:name="_GoBack"/>
      <w:bookmarkEnd w:id="0"/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przez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Wykonawcy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każdorazowo </w:t>
      </w:r>
      <w:r w:rsidRPr="00216EB4">
        <w:rPr>
          <w:rFonts w:ascii="Times New Roman" w:hAnsi="Times New Roman" w:cs="Times New Roman"/>
          <w:color w:val="2A2A2A"/>
          <w:sz w:val="24"/>
          <w:szCs w:val="24"/>
        </w:rPr>
        <w:t xml:space="preserve">w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paszporcie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>technicznym</w:t>
      </w:r>
      <w:r w:rsidRPr="00216EB4">
        <w:rPr>
          <w:rFonts w:ascii="Times New Roman" w:hAnsi="Times New Roman" w:cs="Times New Roman"/>
          <w:color w:val="181818"/>
          <w:spacing w:val="-23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Sprzętu.</w:t>
      </w:r>
    </w:p>
    <w:p w:rsidR="00216EB4" w:rsidRPr="00216EB4" w:rsidRDefault="00216EB4" w:rsidP="00637D79">
      <w:pPr>
        <w:tabs>
          <w:tab w:val="left" w:pos="578"/>
        </w:tabs>
        <w:spacing w:line="288" w:lineRule="auto"/>
        <w:jc w:val="both"/>
        <w:rPr>
          <w:rFonts w:ascii="Times New Roman" w:hAnsi="Times New Roman" w:cs="Times New Roman"/>
          <w:color w:val="262626"/>
          <w:sz w:val="24"/>
          <w:szCs w:val="24"/>
        </w:rPr>
      </w:pPr>
      <w:r w:rsidRPr="00216EB4">
        <w:rPr>
          <w:rFonts w:ascii="Times New Roman" w:hAnsi="Times New Roman" w:cs="Times New Roman"/>
          <w:color w:val="181818"/>
          <w:sz w:val="24"/>
          <w:szCs w:val="24"/>
        </w:rPr>
        <w:t>2. Naprawy</w:t>
      </w:r>
      <w:r w:rsidRPr="00216EB4">
        <w:rPr>
          <w:rFonts w:ascii="Times New Roman" w:hAnsi="Times New Roman" w:cs="Times New Roman"/>
          <w:color w:val="181818"/>
          <w:spacing w:val="-10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>odbywać</w:t>
      </w:r>
      <w:r w:rsidRPr="00216EB4">
        <w:rPr>
          <w:rFonts w:ascii="Times New Roman" w:hAnsi="Times New Roman" w:cs="Times New Roman"/>
          <w:color w:val="1A1A1A"/>
          <w:spacing w:val="-7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>się</w:t>
      </w:r>
      <w:r w:rsidRPr="00216EB4">
        <w:rPr>
          <w:rFonts w:ascii="Times New Roman" w:hAnsi="Times New Roman" w:cs="Times New Roman"/>
          <w:color w:val="232323"/>
          <w:spacing w:val="-9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będą</w:t>
      </w:r>
      <w:r w:rsidRPr="00216EB4">
        <w:rPr>
          <w:rFonts w:ascii="Times New Roman" w:hAnsi="Times New Roman" w:cs="Times New Roman"/>
          <w:color w:val="1F1F1F"/>
          <w:spacing w:val="-21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na</w:t>
      </w:r>
      <w:r w:rsidRPr="00216EB4">
        <w:rPr>
          <w:rFonts w:ascii="Times New Roman" w:hAnsi="Times New Roman" w:cs="Times New Roman"/>
          <w:color w:val="212121"/>
          <w:spacing w:val="-19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podstawie</w:t>
      </w:r>
      <w:r w:rsidRPr="00216EB4">
        <w:rPr>
          <w:rFonts w:ascii="Times New Roman" w:hAnsi="Times New Roman" w:cs="Times New Roman"/>
          <w:color w:val="212121"/>
          <w:spacing w:val="-7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>zgłoszenia</w:t>
      </w:r>
      <w:r w:rsidRPr="00216EB4">
        <w:rPr>
          <w:rFonts w:ascii="Times New Roman" w:hAnsi="Times New Roman" w:cs="Times New Roman"/>
          <w:color w:val="1D1D1D"/>
          <w:spacing w:val="-2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0C0C0C"/>
          <w:sz w:val="24"/>
          <w:szCs w:val="24"/>
        </w:rPr>
        <w:t>telefonicznego</w:t>
      </w:r>
      <w:r w:rsidRPr="00216EB4">
        <w:rPr>
          <w:rFonts w:ascii="Times New Roman" w:hAnsi="Times New Roman" w:cs="Times New Roman"/>
          <w:color w:val="0C0C0C"/>
          <w:spacing w:val="-23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lub</w:t>
      </w:r>
      <w:r w:rsidRPr="00216EB4">
        <w:rPr>
          <w:rFonts w:ascii="Times New Roman" w:hAnsi="Times New Roman" w:cs="Times New Roman"/>
          <w:color w:val="1F1F1F"/>
          <w:spacing w:val="-1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>e-mailem.</w:t>
      </w:r>
      <w:r w:rsidRPr="00216EB4">
        <w:rPr>
          <w:rFonts w:ascii="Times New Roman" w:hAnsi="Times New Roman" w:cs="Times New Roman"/>
          <w:color w:val="181818"/>
          <w:spacing w:val="-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>Reakcja</w:t>
      </w:r>
      <w:r w:rsidRPr="00216EB4">
        <w:rPr>
          <w:rFonts w:ascii="Times New Roman" w:hAnsi="Times New Roman" w:cs="Times New Roman"/>
          <w:color w:val="181818"/>
          <w:spacing w:val="-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Wykonawcy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 na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zgłoszenie powinna </w:t>
      </w:r>
      <w:r>
        <w:rPr>
          <w:rFonts w:ascii="Times New Roman" w:hAnsi="Times New Roman" w:cs="Times New Roman"/>
          <w:color w:val="1D1D1D"/>
          <w:sz w:val="24"/>
          <w:szCs w:val="24"/>
        </w:rPr>
        <w:t>nas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tąpić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nie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później </w:t>
      </w:r>
      <w:r w:rsidRPr="00216EB4">
        <w:rPr>
          <w:rFonts w:ascii="Times New Roman" w:hAnsi="Times New Roman" w:cs="Times New Roman"/>
          <w:color w:val="282828"/>
          <w:sz w:val="24"/>
          <w:szCs w:val="24"/>
        </w:rPr>
        <w:t xml:space="preserve">niż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do </w:t>
      </w:r>
      <w:r w:rsidRPr="00216EB4">
        <w:rPr>
          <w:rFonts w:ascii="Times New Roman" w:hAnsi="Times New Roman" w:cs="Times New Roman"/>
          <w:color w:val="333333"/>
          <w:sz w:val="24"/>
          <w:szCs w:val="24"/>
        </w:rPr>
        <w:t xml:space="preserve">2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dni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roboczych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od terminu</w:t>
      </w:r>
      <w:r w:rsidRPr="00216EB4">
        <w:rPr>
          <w:rFonts w:ascii="Times New Roman" w:hAnsi="Times New Roman" w:cs="Times New Roman"/>
          <w:color w:val="1F1F1F"/>
          <w:spacing w:val="21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zgłoszenia.</w:t>
      </w:r>
    </w:p>
    <w:p w:rsidR="00216EB4" w:rsidRPr="00216EB4" w:rsidRDefault="00216EB4" w:rsidP="00637D79">
      <w:pPr>
        <w:tabs>
          <w:tab w:val="left" w:pos="644"/>
        </w:tabs>
        <w:spacing w:line="290" w:lineRule="auto"/>
        <w:jc w:val="both"/>
        <w:rPr>
          <w:rFonts w:ascii="Times New Roman" w:hAnsi="Times New Roman" w:cs="Times New Roman"/>
          <w:color w:val="4F4F4F"/>
          <w:sz w:val="24"/>
          <w:szCs w:val="24"/>
        </w:rPr>
      </w:pP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3. W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przypadku </w:t>
      </w:r>
      <w:r w:rsidRPr="00216EB4">
        <w:rPr>
          <w:rFonts w:ascii="Times New Roman" w:hAnsi="Times New Roman" w:cs="Times New Roman"/>
          <w:sz w:val="24"/>
          <w:szCs w:val="24"/>
        </w:rPr>
        <w:t xml:space="preserve">konieczności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przeprowadzenia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napraw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lub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wymiany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części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zamiennych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na </w:t>
      </w:r>
      <w:r w:rsidRPr="00216EB4">
        <w:rPr>
          <w:rFonts w:ascii="Times New Roman" w:hAnsi="Times New Roman" w:cs="Times New Roman"/>
          <w:color w:val="0C0C0C"/>
          <w:sz w:val="24"/>
          <w:szCs w:val="24"/>
        </w:rPr>
        <w:t>nowe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 xml:space="preserve"> Wykonawca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przedstawi Zamawiającemu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kalkulacji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cenową,/kosztorys,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z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podaniem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>przewidywanych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 xml:space="preserve"> kosztów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naprawy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(obejmujących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zarówno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kosz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t materiałów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oraz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ilość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planowanych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roboczogodzin). Wykonawca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po </w:t>
      </w:r>
      <w:r>
        <w:rPr>
          <w:rFonts w:ascii="Times New Roman" w:hAnsi="Times New Roman" w:cs="Times New Roman"/>
          <w:color w:val="1C1C1C"/>
          <w:sz w:val="24"/>
          <w:szCs w:val="24"/>
        </w:rPr>
        <w:t>akceptac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ji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kalkulacji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cenowej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/ </w:t>
      </w:r>
      <w:r>
        <w:rPr>
          <w:rFonts w:ascii="Times New Roman" w:hAnsi="Times New Roman" w:cs="Times New Roman"/>
          <w:color w:val="1A1A1A"/>
          <w:sz w:val="24"/>
          <w:szCs w:val="24"/>
        </w:rPr>
        <w:t>kosz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torysu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przez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Dyrektora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Zamawiającego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lub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osobę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 przez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niego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upoważnioną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niezwłocznie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przystąpi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do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>przeprowadzenia</w:t>
      </w:r>
      <w:r w:rsidRPr="00216EB4">
        <w:rPr>
          <w:rFonts w:ascii="Times New Roman" w:hAnsi="Times New Roman" w:cs="Times New Roman"/>
          <w:color w:val="161616"/>
          <w:spacing w:val="-1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>naprawy.</w:t>
      </w:r>
    </w:p>
    <w:p w:rsidR="00216EB4" w:rsidRPr="00216EB4" w:rsidRDefault="00216EB4" w:rsidP="00637D79">
      <w:pPr>
        <w:pStyle w:val="Tekstpodstawowy"/>
        <w:spacing w:before="121" w:line="29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1C1C1C"/>
          <w:sz w:val="24"/>
          <w:szCs w:val="24"/>
        </w:rPr>
        <w:t>4. Naprawy</w:t>
      </w:r>
      <w:r w:rsidRPr="00216EB4">
        <w:rPr>
          <w:rFonts w:ascii="Times New Roman" w:hAnsi="Times New Roman" w:cs="Times New Roman"/>
          <w:color w:val="1C1C1C"/>
          <w:spacing w:val="-6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>powinny</w:t>
      </w:r>
      <w:r w:rsidRPr="00216EB4">
        <w:rPr>
          <w:rFonts w:ascii="Times New Roman" w:hAnsi="Times New Roman" w:cs="Times New Roman"/>
          <w:color w:val="111111"/>
          <w:spacing w:val="-5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>odbywać</w:t>
      </w:r>
      <w:r w:rsidRPr="00216EB4">
        <w:rPr>
          <w:rFonts w:ascii="Times New Roman" w:hAnsi="Times New Roman" w:cs="Times New Roman"/>
          <w:color w:val="1A1A1A"/>
          <w:spacing w:val="-2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>się</w:t>
      </w:r>
      <w:r w:rsidRPr="00216EB4">
        <w:rPr>
          <w:rFonts w:ascii="Times New Roman" w:hAnsi="Times New Roman" w:cs="Times New Roman"/>
          <w:color w:val="181818"/>
          <w:spacing w:val="-1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>w</w:t>
      </w:r>
      <w:r w:rsidRPr="00216EB4">
        <w:rPr>
          <w:rFonts w:ascii="Times New Roman" w:hAnsi="Times New Roman" w:cs="Times New Roman"/>
          <w:color w:val="1C1C1C"/>
          <w:spacing w:val="-1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sz w:val="24"/>
          <w:szCs w:val="24"/>
        </w:rPr>
        <w:t>miejscu</w:t>
      </w:r>
      <w:r w:rsidRPr="00216EB4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>użytkowania</w:t>
      </w:r>
      <w:r w:rsidRPr="00216EB4">
        <w:rPr>
          <w:rFonts w:ascii="Times New Roman" w:hAnsi="Times New Roman" w:cs="Times New Roman"/>
          <w:color w:val="0F0F0F"/>
          <w:spacing w:val="-8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>Sprzętu,</w:t>
      </w:r>
      <w:r w:rsidRPr="00216EB4">
        <w:rPr>
          <w:rFonts w:ascii="Times New Roman" w:hAnsi="Times New Roman" w:cs="Times New Roman"/>
          <w:color w:val="151515"/>
          <w:spacing w:val="-14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a</w:t>
      </w:r>
      <w:r w:rsidRPr="00216EB4">
        <w:rPr>
          <w:rFonts w:ascii="Times New Roman" w:hAnsi="Times New Roman" w:cs="Times New Roman"/>
          <w:color w:val="212121"/>
          <w:spacing w:val="-14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>w</w:t>
      </w:r>
      <w:r w:rsidRPr="00216EB4">
        <w:rPr>
          <w:rFonts w:ascii="Times New Roman" w:hAnsi="Times New Roman" w:cs="Times New Roman"/>
          <w:color w:val="262626"/>
          <w:spacing w:val="-16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>przypadku</w:t>
      </w:r>
      <w:r w:rsidRPr="00216EB4">
        <w:rPr>
          <w:rFonts w:ascii="Times New Roman" w:hAnsi="Times New Roman" w:cs="Times New Roman"/>
          <w:color w:val="1A1A1A"/>
          <w:spacing w:val="-10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braku</w:t>
      </w:r>
      <w:r w:rsidRPr="00216EB4">
        <w:rPr>
          <w:rFonts w:ascii="Times New Roman" w:hAnsi="Times New Roman" w:cs="Times New Roman"/>
          <w:color w:val="212121"/>
          <w:spacing w:val="-7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takiej</w:t>
      </w:r>
      <w:r w:rsidRPr="00216EB4">
        <w:rPr>
          <w:rFonts w:ascii="Times New Roman" w:hAnsi="Times New Roman" w:cs="Times New Roman"/>
          <w:color w:val="1F1F1F"/>
          <w:spacing w:val="-15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możliwości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dopuszcza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się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zabranie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Sprzętu do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siedziby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Wykonawcy po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wcześniejszym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uzgodnieniu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tego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faktu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z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>upoważnionym przedstawicielem</w:t>
      </w:r>
      <w:r w:rsidRPr="00216EB4">
        <w:rPr>
          <w:rFonts w:ascii="Times New Roman" w:hAnsi="Times New Roman" w:cs="Times New Roman"/>
          <w:color w:val="131313"/>
          <w:spacing w:val="-24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>Zamawiającego.</w:t>
      </w:r>
    </w:p>
    <w:p w:rsidR="00216EB4" w:rsidRPr="00216EB4" w:rsidRDefault="00216EB4" w:rsidP="00637D79">
      <w:pPr>
        <w:pStyle w:val="Tekstpodstawowy"/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5. Materiały </w:t>
      </w:r>
      <w:r w:rsidRPr="00216EB4">
        <w:rPr>
          <w:rFonts w:ascii="Times New Roman" w:hAnsi="Times New Roman" w:cs="Times New Roman"/>
          <w:color w:val="2A2A2A"/>
          <w:sz w:val="24"/>
          <w:szCs w:val="24"/>
        </w:rPr>
        <w:t xml:space="preserve">i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części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zamienne Wykonawca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 xml:space="preserve">zakupi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we </w:t>
      </w:r>
      <w:r w:rsidRPr="00216EB4">
        <w:rPr>
          <w:rFonts w:ascii="Times New Roman" w:hAnsi="Times New Roman" w:cs="Times New Roman"/>
          <w:sz w:val="24"/>
          <w:szCs w:val="24"/>
        </w:rPr>
        <w:t>własnym zakresie.</w:t>
      </w:r>
    </w:p>
    <w:p w:rsidR="00216EB4" w:rsidRPr="00216EB4" w:rsidRDefault="00216EB4" w:rsidP="00637D79">
      <w:pPr>
        <w:pStyle w:val="Tekstpodstawowy"/>
        <w:spacing w:before="176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6. Cena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materiałów,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części </w:t>
      </w:r>
      <w:r w:rsidRPr="00216EB4">
        <w:rPr>
          <w:rFonts w:ascii="Times New Roman" w:hAnsi="Times New Roman" w:cs="Times New Roman"/>
          <w:color w:val="0C0C0C"/>
          <w:sz w:val="24"/>
          <w:szCs w:val="24"/>
        </w:rPr>
        <w:t xml:space="preserve">zamiennych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użytych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do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naprawy nie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może być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wyższa </w:t>
      </w:r>
      <w:r w:rsidRPr="00216EB4">
        <w:rPr>
          <w:rFonts w:ascii="Times New Roman" w:hAnsi="Times New Roman" w:cs="Times New Roman"/>
          <w:sz w:val="24"/>
          <w:szCs w:val="24"/>
        </w:rPr>
        <w:t xml:space="preserve">niż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cena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sugerowana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przez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producenta, </w:t>
      </w:r>
      <w:r>
        <w:rPr>
          <w:rFonts w:ascii="Times New Roman" w:hAnsi="Times New Roman" w:cs="Times New Roman"/>
          <w:color w:val="181818"/>
          <w:sz w:val="24"/>
          <w:szCs w:val="24"/>
        </w:rPr>
        <w:t>dys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>trybutora.</w:t>
      </w:r>
    </w:p>
    <w:p w:rsidR="00216EB4" w:rsidRPr="00216EB4" w:rsidRDefault="00216EB4" w:rsidP="00637D79">
      <w:pPr>
        <w:pStyle w:val="Tekstpodstawowy"/>
        <w:spacing w:before="128" w:line="2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7. Usługi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będące </w:t>
      </w:r>
      <w:r w:rsidRPr="00216EB4">
        <w:rPr>
          <w:rFonts w:ascii="Times New Roman" w:hAnsi="Times New Roman" w:cs="Times New Roman"/>
          <w:sz w:val="24"/>
          <w:szCs w:val="24"/>
        </w:rPr>
        <w:t xml:space="preserve">przedmiotem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niniejszej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Umowy </w:t>
      </w:r>
      <w:r w:rsidRPr="00216EB4">
        <w:rPr>
          <w:rFonts w:ascii="Times New Roman" w:hAnsi="Times New Roman" w:cs="Times New Roman"/>
          <w:sz w:val="24"/>
          <w:szCs w:val="24"/>
        </w:rPr>
        <w:t xml:space="preserve">Wykonawca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wykona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przy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użyciu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własnej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aparatury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>kontrolno</w:t>
      </w:r>
      <w:r>
        <w:rPr>
          <w:rFonts w:ascii="Times New Roman" w:hAnsi="Times New Roman" w:cs="Times New Roman"/>
          <w:color w:val="131313"/>
          <w:sz w:val="24"/>
          <w:szCs w:val="24"/>
        </w:rPr>
        <w:t>-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>pomiarowej.</w:t>
      </w:r>
    </w:p>
    <w:p w:rsidR="00216EB4" w:rsidRPr="00216EB4" w:rsidRDefault="00216EB4" w:rsidP="00637D79">
      <w:pPr>
        <w:pStyle w:val="Tekstpodstawowy"/>
        <w:spacing w:before="135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8. Zamawiający </w:t>
      </w:r>
      <w:proofErr w:type="spellStart"/>
      <w:r w:rsidRPr="00216EB4">
        <w:rPr>
          <w:rFonts w:ascii="Times New Roman" w:hAnsi="Times New Roman" w:cs="Times New Roman"/>
          <w:color w:val="1F1F1F"/>
          <w:sz w:val="24"/>
          <w:szCs w:val="24"/>
        </w:rPr>
        <w:t>zas</w:t>
      </w:r>
      <w:proofErr w:type="spellEnd"/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 </w:t>
      </w:r>
      <w:proofErr w:type="spellStart"/>
      <w:r w:rsidRPr="00216EB4">
        <w:rPr>
          <w:rFonts w:ascii="Times New Roman" w:hAnsi="Times New Roman" w:cs="Times New Roman"/>
          <w:color w:val="161616"/>
          <w:sz w:val="24"/>
          <w:szCs w:val="24"/>
        </w:rPr>
        <w:t>tr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zega</w:t>
      </w:r>
      <w:proofErr w:type="spellEnd"/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282828"/>
          <w:sz w:val="24"/>
          <w:szCs w:val="24"/>
        </w:rPr>
        <w:t xml:space="preserve">sobie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prawo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 xml:space="preserve">do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zmiany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ilości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Sprzętu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podlegającego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przeglądom </w:t>
      </w:r>
      <w:r w:rsidRPr="00216EB4">
        <w:rPr>
          <w:rFonts w:ascii="Times New Roman" w:hAnsi="Times New Roman" w:cs="Times New Roman"/>
          <w:color w:val="2A2A2A"/>
          <w:sz w:val="24"/>
          <w:szCs w:val="24"/>
        </w:rPr>
        <w:t xml:space="preserve">i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konserwacjom. </w:t>
      </w:r>
      <w:r w:rsidRPr="00216EB4">
        <w:rPr>
          <w:rFonts w:ascii="Times New Roman" w:hAnsi="Times New Roman" w:cs="Times New Roman"/>
          <w:color w:val="111111"/>
          <w:sz w:val="24"/>
          <w:szCs w:val="24"/>
        </w:rPr>
        <w:t xml:space="preserve">Wykonawcy </w:t>
      </w:r>
      <w:r w:rsidRPr="00216EB4">
        <w:rPr>
          <w:rFonts w:ascii="Times New Roman" w:hAnsi="Times New Roman" w:cs="Times New Roman"/>
          <w:color w:val="2A2A2A"/>
          <w:sz w:val="24"/>
          <w:szCs w:val="24"/>
        </w:rPr>
        <w:t xml:space="preserve">nie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będzie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z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tego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tytułu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przysługiwało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żadne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>roszczenie.</w:t>
      </w:r>
    </w:p>
    <w:p w:rsidR="00216EB4" w:rsidRPr="00216EB4" w:rsidRDefault="00216EB4" w:rsidP="00637D79">
      <w:pPr>
        <w:pStyle w:val="Tekstpodstawowy"/>
        <w:spacing w:before="120" w:line="295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9. Wykonawca </w:t>
      </w:r>
      <w:r w:rsidRPr="00216EB4">
        <w:rPr>
          <w:rFonts w:ascii="Times New Roman" w:hAnsi="Times New Roman" w:cs="Times New Roman"/>
          <w:color w:val="3B3B3B"/>
          <w:sz w:val="24"/>
          <w:szCs w:val="24"/>
        </w:rPr>
        <w:t xml:space="preserve">w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ramach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realizacji niniejsze </w:t>
      </w:r>
      <w:r w:rsidRPr="00216EB4">
        <w:rPr>
          <w:rFonts w:ascii="Times New Roman" w:hAnsi="Times New Roman" w:cs="Times New Roman"/>
          <w:color w:val="2D2D2D"/>
          <w:sz w:val="24"/>
          <w:szCs w:val="24"/>
        </w:rPr>
        <w:t xml:space="preserve">j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Umowy </w:t>
      </w:r>
      <w:r>
        <w:rPr>
          <w:rFonts w:ascii="Times New Roman" w:hAnsi="Times New Roman" w:cs="Times New Roman"/>
          <w:color w:val="161616"/>
          <w:sz w:val="24"/>
          <w:szCs w:val="24"/>
        </w:rPr>
        <w:t>zobowiązany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 </w:t>
      </w:r>
      <w:r w:rsidRPr="00216EB4">
        <w:rPr>
          <w:rFonts w:ascii="Times New Roman" w:hAnsi="Times New Roman" w:cs="Times New Roman"/>
          <w:color w:val="1D1D1D"/>
          <w:sz w:val="24"/>
          <w:szCs w:val="24"/>
        </w:rPr>
        <w:t xml:space="preserve">będzie </w:t>
      </w:r>
      <w:r w:rsidRPr="00216EB4">
        <w:rPr>
          <w:rFonts w:ascii="Times New Roman" w:hAnsi="Times New Roman" w:cs="Times New Roman"/>
          <w:color w:val="2A2A2A"/>
          <w:sz w:val="24"/>
          <w:szCs w:val="24"/>
        </w:rPr>
        <w:t xml:space="preserve">do </w:t>
      </w:r>
      <w:r>
        <w:rPr>
          <w:rFonts w:ascii="Times New Roman" w:hAnsi="Times New Roman" w:cs="Times New Roman"/>
          <w:color w:val="181818"/>
          <w:sz w:val="24"/>
          <w:szCs w:val="24"/>
        </w:rPr>
        <w:t>wy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dawania </w:t>
      </w:r>
      <w:r w:rsidRPr="00216EB4">
        <w:rPr>
          <w:rFonts w:ascii="Times New Roman" w:hAnsi="Times New Roman" w:cs="Times New Roman"/>
          <w:color w:val="131313"/>
          <w:sz w:val="24"/>
          <w:szCs w:val="24"/>
        </w:rPr>
        <w:t xml:space="preserve">orzeczeń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technicznych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dla </w:t>
      </w:r>
      <w:r w:rsidRPr="00216EB4">
        <w:rPr>
          <w:rFonts w:ascii="Times New Roman" w:hAnsi="Times New Roman" w:cs="Times New Roman"/>
          <w:color w:val="151515"/>
          <w:sz w:val="24"/>
          <w:szCs w:val="24"/>
        </w:rPr>
        <w:t xml:space="preserve">Sprzętu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kwalifikowanego </w:t>
      </w:r>
      <w:r w:rsidRPr="00216EB4">
        <w:rPr>
          <w:rFonts w:ascii="Times New Roman" w:hAnsi="Times New Roman" w:cs="Times New Roman"/>
          <w:color w:val="242424"/>
          <w:sz w:val="24"/>
          <w:szCs w:val="24"/>
        </w:rPr>
        <w:t xml:space="preserve">do </w:t>
      </w:r>
      <w:r>
        <w:rPr>
          <w:rFonts w:ascii="Times New Roman" w:hAnsi="Times New Roman" w:cs="Times New Roman"/>
          <w:color w:val="181818"/>
          <w:sz w:val="24"/>
          <w:szCs w:val="24"/>
        </w:rPr>
        <w:t>kasac</w:t>
      </w:r>
      <w:r w:rsidRPr="00216EB4">
        <w:rPr>
          <w:rFonts w:ascii="Times New Roman" w:hAnsi="Times New Roman" w:cs="Times New Roman"/>
          <w:color w:val="2D2D2D"/>
          <w:sz w:val="24"/>
          <w:szCs w:val="24"/>
        </w:rPr>
        <w:t xml:space="preserve">ji </w:t>
      </w:r>
      <w:r w:rsidRPr="00216EB4">
        <w:rPr>
          <w:rFonts w:ascii="Times New Roman" w:hAnsi="Times New Roman" w:cs="Times New Roman"/>
          <w:color w:val="212121"/>
          <w:sz w:val="24"/>
          <w:szCs w:val="24"/>
        </w:rPr>
        <w:t xml:space="preserve">na </w:t>
      </w:r>
      <w:r w:rsidRPr="00216EB4">
        <w:rPr>
          <w:rFonts w:ascii="Times New Roman" w:hAnsi="Times New Roman" w:cs="Times New Roman"/>
          <w:color w:val="161616"/>
          <w:sz w:val="24"/>
          <w:szCs w:val="24"/>
        </w:rPr>
        <w:t xml:space="preserve">wniosek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>Zamawiającego.</w:t>
      </w:r>
    </w:p>
    <w:p w:rsidR="00216EB4" w:rsidRPr="00216EB4" w:rsidRDefault="00216EB4" w:rsidP="00637D79">
      <w:pPr>
        <w:jc w:val="both"/>
        <w:rPr>
          <w:rFonts w:ascii="Times New Roman" w:hAnsi="Times New Roman" w:cs="Times New Roman"/>
          <w:sz w:val="24"/>
          <w:szCs w:val="24"/>
        </w:rPr>
      </w:pPr>
      <w:r w:rsidRPr="00216EB4">
        <w:rPr>
          <w:rFonts w:ascii="Times New Roman" w:hAnsi="Times New Roman" w:cs="Times New Roman"/>
          <w:color w:val="242424"/>
          <w:sz w:val="24"/>
          <w:szCs w:val="24"/>
        </w:rPr>
        <w:t xml:space="preserve">10. Każda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wizyta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 xml:space="preserve">Wykonawcy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winna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odbywać </w:t>
      </w:r>
      <w:r w:rsidRPr="00216EB4">
        <w:rPr>
          <w:rFonts w:ascii="Times New Roman" w:hAnsi="Times New Roman" w:cs="Times New Roman"/>
          <w:color w:val="232323"/>
          <w:sz w:val="24"/>
          <w:szCs w:val="24"/>
        </w:rPr>
        <w:t xml:space="preserve">się </w:t>
      </w:r>
      <w:r w:rsidRPr="00216EB4">
        <w:rPr>
          <w:rFonts w:ascii="Times New Roman" w:hAnsi="Times New Roman" w:cs="Times New Roman"/>
          <w:color w:val="262626"/>
          <w:sz w:val="24"/>
          <w:szCs w:val="24"/>
        </w:rPr>
        <w:t xml:space="preserve">w </w:t>
      </w:r>
      <w:r w:rsidRPr="00216EB4">
        <w:rPr>
          <w:rFonts w:ascii="Times New Roman" w:hAnsi="Times New Roman" w:cs="Times New Roman"/>
          <w:color w:val="1A1A1A"/>
          <w:sz w:val="24"/>
          <w:szCs w:val="24"/>
        </w:rPr>
        <w:t xml:space="preserve">godzinach </w:t>
      </w:r>
      <w:r w:rsidRPr="00216EB4">
        <w:rPr>
          <w:rFonts w:ascii="Times New Roman" w:hAnsi="Times New Roman" w:cs="Times New Roman"/>
          <w:color w:val="181818"/>
          <w:sz w:val="24"/>
          <w:szCs w:val="24"/>
        </w:rPr>
        <w:t xml:space="preserve">wcześniej </w:t>
      </w:r>
      <w:r w:rsidRPr="00216EB4">
        <w:rPr>
          <w:rFonts w:ascii="Times New Roman" w:hAnsi="Times New Roman" w:cs="Times New Roman"/>
          <w:color w:val="1C1C1C"/>
          <w:sz w:val="24"/>
          <w:szCs w:val="24"/>
        </w:rPr>
        <w:t xml:space="preserve">uzgodnionych </w:t>
      </w:r>
      <w:r w:rsidRPr="00216EB4">
        <w:rPr>
          <w:rFonts w:ascii="Times New Roman" w:hAnsi="Times New Roman" w:cs="Times New Roman"/>
          <w:color w:val="343434"/>
          <w:sz w:val="24"/>
          <w:szCs w:val="24"/>
        </w:rPr>
        <w:t xml:space="preserve">z </w:t>
      </w:r>
      <w:r w:rsidRPr="00216EB4">
        <w:rPr>
          <w:rFonts w:ascii="Times New Roman" w:hAnsi="Times New Roman" w:cs="Times New Roman"/>
          <w:color w:val="1F1F1F"/>
          <w:sz w:val="24"/>
          <w:szCs w:val="24"/>
        </w:rPr>
        <w:t xml:space="preserve">pracownikiem </w:t>
      </w:r>
      <w:r w:rsidRPr="00216EB4">
        <w:rPr>
          <w:rFonts w:ascii="Times New Roman" w:hAnsi="Times New Roman" w:cs="Times New Roman"/>
          <w:color w:val="0F0F0F"/>
          <w:sz w:val="24"/>
          <w:szCs w:val="24"/>
        </w:rPr>
        <w:t>Zamawiającego.</w:t>
      </w:r>
    </w:p>
    <w:sectPr w:rsidR="00216EB4" w:rsidRPr="00216E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8F6515"/>
    <w:multiLevelType w:val="hybridMultilevel"/>
    <w:tmpl w:val="36F0E372"/>
    <w:lvl w:ilvl="0" w:tplc="2BBA0890">
      <w:start w:val="17"/>
      <w:numFmt w:val="decimal"/>
      <w:lvlText w:val="%1."/>
      <w:lvlJc w:val="left"/>
      <w:pPr>
        <w:ind w:left="469" w:hanging="345"/>
        <w:jc w:val="left"/>
      </w:pPr>
      <w:rPr>
        <w:rFonts w:hint="default"/>
        <w:spacing w:val="-26"/>
        <w:w w:val="72"/>
        <w:lang w:val="pl-PL" w:eastAsia="pl-PL" w:bidi="pl-PL"/>
      </w:rPr>
    </w:lvl>
    <w:lvl w:ilvl="1" w:tplc="D88ABD76">
      <w:numFmt w:val="bullet"/>
      <w:lvlText w:val="-"/>
      <w:lvlJc w:val="left"/>
      <w:pPr>
        <w:ind w:left="466" w:hanging="138"/>
      </w:pPr>
      <w:rPr>
        <w:rFonts w:hint="default"/>
        <w:w w:val="97"/>
        <w:lang w:val="pl-PL" w:eastAsia="pl-PL" w:bidi="pl-PL"/>
      </w:rPr>
    </w:lvl>
    <w:lvl w:ilvl="2" w:tplc="FCB410AC">
      <w:numFmt w:val="bullet"/>
      <w:lvlText w:val="•"/>
      <w:lvlJc w:val="left"/>
      <w:pPr>
        <w:ind w:left="2372" w:hanging="138"/>
      </w:pPr>
      <w:rPr>
        <w:rFonts w:hint="default"/>
        <w:lang w:val="pl-PL" w:eastAsia="pl-PL" w:bidi="pl-PL"/>
      </w:rPr>
    </w:lvl>
    <w:lvl w:ilvl="3" w:tplc="14A0A18E">
      <w:numFmt w:val="bullet"/>
      <w:lvlText w:val="•"/>
      <w:lvlJc w:val="left"/>
      <w:pPr>
        <w:ind w:left="3328" w:hanging="138"/>
      </w:pPr>
      <w:rPr>
        <w:rFonts w:hint="default"/>
        <w:lang w:val="pl-PL" w:eastAsia="pl-PL" w:bidi="pl-PL"/>
      </w:rPr>
    </w:lvl>
    <w:lvl w:ilvl="4" w:tplc="5600BDA8">
      <w:numFmt w:val="bullet"/>
      <w:lvlText w:val="•"/>
      <w:lvlJc w:val="left"/>
      <w:pPr>
        <w:ind w:left="4284" w:hanging="138"/>
      </w:pPr>
      <w:rPr>
        <w:rFonts w:hint="default"/>
        <w:lang w:val="pl-PL" w:eastAsia="pl-PL" w:bidi="pl-PL"/>
      </w:rPr>
    </w:lvl>
    <w:lvl w:ilvl="5" w:tplc="6DF0EFD8">
      <w:numFmt w:val="bullet"/>
      <w:lvlText w:val="•"/>
      <w:lvlJc w:val="left"/>
      <w:pPr>
        <w:ind w:left="5240" w:hanging="138"/>
      </w:pPr>
      <w:rPr>
        <w:rFonts w:hint="default"/>
        <w:lang w:val="pl-PL" w:eastAsia="pl-PL" w:bidi="pl-PL"/>
      </w:rPr>
    </w:lvl>
    <w:lvl w:ilvl="6" w:tplc="D63C72B8">
      <w:numFmt w:val="bullet"/>
      <w:lvlText w:val="•"/>
      <w:lvlJc w:val="left"/>
      <w:pPr>
        <w:ind w:left="6196" w:hanging="138"/>
      </w:pPr>
      <w:rPr>
        <w:rFonts w:hint="default"/>
        <w:lang w:val="pl-PL" w:eastAsia="pl-PL" w:bidi="pl-PL"/>
      </w:rPr>
    </w:lvl>
    <w:lvl w:ilvl="7" w:tplc="9230D406">
      <w:numFmt w:val="bullet"/>
      <w:lvlText w:val="•"/>
      <w:lvlJc w:val="left"/>
      <w:pPr>
        <w:ind w:left="7152" w:hanging="138"/>
      </w:pPr>
      <w:rPr>
        <w:rFonts w:hint="default"/>
        <w:lang w:val="pl-PL" w:eastAsia="pl-PL" w:bidi="pl-PL"/>
      </w:rPr>
    </w:lvl>
    <w:lvl w:ilvl="8" w:tplc="6FF20A4C">
      <w:numFmt w:val="bullet"/>
      <w:lvlText w:val="•"/>
      <w:lvlJc w:val="left"/>
      <w:pPr>
        <w:ind w:left="8108" w:hanging="138"/>
      </w:pPr>
      <w:rPr>
        <w:rFonts w:hint="default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6EB4"/>
    <w:rsid w:val="00056688"/>
    <w:rsid w:val="00216EB4"/>
    <w:rsid w:val="00637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216EB4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16EB4"/>
    <w:rPr>
      <w:rFonts w:ascii="Cambria" w:eastAsia="Cambria" w:hAnsi="Cambria" w:cs="Cambria"/>
      <w:sz w:val="20"/>
      <w:szCs w:val="20"/>
      <w:lang w:eastAsia="pl-PL" w:bidi="pl-PL"/>
    </w:rPr>
  </w:style>
  <w:style w:type="paragraph" w:styleId="Akapitzlist">
    <w:name w:val="List Paragraph"/>
    <w:basedOn w:val="Normalny"/>
    <w:uiPriority w:val="1"/>
    <w:qFormat/>
    <w:rsid w:val="00216EB4"/>
    <w:pPr>
      <w:widowControl w:val="0"/>
      <w:autoSpaceDE w:val="0"/>
      <w:autoSpaceDN w:val="0"/>
      <w:spacing w:before="120" w:after="0" w:line="240" w:lineRule="auto"/>
      <w:ind w:left="459" w:firstLine="3"/>
      <w:jc w:val="both"/>
    </w:pPr>
    <w:rPr>
      <w:rFonts w:ascii="Cambria" w:eastAsia="Cambria" w:hAnsi="Cambria" w:cs="Cambria"/>
      <w:lang w:eastAsia="pl-PL" w:bidi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1"/>
    <w:qFormat/>
    <w:rsid w:val="00216EB4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sz w:val="20"/>
      <w:szCs w:val="20"/>
      <w:lang w:eastAsia="pl-PL" w:bidi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216EB4"/>
    <w:rPr>
      <w:rFonts w:ascii="Cambria" w:eastAsia="Cambria" w:hAnsi="Cambria" w:cs="Cambria"/>
      <w:sz w:val="20"/>
      <w:szCs w:val="20"/>
      <w:lang w:eastAsia="pl-PL" w:bidi="pl-PL"/>
    </w:rPr>
  </w:style>
  <w:style w:type="paragraph" w:styleId="Akapitzlist">
    <w:name w:val="List Paragraph"/>
    <w:basedOn w:val="Normalny"/>
    <w:uiPriority w:val="1"/>
    <w:qFormat/>
    <w:rsid w:val="00216EB4"/>
    <w:pPr>
      <w:widowControl w:val="0"/>
      <w:autoSpaceDE w:val="0"/>
      <w:autoSpaceDN w:val="0"/>
      <w:spacing w:before="120" w:after="0" w:line="240" w:lineRule="auto"/>
      <w:ind w:left="459" w:firstLine="3"/>
      <w:jc w:val="both"/>
    </w:pPr>
    <w:rPr>
      <w:rFonts w:ascii="Cambria" w:eastAsia="Cambria" w:hAnsi="Cambria" w:cs="Cambria"/>
      <w:lang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61DF32-7D25-44EC-8DEC-DED26239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2312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2020-08-27T08:41:00Z</dcterms:created>
  <dcterms:modified xsi:type="dcterms:W3CDTF">2020-08-27T08:47:00Z</dcterms:modified>
</cp:coreProperties>
</file>